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546224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center"/>
        <w:rPr>
          <w:sz w:val="28"/>
          <w:szCs w:val="28"/>
        </w:rPr>
      </w:pPr>
      <w:r>
        <w:rPr>
          <w:rStyle w:val="924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center"/>
        <w:rPr>
          <w:sz w:val="28"/>
          <w:szCs w:val="28"/>
        </w:rPr>
      </w:pPr>
      <w:r>
        <w:rPr>
          <w:rStyle w:val="924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3"/>
        <w:jc w:val="center"/>
        <w:rPr>
          <w:sz w:val="40"/>
          <w:szCs w:val="40"/>
        </w:rPr>
      </w:pPr>
      <w:r>
        <w:rPr>
          <w:rStyle w:val="924"/>
          <w:rFonts w:ascii="Times New Roman" w:hAnsi="Times New Roman" w:cs="Times New Roman"/>
          <w:b/>
          <w:sz w:val="40"/>
          <w:szCs w:val="40"/>
        </w:rPr>
        <w:t xml:space="preserve">РЕШЕНИЕ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tabs>
          <w:tab w:val="left" w:pos="3060" w:leader="none"/>
          <w:tab w:val="left" w:pos="4140" w:leader="none"/>
        </w:tabs>
        <w:rPr>
          <w:sz w:val="28"/>
          <w:szCs w:val="28"/>
        </w:rPr>
      </w:pPr>
      <w:r>
        <w:rPr>
          <w:rStyle w:val="924"/>
          <w:rFonts w:ascii="Times New Roman" w:hAnsi="Times New Roman" w:cs="Times New Roman"/>
          <w:sz w:val="28"/>
          <w:szCs w:val="28"/>
        </w:rPr>
        <w:t xml:space="preserve">10 ноября  2023 г.</w:t>
      </w:r>
      <w:r>
        <w:rPr>
          <w:rStyle w:val="924"/>
          <w:rFonts w:ascii="Times New Roman" w:hAnsi="Times New Roman" w:cs="Times New Roman"/>
          <w:sz w:val="28"/>
          <w:szCs w:val="28"/>
        </w:rPr>
        <w:tab/>
      </w:r>
      <w:r>
        <w:rPr>
          <w:rStyle w:val="924"/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I/8-1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rPr>
          <w:sz w:val="28"/>
          <w:szCs w:val="28"/>
        </w:rPr>
      </w:pPr>
      <w:r>
        <w:rPr>
          <w:rStyle w:val="924"/>
          <w:rFonts w:ascii="Times New Roman" w:hAnsi="Times New Roman" w:cs="Times New Roman"/>
          <w:sz w:val="28"/>
          <w:szCs w:val="28"/>
        </w:rPr>
        <w:t xml:space="preserve">г. Горловка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В соответствии с Федеральным </w:t>
      </w:r>
      <w:hyperlink r:id="rId14" w:tooltip="consultantplus://offline/ref=8F686E1EA2C6934BFE950F783F94FAB15E2234EDD212B2ABAEBC30AFFF6F42F3569E83DAE847CECE5AC7A4D49Dv1H1N" w:history="1">
        <w:r>
          <w:rPr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 6 октября 2003 года                       № 131-ФЗ «Об общих принципах организации местного самоуправления                  в Российской Федерации», </w:t>
      </w:r>
      <w:hyperlink r:id="rId15" w:tooltip="consultantplus://offline/ref=8F686E1EA2C6934BFE95117529F8A5B45D2C6BE7D713BBF5F3EF36F8A03F44A604DEDD83B80B85C353D1B8D4970C6C776Fv6H4N" w:history="1">
        <w:r>
          <w:rPr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Донецкой Народной Республики                     от 17 августа 2023 года № 468-IIНС «О местном самоуправлении в Донецкой Народной Республике»</w:t>
      </w:r>
      <w:r>
        <w:rPr>
          <w:rStyle w:val="924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Устава муниципального образования городского округа Горловка Донецкой Народной Республики, </w:t>
      </w:r>
      <w:r>
        <w:rPr>
          <w:rStyle w:val="924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Горловский городской совет Донецкой Народной Республики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both"/>
        <w:spacing w:after="0" w:line="240" w:lineRule="auto"/>
        <w:rPr>
          <w:rStyle w:val="92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Style w:val="924"/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924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Style w:val="9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924"/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Style w:val="924"/>
          <w:rFonts w:ascii="Times New Roman" w:hAnsi="Times New Roman" w:cs="Times New Roman"/>
          <w:b/>
          <w:bCs/>
          <w:sz w:val="28"/>
          <w:szCs w:val="28"/>
        </w:rPr>
      </w:r>
      <w:r>
        <w:rPr>
          <w:rStyle w:val="924"/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924"/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924"/>
          <w:rFonts w:ascii="Times New Roman" w:hAnsi="Times New Roman" w:cs="Times New Roman"/>
          <w:b/>
          <w:sz w:val="28"/>
          <w:szCs w:val="28"/>
        </w:rPr>
        <w:t xml:space="preserve">РЕШИЛ:</w:t>
      </w:r>
      <w:r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Style w:val="924"/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Регламент Горловского городского совета Донецкой Народной Республики (прилагается).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Считать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22 сентября 2023 года               № I/2-1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Временного регламента Горловского городского совета Донецкой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новой редакции».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Решение вступает в силу со дня его официального опубликования.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4. Настоящее Решение обнародуется путем опубликования </w:t>
        <w:br/>
        <w:t xml:space="preserve"> в Государственной информационной системе нормативных правовых актов Донецкой Народной Республики gisnpa-dnr.ru с последующим опубликованием в официальном периодическом печатном издании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 газете «Кочегарка ДНР» ГУП ДНР «РМХ».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>
        <w:trPr/>
        <w:tc>
          <w:tcPr>
            <w:tcW w:w="4252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Горловского городского совета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Донецкой Народной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первого созыва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>
              <w:rPr>
                <w:rStyle w:val="924"/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Р.Г. КОНЕВ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</w:pPr>
    <w:fldSimple w:instr="PAGE \* MERGEFORMAT">
      <w:r>
        <w:t xml:space="preserve">1</w:t>
      </w:r>
    </w:fldSimple>
    <w:r/>
    <w:r/>
  </w:p>
  <w:p>
    <w:pPr>
      <w:pStyle w:val="7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735"/>
    <w:next w:val="735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35"/>
    <w:next w:val="735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35"/>
    <w:next w:val="73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35"/>
    <w:next w:val="73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35"/>
    <w:next w:val="73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35"/>
    <w:next w:val="735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3">
    <w:name w:val="Header"/>
    <w:basedOn w:val="735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Footer"/>
    <w:basedOn w:val="735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6">
    <w:name w:val="Plain Table 1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4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5" w:default="1">
    <w:name w:val="Normal"/>
    <w:qFormat/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Title Char"/>
    <w:basedOn w:val="736"/>
    <w:uiPriority w:val="10"/>
    <w:rPr>
      <w:sz w:val="48"/>
      <w:szCs w:val="48"/>
    </w:rPr>
  </w:style>
  <w:style w:type="character" w:styleId="740" w:customStyle="1">
    <w:name w:val="Subtitle Char"/>
    <w:basedOn w:val="736"/>
    <w:uiPriority w:val="11"/>
    <w:rPr>
      <w:sz w:val="24"/>
      <w:szCs w:val="24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paragraph" w:styleId="745" w:customStyle="1">
    <w:name w:val="Заголовок 11"/>
    <w:basedOn w:val="735"/>
    <w:next w:val="735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 w:customStyle="1">
    <w:name w:val="Heading 1 Char"/>
    <w:basedOn w:val="736"/>
    <w:link w:val="745"/>
    <w:uiPriority w:val="9"/>
    <w:rPr>
      <w:rFonts w:ascii="Arial" w:hAnsi="Arial" w:eastAsia="Arial" w:cs="Arial"/>
      <w:sz w:val="40"/>
      <w:szCs w:val="40"/>
    </w:rPr>
  </w:style>
  <w:style w:type="paragraph" w:styleId="747" w:customStyle="1">
    <w:name w:val="Заголовок 21"/>
    <w:basedOn w:val="735"/>
    <w:next w:val="735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 w:customStyle="1">
    <w:name w:val="Heading 2 Char"/>
    <w:basedOn w:val="736"/>
    <w:link w:val="747"/>
    <w:uiPriority w:val="9"/>
    <w:rPr>
      <w:rFonts w:ascii="Arial" w:hAnsi="Arial" w:eastAsia="Arial" w:cs="Arial"/>
      <w:sz w:val="34"/>
    </w:rPr>
  </w:style>
  <w:style w:type="paragraph" w:styleId="749" w:customStyle="1">
    <w:name w:val="Заголовок 31"/>
    <w:basedOn w:val="735"/>
    <w:next w:val="73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 w:customStyle="1">
    <w:name w:val="Heading 3 Char"/>
    <w:basedOn w:val="736"/>
    <w:link w:val="749"/>
    <w:uiPriority w:val="9"/>
    <w:rPr>
      <w:rFonts w:ascii="Arial" w:hAnsi="Arial" w:eastAsia="Arial" w:cs="Arial"/>
      <w:sz w:val="30"/>
      <w:szCs w:val="30"/>
    </w:rPr>
  </w:style>
  <w:style w:type="paragraph" w:styleId="751" w:customStyle="1">
    <w:name w:val="Заголовок 41"/>
    <w:basedOn w:val="735"/>
    <w:next w:val="735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4 Char"/>
    <w:basedOn w:val="736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 w:customStyle="1">
    <w:name w:val="Заголовок 51"/>
    <w:basedOn w:val="735"/>
    <w:next w:val="735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5 Char"/>
    <w:basedOn w:val="736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 w:customStyle="1">
    <w:name w:val="Заголовок 61"/>
    <w:basedOn w:val="735"/>
    <w:next w:val="735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56" w:customStyle="1">
    <w:name w:val="Heading 6 Char"/>
    <w:basedOn w:val="736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 w:customStyle="1">
    <w:name w:val="Заголовок 71"/>
    <w:basedOn w:val="735"/>
    <w:next w:val="73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8" w:customStyle="1">
    <w:name w:val="Heading 7 Char"/>
    <w:basedOn w:val="736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 w:customStyle="1">
    <w:name w:val="Заголовок 81"/>
    <w:basedOn w:val="735"/>
    <w:next w:val="73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60" w:customStyle="1">
    <w:name w:val="Heading 8 Char"/>
    <w:basedOn w:val="736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 w:customStyle="1">
    <w:name w:val="Заголовок 91"/>
    <w:basedOn w:val="735"/>
    <w:next w:val="735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Heading 9 Char"/>
    <w:basedOn w:val="736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after="0" w:line="240" w:lineRule="auto"/>
    </w:pPr>
  </w:style>
  <w:style w:type="paragraph" w:styleId="764">
    <w:name w:val="Title"/>
    <w:basedOn w:val="735"/>
    <w:next w:val="735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basedOn w:val="736"/>
    <w:link w:val="764"/>
    <w:uiPriority w:val="10"/>
    <w:rPr>
      <w:sz w:val="48"/>
      <w:szCs w:val="48"/>
    </w:rPr>
  </w:style>
  <w:style w:type="paragraph" w:styleId="766">
    <w:name w:val="Subtitle"/>
    <w:basedOn w:val="735"/>
    <w:next w:val="735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36"/>
    <w:link w:val="766"/>
    <w:uiPriority w:val="11"/>
    <w:rPr>
      <w:sz w:val="24"/>
      <w:szCs w:val="24"/>
    </w:rPr>
  </w:style>
  <w:style w:type="paragraph" w:styleId="768">
    <w:name w:val="Quote"/>
    <w:basedOn w:val="735"/>
    <w:next w:val="735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35"/>
    <w:next w:val="735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 w:customStyle="1">
    <w:name w:val="Верхний колонтитул1"/>
    <w:basedOn w:val="735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 w:customStyle="1">
    <w:name w:val="Header Char"/>
    <w:basedOn w:val="736"/>
    <w:link w:val="772"/>
    <w:uiPriority w:val="99"/>
  </w:style>
  <w:style w:type="paragraph" w:styleId="774" w:customStyle="1">
    <w:name w:val="Нижний колонтитул1"/>
    <w:basedOn w:val="735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 w:customStyle="1">
    <w:name w:val="Caption Char"/>
    <w:link w:val="774"/>
    <w:uiPriority w:val="99"/>
  </w:style>
  <w:style w:type="character" w:styleId="776" w:customStyle="1">
    <w:name w:val="Footer Char"/>
    <w:basedOn w:val="736"/>
    <w:uiPriority w:val="99"/>
  </w:style>
  <w:style w:type="paragraph" w:styleId="777" w:customStyle="1">
    <w:name w:val="Название объекта1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78" w:customStyle="1">
    <w:name w:val="Table Grid Light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 w:customStyle="1">
    <w:name w:val="Таблица простая 11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21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3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Таблица простая 4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 простая 5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1 светл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3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4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 w:customStyle="1">
    <w:name w:val="Таблица-сетка 5 тем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Таблица-сетка 6 цвет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 w:customStyle="1">
    <w:name w:val="Таблица-сетка 7 цвет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2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4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5 тем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Список-таблица 6 цвет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 w:customStyle="1">
    <w:name w:val="Список-таблица 7 цветная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563c1" w:themeColor="hyperlink"/>
      <w:u w:val="single"/>
    </w:rPr>
  </w:style>
  <w:style w:type="paragraph" w:styleId="904">
    <w:name w:val="footnote text"/>
    <w:basedOn w:val="735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736"/>
    <w:uiPriority w:val="99"/>
    <w:unhideWhenUsed/>
    <w:rPr>
      <w:vertAlign w:val="superscript"/>
    </w:rPr>
  </w:style>
  <w:style w:type="paragraph" w:styleId="907">
    <w:name w:val="endnote text"/>
    <w:basedOn w:val="735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736"/>
    <w:uiPriority w:val="99"/>
    <w:semiHidden/>
    <w:unhideWhenUsed/>
    <w:rPr>
      <w:vertAlign w:val="superscript"/>
    </w:rPr>
  </w:style>
  <w:style w:type="paragraph" w:styleId="910">
    <w:name w:val="toc 1"/>
    <w:basedOn w:val="735"/>
    <w:next w:val="735"/>
    <w:uiPriority w:val="39"/>
    <w:unhideWhenUsed/>
    <w:pPr>
      <w:spacing w:after="57"/>
    </w:pPr>
  </w:style>
  <w:style w:type="paragraph" w:styleId="911">
    <w:name w:val="toc 2"/>
    <w:basedOn w:val="735"/>
    <w:next w:val="735"/>
    <w:uiPriority w:val="39"/>
    <w:unhideWhenUsed/>
    <w:pPr>
      <w:ind w:left="283"/>
      <w:spacing w:after="57"/>
    </w:pPr>
  </w:style>
  <w:style w:type="paragraph" w:styleId="912">
    <w:name w:val="toc 3"/>
    <w:basedOn w:val="735"/>
    <w:next w:val="735"/>
    <w:uiPriority w:val="39"/>
    <w:unhideWhenUsed/>
    <w:pPr>
      <w:ind w:left="567"/>
      <w:spacing w:after="57"/>
    </w:pPr>
  </w:style>
  <w:style w:type="paragraph" w:styleId="913">
    <w:name w:val="toc 4"/>
    <w:basedOn w:val="735"/>
    <w:next w:val="735"/>
    <w:uiPriority w:val="39"/>
    <w:unhideWhenUsed/>
    <w:pPr>
      <w:ind w:left="850"/>
      <w:spacing w:after="57"/>
    </w:pPr>
  </w:style>
  <w:style w:type="paragraph" w:styleId="914">
    <w:name w:val="toc 5"/>
    <w:basedOn w:val="735"/>
    <w:next w:val="735"/>
    <w:uiPriority w:val="39"/>
    <w:unhideWhenUsed/>
    <w:pPr>
      <w:ind w:left="1134"/>
      <w:spacing w:after="57"/>
    </w:pPr>
  </w:style>
  <w:style w:type="paragraph" w:styleId="915">
    <w:name w:val="toc 6"/>
    <w:basedOn w:val="735"/>
    <w:next w:val="735"/>
    <w:uiPriority w:val="39"/>
    <w:unhideWhenUsed/>
    <w:pPr>
      <w:ind w:left="1417"/>
      <w:spacing w:after="57"/>
    </w:pPr>
  </w:style>
  <w:style w:type="paragraph" w:styleId="916">
    <w:name w:val="toc 7"/>
    <w:basedOn w:val="735"/>
    <w:next w:val="735"/>
    <w:uiPriority w:val="39"/>
    <w:unhideWhenUsed/>
    <w:pPr>
      <w:ind w:left="1701"/>
      <w:spacing w:after="57"/>
    </w:pPr>
  </w:style>
  <w:style w:type="paragraph" w:styleId="917">
    <w:name w:val="toc 8"/>
    <w:basedOn w:val="735"/>
    <w:next w:val="735"/>
    <w:uiPriority w:val="39"/>
    <w:unhideWhenUsed/>
    <w:pPr>
      <w:ind w:left="1984"/>
      <w:spacing w:after="57"/>
    </w:pPr>
  </w:style>
  <w:style w:type="paragraph" w:styleId="918">
    <w:name w:val="toc 9"/>
    <w:basedOn w:val="735"/>
    <w:next w:val="735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35"/>
    <w:next w:val="735"/>
    <w:uiPriority w:val="99"/>
    <w:unhideWhenUsed/>
    <w:pPr>
      <w:spacing w:after="0"/>
    </w:pPr>
  </w:style>
  <w:style w:type="table" w:styleId="921">
    <w:name w:val="Table Grid"/>
    <w:basedOn w:val="7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List Paragraph"/>
    <w:basedOn w:val="735"/>
    <w:uiPriority w:val="34"/>
    <w:qFormat/>
    <w:pPr>
      <w:contextualSpacing/>
      <w:ind w:left="720"/>
    </w:pPr>
  </w:style>
  <w:style w:type="paragraph" w:styleId="923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924" w:customStyle="1">
    <w:name w:val="Основной шрифт абзаца1"/>
    <w:basedOn w:val="750"/>
    <w:qFormat/>
    <w:rPr>
      <w:rFonts w:ascii="Arial" w:hAnsi="Arial" w:eastAsia="Arial" w:cs="Arial"/>
      <w:sz w:val="20"/>
      <w:szCs w:val="30"/>
    </w:rPr>
  </w:style>
  <w:style w:type="paragraph" w:styleId="9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2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character" w:styleId="927" w:customStyle="1">
    <w:name w:val="Верхний колонтитул Знак"/>
    <w:basedOn w:val="736"/>
    <w:link w:val="928"/>
    <w:uiPriority w:val="99"/>
  </w:style>
  <w:style w:type="paragraph" w:styleId="928" w:customStyle="1">
    <w:name w:val="Верхний колонтитул2"/>
    <w:basedOn w:val="735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736"/>
    <w:link w:val="930"/>
    <w:uiPriority w:val="99"/>
  </w:style>
  <w:style w:type="paragraph" w:styleId="930" w:customStyle="1">
    <w:name w:val="Нижний колонтитул2"/>
    <w:basedOn w:val="735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31" w:customStyle="1">
    <w:name w:val="Обычный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  <w:style w:type="character" w:styleId="932" w:customStyle="1">
    <w:name w:val="Основной шрифт абзаца2"/>
    <w:qFormat/>
    <w:rPr>
      <w:sz w:val="20"/>
    </w:rPr>
  </w:style>
  <w:style w:type="character" w:styleId="933" w:customStyle="1">
    <w:name w:val="Основной шрифт абзаца3"/>
    <w:basedOn w:val="739"/>
    <w:qFormat/>
    <w:rPr>
      <w:rFonts w:ascii="Arial" w:hAnsi="Arial" w:eastAsia="Arial" w:cs="Arial"/>
      <w:sz w:val="20"/>
      <w:szCs w:val="30"/>
    </w:rPr>
  </w:style>
  <w:style w:type="paragraph" w:styleId="934" w:customStyle="1">
    <w:name w:val="Обычный2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8F686E1EA2C6934BFE950F783F94FAB15E2234EDD212B2ABAEBC30AFFF6F42F3569E83DAE847CECE5AC7A4D49Dv1H1N" TargetMode="External"/><Relationship Id="rId15" Type="http://schemas.openxmlformats.org/officeDocument/2006/relationships/hyperlink" Target="consultantplus://offline/ref=8F686E1EA2C6934BFE95117529F8A5B45D2C6BE7D713BBF5F3EF36F8A03F44A604DEDD83B80B85C353D1B8D4970C6C776Fv6H4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B7A2-173F-4CD0-B602-0583250D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38</cp:revision>
  <dcterms:created xsi:type="dcterms:W3CDTF">2023-09-15T08:27:00Z</dcterms:created>
  <dcterms:modified xsi:type="dcterms:W3CDTF">2023-11-10T10:24:44Z</dcterms:modified>
</cp:coreProperties>
</file>