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05" w:rsidRPr="00F95C05" w:rsidRDefault="00F95C05" w:rsidP="00F9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C05" w:rsidRPr="00206FA2" w:rsidRDefault="00F95C05" w:rsidP="00F95C0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C05" w:rsidRPr="00206FA2" w:rsidRDefault="00F95C05" w:rsidP="00F95C0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F95C05" w:rsidRDefault="00F95C05" w:rsidP="00F95C0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F95C05" w:rsidRDefault="00F95C05" w:rsidP="00F95C0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F95C05" w:rsidRDefault="00F95C05" w:rsidP="00F95C0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C05" w:rsidRPr="00206FA2" w:rsidRDefault="00F95C05" w:rsidP="00F95C0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C05" w:rsidRPr="00D60EDF" w:rsidRDefault="00F95C05" w:rsidP="00F95C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F95C05" w:rsidRPr="00206FA2" w:rsidRDefault="00F95C05" w:rsidP="00F95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5C05" w:rsidRPr="00206FA2" w:rsidRDefault="00F95C05" w:rsidP="00F95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C05" w:rsidRPr="00206FA2" w:rsidRDefault="00F73035" w:rsidP="00F73035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27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апреля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128</w:t>
      </w:r>
      <w:r w:rsidR="00F95C05" w:rsidRPr="00206FA2">
        <w:rPr>
          <w:rFonts w:ascii="Times New Roman" w:hAnsi="Times New Roman"/>
        </w:rPr>
        <w:t xml:space="preserve">                                     </w:t>
      </w:r>
    </w:p>
    <w:p w:rsidR="00F95C05" w:rsidRPr="00365A51" w:rsidRDefault="00F95C05" w:rsidP="00F95C0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95C05" w:rsidRDefault="00F95C05" w:rsidP="00F95C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95C05" w:rsidRPr="004011E2" w:rsidRDefault="00F95C05" w:rsidP="00F95C05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4011E2">
        <w:rPr>
          <w:rFonts w:ascii="Times New Roman" w:hAnsi="Times New Roman"/>
          <w:sz w:val="28"/>
          <w:szCs w:val="28"/>
        </w:rPr>
        <w:t>Об утверждении Порядка ведения реестра муниципальных маршрутов</w:t>
      </w:r>
    </w:p>
    <w:p w:rsidR="00F95C05" w:rsidRPr="004011E2" w:rsidRDefault="00F95C05" w:rsidP="00F95C05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4011E2">
        <w:rPr>
          <w:rFonts w:ascii="Times New Roman" w:hAnsi="Times New Roman"/>
          <w:sz w:val="28"/>
          <w:szCs w:val="28"/>
        </w:rPr>
        <w:t xml:space="preserve">регулярных перевозок, включающий порядок внесения в указанный реестр </w:t>
      </w:r>
    </w:p>
    <w:p w:rsidR="00F95C05" w:rsidRPr="004011E2" w:rsidRDefault="00F95C05" w:rsidP="00F95C05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4011E2">
        <w:rPr>
          <w:rFonts w:ascii="Times New Roman" w:hAnsi="Times New Roman"/>
          <w:sz w:val="28"/>
          <w:szCs w:val="28"/>
        </w:rPr>
        <w:t>сведений об изменении вида регулярных перевозок на территории муниципального образования городско</w:t>
      </w:r>
      <w:r w:rsidR="00E75C6F">
        <w:rPr>
          <w:rFonts w:ascii="Times New Roman" w:hAnsi="Times New Roman"/>
          <w:sz w:val="28"/>
          <w:szCs w:val="28"/>
        </w:rPr>
        <w:t>го</w:t>
      </w:r>
      <w:r w:rsidRPr="004011E2">
        <w:rPr>
          <w:rFonts w:ascii="Times New Roman" w:hAnsi="Times New Roman"/>
          <w:sz w:val="28"/>
          <w:szCs w:val="28"/>
        </w:rPr>
        <w:t xml:space="preserve"> округ</w:t>
      </w:r>
      <w:r w:rsidR="00E75C6F">
        <w:rPr>
          <w:rFonts w:ascii="Times New Roman" w:hAnsi="Times New Roman"/>
          <w:sz w:val="28"/>
          <w:szCs w:val="28"/>
        </w:rPr>
        <w:t>а</w:t>
      </w:r>
      <w:r w:rsidRPr="004011E2">
        <w:rPr>
          <w:rFonts w:ascii="Times New Roman" w:hAnsi="Times New Roman"/>
          <w:sz w:val="28"/>
          <w:szCs w:val="28"/>
        </w:rPr>
        <w:t xml:space="preserve"> Горловка </w:t>
      </w:r>
    </w:p>
    <w:p w:rsidR="00F95C05" w:rsidRPr="004011E2" w:rsidRDefault="00F95C05" w:rsidP="00F95C05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4011E2"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F95C05" w:rsidRDefault="00F95C05" w:rsidP="00F95C05">
      <w:pPr>
        <w:pStyle w:val="af3"/>
        <w:rPr>
          <w:rFonts w:ascii="Times New Roman" w:hAnsi="Times New Roman"/>
          <w:sz w:val="28"/>
          <w:szCs w:val="28"/>
        </w:rPr>
      </w:pPr>
    </w:p>
    <w:p w:rsidR="004011E2" w:rsidRPr="004011E2" w:rsidRDefault="004011E2" w:rsidP="00F95C05">
      <w:pPr>
        <w:pStyle w:val="af3"/>
        <w:rPr>
          <w:rFonts w:ascii="Times New Roman" w:hAnsi="Times New Roman"/>
          <w:sz w:val="28"/>
          <w:szCs w:val="28"/>
        </w:rPr>
      </w:pPr>
    </w:p>
    <w:p w:rsidR="00F95C05" w:rsidRPr="004011E2" w:rsidRDefault="00F95C05" w:rsidP="00F95C0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011E2">
        <w:rPr>
          <w:rFonts w:ascii="Times New Roman" w:hAnsi="Times New Roman"/>
          <w:sz w:val="28"/>
          <w:szCs w:val="28"/>
        </w:rPr>
        <w:tab/>
        <w:t>В соответствии со статьями 25, 26 Федерального закона от 13</w:t>
      </w:r>
      <w:r w:rsidR="004011E2">
        <w:rPr>
          <w:rFonts w:ascii="Times New Roman" w:hAnsi="Times New Roman"/>
          <w:sz w:val="28"/>
          <w:szCs w:val="28"/>
        </w:rPr>
        <w:t xml:space="preserve"> июля </w:t>
      </w:r>
      <w:r w:rsidRPr="004011E2">
        <w:rPr>
          <w:rFonts w:ascii="Times New Roman" w:hAnsi="Times New Roman"/>
          <w:sz w:val="28"/>
          <w:szCs w:val="28"/>
        </w:rPr>
        <w:t>2015</w:t>
      </w:r>
      <w:r w:rsidR="004011E2">
        <w:rPr>
          <w:rFonts w:ascii="Times New Roman" w:hAnsi="Times New Roman"/>
          <w:sz w:val="28"/>
          <w:szCs w:val="28"/>
        </w:rPr>
        <w:t xml:space="preserve"> года  </w:t>
      </w:r>
      <w:r w:rsidRPr="004011E2">
        <w:rPr>
          <w:rFonts w:ascii="Times New Roman" w:hAnsi="Times New Roman"/>
          <w:sz w:val="28"/>
          <w:szCs w:val="28"/>
        </w:rPr>
        <w:t xml:space="preserve">№ 220 – ФЗ «Об организации регулярных перевозок пассажиров </w:t>
      </w:r>
      <w:r w:rsidR="004011E2">
        <w:rPr>
          <w:rFonts w:ascii="Times New Roman" w:hAnsi="Times New Roman"/>
          <w:sz w:val="28"/>
          <w:szCs w:val="28"/>
        </w:rPr>
        <w:t xml:space="preserve">      </w:t>
      </w:r>
      <w:r w:rsidRPr="004011E2">
        <w:rPr>
          <w:rFonts w:ascii="Times New Roman" w:hAnsi="Times New Roman"/>
          <w:sz w:val="28"/>
          <w:szCs w:val="28"/>
        </w:rPr>
        <w:t>и багажа автомобильным транспортом и городским наземным электрическим транспортом   в Российской Федерации и о внесении изменений в отдельные законодательные акты Российской Федерации», пунктом 5 части 2 статьи 6 Закона Донецкой Народной Республики от 29</w:t>
      </w:r>
      <w:r w:rsidR="004011E2">
        <w:rPr>
          <w:rFonts w:ascii="Times New Roman" w:hAnsi="Times New Roman"/>
          <w:sz w:val="28"/>
          <w:szCs w:val="28"/>
        </w:rPr>
        <w:t xml:space="preserve"> сентября </w:t>
      </w:r>
      <w:r w:rsidRPr="004011E2">
        <w:rPr>
          <w:rFonts w:ascii="Times New Roman" w:hAnsi="Times New Roman"/>
          <w:sz w:val="28"/>
          <w:szCs w:val="28"/>
        </w:rPr>
        <w:t>2023</w:t>
      </w:r>
      <w:r w:rsidR="004011E2">
        <w:rPr>
          <w:rFonts w:ascii="Times New Roman" w:hAnsi="Times New Roman"/>
          <w:sz w:val="28"/>
          <w:szCs w:val="28"/>
        </w:rPr>
        <w:t xml:space="preserve"> года </w:t>
      </w:r>
      <w:r w:rsidRPr="004011E2">
        <w:rPr>
          <w:rFonts w:ascii="Times New Roman" w:hAnsi="Times New Roman"/>
          <w:sz w:val="28"/>
          <w:szCs w:val="28"/>
        </w:rPr>
        <w:t xml:space="preserve"> № 9 – РЗ</w:t>
      </w:r>
      <w:r w:rsidR="004011E2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4011E2">
        <w:rPr>
          <w:rFonts w:ascii="Times New Roman" w:hAnsi="Times New Roman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Донецкой Народной Республике», 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№ </w:t>
      </w:r>
      <w:r w:rsidRPr="004011E2">
        <w:rPr>
          <w:rFonts w:ascii="Times New Roman" w:hAnsi="Times New Roman"/>
          <w:sz w:val="28"/>
          <w:szCs w:val="28"/>
          <w:lang w:val="en-US"/>
        </w:rPr>
        <w:t>I</w:t>
      </w:r>
      <w:r w:rsidRPr="004011E2">
        <w:rPr>
          <w:rFonts w:ascii="Times New Roman" w:hAnsi="Times New Roman"/>
          <w:sz w:val="28"/>
          <w:szCs w:val="28"/>
        </w:rPr>
        <w:t xml:space="preserve">/6-1 (с изменениями </w:t>
      </w:r>
      <w:r w:rsidR="00E75C6F">
        <w:rPr>
          <w:rFonts w:ascii="Times New Roman" w:hAnsi="Times New Roman"/>
          <w:sz w:val="28"/>
          <w:szCs w:val="28"/>
        </w:rPr>
        <w:t xml:space="preserve">                   </w:t>
      </w:r>
      <w:r w:rsidRPr="004011E2">
        <w:rPr>
          <w:rFonts w:ascii="Times New Roman" w:hAnsi="Times New Roman"/>
          <w:sz w:val="28"/>
          <w:szCs w:val="28"/>
        </w:rPr>
        <w:t>от 03</w:t>
      </w:r>
      <w:r w:rsidR="004011E2">
        <w:rPr>
          <w:rFonts w:ascii="Times New Roman" w:hAnsi="Times New Roman"/>
          <w:sz w:val="28"/>
          <w:szCs w:val="28"/>
        </w:rPr>
        <w:t xml:space="preserve"> апреля </w:t>
      </w:r>
      <w:r w:rsidRPr="004011E2">
        <w:rPr>
          <w:rFonts w:ascii="Times New Roman" w:hAnsi="Times New Roman"/>
          <w:sz w:val="28"/>
          <w:szCs w:val="28"/>
        </w:rPr>
        <w:t>2024</w:t>
      </w:r>
      <w:r w:rsidR="004011E2">
        <w:rPr>
          <w:rFonts w:ascii="Times New Roman" w:hAnsi="Times New Roman"/>
          <w:sz w:val="28"/>
          <w:szCs w:val="28"/>
        </w:rPr>
        <w:t xml:space="preserve"> года </w:t>
      </w:r>
      <w:r w:rsidRPr="004011E2">
        <w:rPr>
          <w:rFonts w:ascii="Times New Roman" w:hAnsi="Times New Roman"/>
          <w:sz w:val="28"/>
          <w:szCs w:val="28"/>
        </w:rPr>
        <w:t xml:space="preserve">№ </w:t>
      </w:r>
      <w:r w:rsidRPr="004011E2">
        <w:rPr>
          <w:rFonts w:ascii="Times New Roman" w:hAnsi="Times New Roman"/>
          <w:sz w:val="28"/>
          <w:szCs w:val="28"/>
          <w:lang w:val="en-US"/>
        </w:rPr>
        <w:t>I</w:t>
      </w:r>
      <w:r w:rsidRPr="004011E2">
        <w:rPr>
          <w:rFonts w:ascii="Times New Roman" w:hAnsi="Times New Roman"/>
          <w:sz w:val="28"/>
          <w:szCs w:val="28"/>
        </w:rPr>
        <w:t xml:space="preserve">/25-1), </w:t>
      </w:r>
      <w:r w:rsidR="005A7FA0">
        <w:rPr>
          <w:rFonts w:ascii="Times New Roman" w:hAnsi="Times New Roman"/>
          <w:sz w:val="28"/>
          <w:szCs w:val="28"/>
        </w:rPr>
        <w:t xml:space="preserve">подпунктом 7 пункта 2.4 </w:t>
      </w:r>
      <w:r w:rsidRPr="004011E2">
        <w:rPr>
          <w:rFonts w:ascii="Times New Roman" w:hAnsi="Times New Roman"/>
          <w:sz w:val="28"/>
          <w:szCs w:val="28"/>
        </w:rPr>
        <w:t>Положени</w:t>
      </w:r>
      <w:r w:rsidR="00906B93">
        <w:rPr>
          <w:rFonts w:ascii="Times New Roman" w:hAnsi="Times New Roman"/>
          <w:sz w:val="28"/>
          <w:szCs w:val="28"/>
        </w:rPr>
        <w:t>я</w:t>
      </w:r>
      <w:r w:rsidR="00E75C6F">
        <w:rPr>
          <w:rFonts w:ascii="Times New Roman" w:hAnsi="Times New Roman"/>
          <w:sz w:val="28"/>
          <w:szCs w:val="28"/>
        </w:rPr>
        <w:t xml:space="preserve"> </w:t>
      </w:r>
      <w:r w:rsidR="005A7FA0">
        <w:rPr>
          <w:rFonts w:ascii="Times New Roman" w:hAnsi="Times New Roman"/>
          <w:sz w:val="28"/>
          <w:szCs w:val="28"/>
        </w:rPr>
        <w:t xml:space="preserve">                     </w:t>
      </w:r>
      <w:r w:rsidRPr="004011E2">
        <w:rPr>
          <w:rFonts w:ascii="Times New Roman" w:hAnsi="Times New Roman"/>
          <w:sz w:val="28"/>
          <w:szCs w:val="28"/>
        </w:rPr>
        <w:t>об администрации городского округа Горловка от 10 ноября 2023 года</w:t>
      </w:r>
      <w:r w:rsidR="004011E2">
        <w:rPr>
          <w:rFonts w:ascii="Times New Roman" w:hAnsi="Times New Roman"/>
          <w:sz w:val="28"/>
          <w:szCs w:val="28"/>
        </w:rPr>
        <w:t xml:space="preserve"> </w:t>
      </w:r>
      <w:r w:rsidR="005A7FA0">
        <w:rPr>
          <w:rFonts w:ascii="Times New Roman" w:hAnsi="Times New Roman"/>
          <w:sz w:val="28"/>
          <w:szCs w:val="28"/>
        </w:rPr>
        <w:t xml:space="preserve">                          </w:t>
      </w:r>
      <w:r w:rsidR="00E75C6F">
        <w:rPr>
          <w:rFonts w:ascii="Times New Roman" w:hAnsi="Times New Roman"/>
          <w:sz w:val="28"/>
          <w:szCs w:val="28"/>
        </w:rPr>
        <w:t xml:space="preserve"> </w:t>
      </w:r>
      <w:r w:rsidRPr="004011E2">
        <w:rPr>
          <w:rFonts w:ascii="Times New Roman" w:hAnsi="Times New Roman"/>
          <w:sz w:val="28"/>
          <w:szCs w:val="28"/>
        </w:rPr>
        <w:t xml:space="preserve">№ </w:t>
      </w:r>
      <w:r w:rsidRPr="004011E2">
        <w:rPr>
          <w:rFonts w:ascii="Times New Roman" w:hAnsi="Times New Roman"/>
          <w:sz w:val="28"/>
          <w:szCs w:val="28"/>
          <w:lang w:val="en-US"/>
        </w:rPr>
        <w:t>I</w:t>
      </w:r>
      <w:r w:rsidRPr="004011E2">
        <w:rPr>
          <w:rFonts w:ascii="Times New Roman" w:hAnsi="Times New Roman"/>
          <w:sz w:val="28"/>
          <w:szCs w:val="28"/>
        </w:rPr>
        <w:t>/8-3</w:t>
      </w:r>
      <w:r w:rsidR="005A7FA0">
        <w:rPr>
          <w:rFonts w:ascii="Times New Roman" w:hAnsi="Times New Roman"/>
          <w:sz w:val="28"/>
          <w:szCs w:val="28"/>
        </w:rPr>
        <w:t xml:space="preserve">, </w:t>
      </w:r>
      <w:r w:rsidR="00C44454">
        <w:rPr>
          <w:rFonts w:ascii="Times New Roman" w:hAnsi="Times New Roman"/>
          <w:sz w:val="28"/>
          <w:szCs w:val="28"/>
        </w:rPr>
        <w:t>администрация городского округа Горловка Донецкой Народной Республики</w:t>
      </w:r>
    </w:p>
    <w:p w:rsidR="00F95C05" w:rsidRDefault="00F95C05" w:rsidP="00F95C05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4011E2" w:rsidRDefault="004011E2" w:rsidP="00F95C05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95C05" w:rsidRPr="004011E2" w:rsidRDefault="00F95C05" w:rsidP="00F95C05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  <w:r w:rsidRPr="004011E2">
        <w:rPr>
          <w:rFonts w:ascii="Times New Roman" w:hAnsi="Times New Roman"/>
          <w:b/>
          <w:sz w:val="28"/>
          <w:szCs w:val="28"/>
        </w:rPr>
        <w:t>ПОСТАНАВЛЯЕТ:</w:t>
      </w:r>
    </w:p>
    <w:p w:rsidR="00F95C05" w:rsidRDefault="00F95C05" w:rsidP="00F95C05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4011E2" w:rsidRDefault="004011E2" w:rsidP="00F95C05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9A41C0" w:rsidRDefault="00F95C05" w:rsidP="009A41C0">
      <w:pPr>
        <w:pStyle w:val="af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1E2">
        <w:rPr>
          <w:rFonts w:ascii="Times New Roman" w:hAnsi="Times New Roman"/>
          <w:sz w:val="28"/>
          <w:szCs w:val="28"/>
        </w:rPr>
        <w:t xml:space="preserve">Утвердить Порядок ведения реестра муниципальных маршрутов регулярных перевозок, включающий порядок внесения в указанный реестр сведений </w:t>
      </w:r>
      <w:r w:rsidR="009A41C0">
        <w:rPr>
          <w:rFonts w:ascii="Times New Roman" w:hAnsi="Times New Roman"/>
          <w:sz w:val="28"/>
          <w:szCs w:val="28"/>
        </w:rPr>
        <w:t xml:space="preserve">   </w:t>
      </w:r>
      <w:r w:rsidRPr="004011E2">
        <w:rPr>
          <w:rFonts w:ascii="Times New Roman" w:hAnsi="Times New Roman"/>
          <w:sz w:val="28"/>
          <w:szCs w:val="28"/>
        </w:rPr>
        <w:t xml:space="preserve">об </w:t>
      </w:r>
      <w:r w:rsidR="009A41C0">
        <w:rPr>
          <w:rFonts w:ascii="Times New Roman" w:hAnsi="Times New Roman"/>
          <w:sz w:val="28"/>
          <w:szCs w:val="28"/>
        </w:rPr>
        <w:t xml:space="preserve">  </w:t>
      </w:r>
      <w:r w:rsidRPr="004011E2">
        <w:rPr>
          <w:rFonts w:ascii="Times New Roman" w:hAnsi="Times New Roman"/>
          <w:sz w:val="28"/>
          <w:szCs w:val="28"/>
        </w:rPr>
        <w:t>изменении</w:t>
      </w:r>
      <w:r w:rsidR="009A41C0">
        <w:rPr>
          <w:rFonts w:ascii="Times New Roman" w:hAnsi="Times New Roman"/>
          <w:sz w:val="28"/>
          <w:szCs w:val="28"/>
        </w:rPr>
        <w:t xml:space="preserve">  </w:t>
      </w:r>
      <w:r w:rsidRPr="004011E2">
        <w:rPr>
          <w:rFonts w:ascii="Times New Roman" w:hAnsi="Times New Roman"/>
          <w:sz w:val="28"/>
          <w:szCs w:val="28"/>
        </w:rPr>
        <w:t xml:space="preserve"> вида</w:t>
      </w:r>
      <w:r w:rsidR="009A41C0">
        <w:rPr>
          <w:rFonts w:ascii="Times New Roman" w:hAnsi="Times New Roman"/>
          <w:sz w:val="28"/>
          <w:szCs w:val="28"/>
        </w:rPr>
        <w:t xml:space="preserve">  </w:t>
      </w:r>
      <w:r w:rsidRPr="004011E2">
        <w:rPr>
          <w:rFonts w:ascii="Times New Roman" w:hAnsi="Times New Roman"/>
          <w:sz w:val="28"/>
          <w:szCs w:val="28"/>
        </w:rPr>
        <w:t xml:space="preserve"> регулярных </w:t>
      </w:r>
      <w:r w:rsidR="009A41C0">
        <w:rPr>
          <w:rFonts w:ascii="Times New Roman" w:hAnsi="Times New Roman"/>
          <w:sz w:val="28"/>
          <w:szCs w:val="28"/>
        </w:rPr>
        <w:t xml:space="preserve">  </w:t>
      </w:r>
      <w:r w:rsidRPr="004011E2">
        <w:rPr>
          <w:rFonts w:ascii="Times New Roman" w:hAnsi="Times New Roman"/>
          <w:sz w:val="28"/>
          <w:szCs w:val="28"/>
        </w:rPr>
        <w:t xml:space="preserve">перевозок </w:t>
      </w:r>
      <w:r w:rsidR="009A41C0">
        <w:rPr>
          <w:rFonts w:ascii="Times New Roman" w:hAnsi="Times New Roman"/>
          <w:sz w:val="28"/>
          <w:szCs w:val="28"/>
        </w:rPr>
        <w:t xml:space="preserve">  </w:t>
      </w:r>
      <w:r w:rsidRPr="004011E2">
        <w:rPr>
          <w:rFonts w:ascii="Times New Roman" w:hAnsi="Times New Roman"/>
          <w:sz w:val="28"/>
          <w:szCs w:val="28"/>
        </w:rPr>
        <w:t xml:space="preserve">на </w:t>
      </w:r>
      <w:r w:rsidR="009A41C0">
        <w:rPr>
          <w:rFonts w:ascii="Times New Roman" w:hAnsi="Times New Roman"/>
          <w:sz w:val="28"/>
          <w:szCs w:val="28"/>
        </w:rPr>
        <w:t xml:space="preserve">   </w:t>
      </w:r>
      <w:r w:rsidRPr="004011E2">
        <w:rPr>
          <w:rFonts w:ascii="Times New Roman" w:hAnsi="Times New Roman"/>
          <w:sz w:val="28"/>
          <w:szCs w:val="28"/>
        </w:rPr>
        <w:t xml:space="preserve">территории </w:t>
      </w:r>
    </w:p>
    <w:p w:rsidR="00F95C05" w:rsidRDefault="00F95C05" w:rsidP="009A41C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9A41C0">
        <w:rPr>
          <w:rFonts w:ascii="Times New Roman" w:hAnsi="Times New Roman"/>
          <w:sz w:val="28"/>
          <w:szCs w:val="28"/>
        </w:rPr>
        <w:lastRenderedPageBreak/>
        <w:t>муниципального образования городско</w:t>
      </w:r>
      <w:r w:rsidR="00885AD8">
        <w:rPr>
          <w:rFonts w:ascii="Times New Roman" w:hAnsi="Times New Roman"/>
          <w:sz w:val="28"/>
          <w:szCs w:val="28"/>
        </w:rPr>
        <w:t>го</w:t>
      </w:r>
      <w:r w:rsidRPr="009A41C0">
        <w:rPr>
          <w:rFonts w:ascii="Times New Roman" w:hAnsi="Times New Roman"/>
          <w:sz w:val="28"/>
          <w:szCs w:val="28"/>
        </w:rPr>
        <w:t xml:space="preserve"> округ</w:t>
      </w:r>
      <w:r w:rsidR="00885AD8">
        <w:rPr>
          <w:rFonts w:ascii="Times New Roman" w:hAnsi="Times New Roman"/>
          <w:sz w:val="28"/>
          <w:szCs w:val="28"/>
        </w:rPr>
        <w:t>а</w:t>
      </w:r>
      <w:r w:rsidRPr="009A41C0">
        <w:rPr>
          <w:rFonts w:ascii="Times New Roman" w:hAnsi="Times New Roman"/>
          <w:sz w:val="28"/>
          <w:szCs w:val="28"/>
        </w:rPr>
        <w:t xml:space="preserve"> Горловка Донецкой Народной Республики (прилагается).</w:t>
      </w:r>
    </w:p>
    <w:p w:rsidR="004C0E1B" w:rsidRDefault="004C0E1B" w:rsidP="009A41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4C0E1B" w:rsidRDefault="004C0E1B" w:rsidP="004C0E1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обнародованию                                       на официальном сайте муниципального образования городского округа Горловка Донецкой Народной Республики, доменное имя сайта –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gorlovka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897.</w:t>
      </w:r>
      <w:proofErr w:type="spellStart"/>
      <w:r>
        <w:rPr>
          <w:sz w:val="28"/>
          <w:szCs w:val="28"/>
          <w:lang w:val="en-US"/>
        </w:rPr>
        <w:t>gosweb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4C0E1B" w:rsidRDefault="004C0E1B" w:rsidP="004C0E1B">
      <w:pPr>
        <w:pStyle w:val="Default"/>
        <w:ind w:firstLine="708"/>
        <w:jc w:val="both"/>
        <w:rPr>
          <w:sz w:val="28"/>
          <w:szCs w:val="28"/>
        </w:rPr>
      </w:pPr>
    </w:p>
    <w:p w:rsidR="001053F1" w:rsidRDefault="004C0E1B" w:rsidP="001053F1">
      <w:pPr>
        <w:pStyle w:val="Default"/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</w:t>
      </w:r>
      <w:r w:rsidR="00B66E0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на заместителя главы администрации городского округа Горловка Донецкой Народной Республики Андриенко А</w:t>
      </w:r>
      <w:r w:rsidR="009550BB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9550BB">
        <w:rPr>
          <w:sz w:val="28"/>
          <w:szCs w:val="28"/>
        </w:rPr>
        <w:t>.</w:t>
      </w:r>
      <w:r w:rsidR="001053F1" w:rsidRPr="001053F1">
        <w:rPr>
          <w:sz w:val="28"/>
          <w:szCs w:val="28"/>
        </w:rPr>
        <w:t xml:space="preserve"> </w:t>
      </w:r>
    </w:p>
    <w:p w:rsidR="004C0E1B" w:rsidRDefault="004C0E1B" w:rsidP="004C0E1B">
      <w:pPr>
        <w:pStyle w:val="Default"/>
        <w:ind w:firstLine="708"/>
        <w:jc w:val="both"/>
        <w:rPr>
          <w:sz w:val="28"/>
          <w:szCs w:val="28"/>
        </w:rPr>
      </w:pPr>
    </w:p>
    <w:p w:rsidR="00885AD8" w:rsidRDefault="00885AD8" w:rsidP="004C0E1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даты его подписания.</w:t>
      </w:r>
    </w:p>
    <w:p w:rsidR="004011E2" w:rsidRDefault="004011E2" w:rsidP="00F95C05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4011E2" w:rsidRPr="004011E2" w:rsidRDefault="004011E2" w:rsidP="00F95C05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F95C05" w:rsidRPr="004011E2" w:rsidRDefault="00AA0621" w:rsidP="00F95C05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="00F95C05" w:rsidRPr="004011E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95C05" w:rsidRPr="004011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F95C05" w:rsidRPr="004011E2" w:rsidRDefault="00F95C05" w:rsidP="00F95C05">
      <w:pPr>
        <w:pStyle w:val="af3"/>
        <w:rPr>
          <w:rFonts w:ascii="Times New Roman" w:hAnsi="Times New Roman"/>
          <w:sz w:val="28"/>
          <w:szCs w:val="28"/>
        </w:rPr>
      </w:pPr>
      <w:r w:rsidRPr="004011E2"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F95C05" w:rsidRPr="006305E9" w:rsidRDefault="00F95C05" w:rsidP="00F95C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1E2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4011E2">
        <w:rPr>
          <w:rFonts w:ascii="Times New Roman" w:hAnsi="Times New Roman"/>
          <w:sz w:val="28"/>
          <w:szCs w:val="28"/>
        </w:rPr>
        <w:tab/>
      </w:r>
      <w:r w:rsidRPr="004011E2">
        <w:rPr>
          <w:rFonts w:ascii="Times New Roman" w:hAnsi="Times New Roman"/>
          <w:sz w:val="28"/>
          <w:szCs w:val="28"/>
        </w:rPr>
        <w:tab/>
      </w:r>
      <w:r w:rsidRPr="004011E2">
        <w:rPr>
          <w:rFonts w:ascii="Times New Roman" w:hAnsi="Times New Roman"/>
          <w:sz w:val="28"/>
          <w:szCs w:val="28"/>
        </w:rPr>
        <w:tab/>
      </w:r>
      <w:r w:rsidRPr="004011E2">
        <w:rPr>
          <w:rFonts w:ascii="Times New Roman" w:hAnsi="Times New Roman"/>
          <w:sz w:val="28"/>
          <w:szCs w:val="28"/>
        </w:rPr>
        <w:tab/>
      </w:r>
      <w:r w:rsidRPr="004011E2">
        <w:rPr>
          <w:rFonts w:ascii="Times New Roman" w:hAnsi="Times New Roman"/>
          <w:sz w:val="28"/>
          <w:szCs w:val="28"/>
        </w:rPr>
        <w:tab/>
        <w:t>И.</w:t>
      </w:r>
      <w:r w:rsidR="00AA0621">
        <w:rPr>
          <w:rFonts w:ascii="Times New Roman" w:hAnsi="Times New Roman"/>
          <w:sz w:val="28"/>
          <w:szCs w:val="28"/>
        </w:rPr>
        <w:t>Е</w:t>
      </w:r>
      <w:r w:rsidRPr="004011E2">
        <w:rPr>
          <w:rFonts w:ascii="Times New Roman" w:hAnsi="Times New Roman"/>
          <w:sz w:val="28"/>
          <w:szCs w:val="28"/>
        </w:rPr>
        <w:t xml:space="preserve">. </w:t>
      </w:r>
      <w:r w:rsidR="00AA0621">
        <w:rPr>
          <w:rFonts w:ascii="Times New Roman" w:hAnsi="Times New Roman"/>
          <w:sz w:val="28"/>
          <w:szCs w:val="28"/>
        </w:rPr>
        <w:t>Горбатов</w:t>
      </w:r>
    </w:p>
    <w:p w:rsidR="00B66E0B" w:rsidRDefault="00B66E0B" w:rsidP="00B66E0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B66E0B" w:rsidSect="00581F97">
          <w:headerReference w:type="default" r:id="rId9"/>
          <w:pgSz w:w="11906" w:h="16838"/>
          <w:pgMar w:top="709" w:right="99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011E2" w:rsidRDefault="004011E2" w:rsidP="00B66E0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4896" w:rsidRPr="00B5786A" w:rsidRDefault="003A2BEF" w:rsidP="003A2BEF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B5786A">
        <w:rPr>
          <w:rFonts w:ascii="Times New Roman" w:hAnsi="Times New Roman"/>
          <w:sz w:val="28"/>
          <w:szCs w:val="28"/>
        </w:rPr>
        <w:t>УТВЕРЖДЕН</w:t>
      </w:r>
    </w:p>
    <w:p w:rsidR="003A2BEF" w:rsidRPr="00B5786A" w:rsidRDefault="00E567B0" w:rsidP="003A2BEF">
      <w:pPr>
        <w:shd w:val="clear" w:color="auto" w:fill="FFFFFF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A2BEF" w:rsidRPr="00B5786A">
        <w:rPr>
          <w:rFonts w:ascii="Times New Roman" w:hAnsi="Times New Roman"/>
          <w:sz w:val="28"/>
          <w:szCs w:val="28"/>
        </w:rPr>
        <w:t xml:space="preserve">остановлением </w:t>
      </w:r>
      <w:r w:rsidR="00581F97" w:rsidRPr="00B5786A">
        <w:rPr>
          <w:rFonts w:ascii="Times New Roman" w:hAnsi="Times New Roman"/>
          <w:sz w:val="28"/>
          <w:szCs w:val="28"/>
        </w:rPr>
        <w:t>а</w:t>
      </w:r>
      <w:r w:rsidR="003A2BEF" w:rsidRPr="00B5786A">
        <w:rPr>
          <w:rFonts w:ascii="Times New Roman" w:hAnsi="Times New Roman"/>
          <w:sz w:val="28"/>
          <w:szCs w:val="28"/>
        </w:rPr>
        <w:t>дминистрации</w:t>
      </w:r>
    </w:p>
    <w:p w:rsidR="003A2BEF" w:rsidRPr="00B5786A" w:rsidRDefault="003A2BEF" w:rsidP="003A2BEF">
      <w:pPr>
        <w:shd w:val="clear" w:color="auto" w:fill="FFFFFF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B5786A"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3A2BEF" w:rsidRPr="00B5786A" w:rsidRDefault="003A2BEF" w:rsidP="003A2BEF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B5786A"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3A2BEF" w:rsidRPr="00B5786A" w:rsidRDefault="005D57BD" w:rsidP="003A2BEF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апреля 2024 г.</w:t>
      </w:r>
      <w:r w:rsidR="00590605" w:rsidRPr="00B578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128</w:t>
      </w:r>
      <w:bookmarkStart w:id="0" w:name="_GoBack"/>
      <w:bookmarkEnd w:id="0"/>
    </w:p>
    <w:p w:rsidR="003A2BEF" w:rsidRPr="00B5786A" w:rsidRDefault="003A2BEF" w:rsidP="007B2CE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BEF" w:rsidRPr="00B5786A" w:rsidRDefault="003A2BEF" w:rsidP="007B2CE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CE0" w:rsidRPr="00B5786A" w:rsidRDefault="007B2CE0" w:rsidP="00195B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CE0" w:rsidRPr="00B5786A" w:rsidRDefault="007B2CE0" w:rsidP="00882CF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B5786A">
        <w:rPr>
          <w:rFonts w:ascii="Times New Roman" w:hAnsi="Times New Roman"/>
          <w:sz w:val="28"/>
          <w:szCs w:val="28"/>
        </w:rPr>
        <w:t>Поряд</w:t>
      </w:r>
      <w:r w:rsidR="00581F97" w:rsidRPr="00B5786A">
        <w:rPr>
          <w:rFonts w:ascii="Times New Roman" w:hAnsi="Times New Roman"/>
          <w:sz w:val="28"/>
          <w:szCs w:val="28"/>
        </w:rPr>
        <w:t>ок</w:t>
      </w:r>
      <w:r w:rsidRPr="00B5786A">
        <w:rPr>
          <w:rFonts w:ascii="Times New Roman" w:hAnsi="Times New Roman"/>
          <w:sz w:val="28"/>
          <w:szCs w:val="28"/>
        </w:rPr>
        <w:t xml:space="preserve"> ведения реестра муниципальных маршрутов</w:t>
      </w:r>
    </w:p>
    <w:p w:rsidR="00111BDC" w:rsidRDefault="007B2CE0" w:rsidP="00882CF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B5786A">
        <w:rPr>
          <w:rFonts w:ascii="Times New Roman" w:hAnsi="Times New Roman"/>
          <w:sz w:val="28"/>
          <w:szCs w:val="28"/>
        </w:rPr>
        <w:t>регулярных перевозок, включающий порядок внесения в указанный</w:t>
      </w:r>
    </w:p>
    <w:p w:rsidR="007B2CE0" w:rsidRPr="00B5786A" w:rsidRDefault="007B2CE0" w:rsidP="00882CF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B5786A">
        <w:rPr>
          <w:rFonts w:ascii="Times New Roman" w:hAnsi="Times New Roman"/>
          <w:sz w:val="28"/>
          <w:szCs w:val="28"/>
        </w:rPr>
        <w:t>реестр сведений</w:t>
      </w:r>
      <w:r w:rsidR="00111BDC">
        <w:rPr>
          <w:rFonts w:ascii="Times New Roman" w:hAnsi="Times New Roman"/>
          <w:sz w:val="28"/>
          <w:szCs w:val="28"/>
        </w:rPr>
        <w:t xml:space="preserve"> </w:t>
      </w:r>
      <w:r w:rsidRPr="00B5786A">
        <w:rPr>
          <w:rFonts w:ascii="Times New Roman" w:hAnsi="Times New Roman"/>
          <w:sz w:val="28"/>
          <w:szCs w:val="28"/>
        </w:rPr>
        <w:t>об изменении вида регулярных перевозок на территории муниципального образования городско</w:t>
      </w:r>
      <w:r w:rsidR="00DE75B9">
        <w:rPr>
          <w:rFonts w:ascii="Times New Roman" w:hAnsi="Times New Roman"/>
          <w:sz w:val="28"/>
          <w:szCs w:val="28"/>
        </w:rPr>
        <w:t>го</w:t>
      </w:r>
      <w:r w:rsidRPr="00B578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786A">
        <w:rPr>
          <w:rFonts w:ascii="Times New Roman" w:hAnsi="Times New Roman"/>
          <w:sz w:val="28"/>
          <w:szCs w:val="28"/>
        </w:rPr>
        <w:t>округ</w:t>
      </w:r>
      <w:r w:rsidR="00DE75B9">
        <w:rPr>
          <w:rFonts w:ascii="Times New Roman" w:hAnsi="Times New Roman"/>
          <w:sz w:val="28"/>
          <w:szCs w:val="28"/>
        </w:rPr>
        <w:t xml:space="preserve">а </w:t>
      </w:r>
      <w:r w:rsidRPr="00B5786A">
        <w:rPr>
          <w:rFonts w:ascii="Times New Roman" w:hAnsi="Times New Roman"/>
          <w:sz w:val="28"/>
          <w:szCs w:val="28"/>
        </w:rPr>
        <w:t xml:space="preserve"> Горловка</w:t>
      </w:r>
      <w:proofErr w:type="gramEnd"/>
      <w:r w:rsidR="00581F97" w:rsidRPr="00B5786A">
        <w:rPr>
          <w:rFonts w:ascii="Times New Roman" w:hAnsi="Times New Roman"/>
          <w:sz w:val="28"/>
          <w:szCs w:val="28"/>
        </w:rPr>
        <w:t xml:space="preserve"> </w:t>
      </w:r>
      <w:r w:rsidRPr="00B5786A"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7B2CE0" w:rsidRDefault="007B2CE0" w:rsidP="00882CF4">
      <w:pPr>
        <w:pStyle w:val="af3"/>
        <w:rPr>
          <w:rFonts w:ascii="Times New Roman" w:hAnsi="Times New Roman"/>
          <w:sz w:val="28"/>
          <w:szCs w:val="28"/>
        </w:rPr>
      </w:pPr>
    </w:p>
    <w:p w:rsidR="00111BDC" w:rsidRDefault="00111BDC" w:rsidP="00882CF4">
      <w:pPr>
        <w:pStyle w:val="af3"/>
        <w:rPr>
          <w:rFonts w:ascii="Times New Roman" w:hAnsi="Times New Roman"/>
          <w:sz w:val="28"/>
          <w:szCs w:val="28"/>
        </w:rPr>
      </w:pPr>
    </w:p>
    <w:p w:rsidR="00111BDC" w:rsidRPr="00B5786A" w:rsidRDefault="00111BDC" w:rsidP="00882CF4">
      <w:pPr>
        <w:pStyle w:val="af3"/>
        <w:rPr>
          <w:rFonts w:ascii="Times New Roman" w:hAnsi="Times New Roman"/>
          <w:sz w:val="28"/>
          <w:szCs w:val="28"/>
        </w:rPr>
      </w:pPr>
    </w:p>
    <w:p w:rsidR="001175E8" w:rsidRDefault="003A2BEF" w:rsidP="00C31691">
      <w:pPr>
        <w:pStyle w:val="af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86A">
        <w:rPr>
          <w:rFonts w:ascii="Times New Roman" w:hAnsi="Times New Roman"/>
          <w:sz w:val="28"/>
          <w:szCs w:val="28"/>
        </w:rPr>
        <w:t>Настоящий Порядок ведения реестра муниципальных маршрутов регулярных перевозок, включающий порядок внесения в указанный реестр сведений об изменении вида регулярных перевозок по муниципальным маршрутам регулярных перевозок на территории муниципального образования городско</w:t>
      </w:r>
      <w:r w:rsidR="00DE75B9">
        <w:rPr>
          <w:rFonts w:ascii="Times New Roman" w:hAnsi="Times New Roman"/>
          <w:sz w:val="28"/>
          <w:szCs w:val="28"/>
        </w:rPr>
        <w:t>го</w:t>
      </w:r>
      <w:r w:rsidRPr="00B5786A">
        <w:rPr>
          <w:rFonts w:ascii="Times New Roman" w:hAnsi="Times New Roman"/>
          <w:sz w:val="28"/>
          <w:szCs w:val="28"/>
        </w:rPr>
        <w:t xml:space="preserve"> округ</w:t>
      </w:r>
      <w:r w:rsidR="00DE75B9">
        <w:rPr>
          <w:rFonts w:ascii="Times New Roman" w:hAnsi="Times New Roman"/>
          <w:sz w:val="28"/>
          <w:szCs w:val="28"/>
        </w:rPr>
        <w:t>а</w:t>
      </w:r>
      <w:r w:rsidRPr="00B5786A">
        <w:rPr>
          <w:rFonts w:ascii="Times New Roman" w:hAnsi="Times New Roman"/>
          <w:sz w:val="28"/>
          <w:szCs w:val="28"/>
        </w:rPr>
        <w:t xml:space="preserve"> Горловка Донецкой Народной Республики (далее – Порядок) определяет процедуру ведения реестра муниципальных маршрутов регулярных перевозок, включая процедуру </w:t>
      </w:r>
      <w:r w:rsidR="00CE1C4D" w:rsidRPr="00B5786A">
        <w:rPr>
          <w:rFonts w:ascii="Times New Roman" w:hAnsi="Times New Roman"/>
          <w:sz w:val="28"/>
          <w:szCs w:val="28"/>
        </w:rPr>
        <w:t>внесения в указанный реестр сведений об изменении вида регулярных перевозок</w:t>
      </w:r>
      <w:r w:rsidR="00111BDC">
        <w:rPr>
          <w:rFonts w:ascii="Times New Roman" w:hAnsi="Times New Roman"/>
          <w:sz w:val="28"/>
          <w:szCs w:val="28"/>
        </w:rPr>
        <w:t xml:space="preserve">                                                 п</w:t>
      </w:r>
      <w:r w:rsidR="00CE1C4D" w:rsidRPr="00B5786A">
        <w:rPr>
          <w:rFonts w:ascii="Times New Roman" w:hAnsi="Times New Roman"/>
          <w:sz w:val="28"/>
          <w:szCs w:val="28"/>
        </w:rPr>
        <w:t>о муниципальным маршрутам регулярных перевозок</w:t>
      </w:r>
      <w:r w:rsidR="00616984" w:rsidRPr="00B5786A">
        <w:rPr>
          <w:rFonts w:ascii="Times New Roman" w:hAnsi="Times New Roman"/>
          <w:sz w:val="28"/>
          <w:szCs w:val="28"/>
        </w:rPr>
        <w:t xml:space="preserve"> </w:t>
      </w:r>
      <w:r w:rsidR="00CE1C4D" w:rsidRPr="00B5786A">
        <w:rPr>
          <w:rFonts w:ascii="Times New Roman" w:hAnsi="Times New Roman"/>
          <w:sz w:val="28"/>
          <w:szCs w:val="28"/>
        </w:rPr>
        <w:t>на территории муниципального образования городско</w:t>
      </w:r>
      <w:r w:rsidR="00DE75B9">
        <w:rPr>
          <w:rFonts w:ascii="Times New Roman" w:hAnsi="Times New Roman"/>
          <w:sz w:val="28"/>
          <w:szCs w:val="28"/>
        </w:rPr>
        <w:t>го</w:t>
      </w:r>
      <w:r w:rsidR="00CE1C4D" w:rsidRPr="00B5786A">
        <w:rPr>
          <w:rFonts w:ascii="Times New Roman" w:hAnsi="Times New Roman"/>
          <w:sz w:val="28"/>
          <w:szCs w:val="28"/>
        </w:rPr>
        <w:t xml:space="preserve"> округ</w:t>
      </w:r>
      <w:r w:rsidR="00DE75B9">
        <w:rPr>
          <w:rFonts w:ascii="Times New Roman" w:hAnsi="Times New Roman"/>
          <w:sz w:val="28"/>
          <w:szCs w:val="28"/>
        </w:rPr>
        <w:t>а</w:t>
      </w:r>
      <w:r w:rsidR="00CE1C4D" w:rsidRPr="00B5786A">
        <w:rPr>
          <w:rFonts w:ascii="Times New Roman" w:hAnsi="Times New Roman"/>
          <w:sz w:val="28"/>
          <w:szCs w:val="28"/>
        </w:rPr>
        <w:t xml:space="preserve"> Горловка Донецкой Народной Республики </w:t>
      </w:r>
      <w:r w:rsidR="009A41C0" w:rsidRPr="00B5786A">
        <w:rPr>
          <w:rFonts w:ascii="Times New Roman" w:hAnsi="Times New Roman"/>
          <w:sz w:val="28"/>
          <w:szCs w:val="28"/>
        </w:rPr>
        <w:t xml:space="preserve">(далее – </w:t>
      </w:r>
      <w:r w:rsidR="009A41C0">
        <w:rPr>
          <w:rFonts w:ascii="Times New Roman" w:hAnsi="Times New Roman"/>
          <w:sz w:val="28"/>
          <w:szCs w:val="28"/>
        </w:rPr>
        <w:t>Р</w:t>
      </w:r>
      <w:r w:rsidR="009A41C0" w:rsidRPr="00B5786A">
        <w:rPr>
          <w:rFonts w:ascii="Times New Roman" w:hAnsi="Times New Roman"/>
          <w:sz w:val="28"/>
          <w:szCs w:val="28"/>
        </w:rPr>
        <w:t>еестр)</w:t>
      </w:r>
      <w:r w:rsidR="00CE1C4D" w:rsidRPr="00B5786A">
        <w:rPr>
          <w:rFonts w:ascii="Times New Roman" w:hAnsi="Times New Roman"/>
          <w:sz w:val="28"/>
          <w:szCs w:val="28"/>
        </w:rPr>
        <w:t>.</w:t>
      </w:r>
    </w:p>
    <w:p w:rsidR="009A41C0" w:rsidRPr="00B5786A" w:rsidRDefault="009A41C0" w:rsidP="009A41C0">
      <w:pPr>
        <w:pStyle w:val="af3"/>
        <w:ind w:left="709"/>
        <w:jc w:val="both"/>
        <w:rPr>
          <w:rFonts w:ascii="Times New Roman" w:hAnsi="Times New Roman"/>
          <w:sz w:val="28"/>
          <w:szCs w:val="28"/>
        </w:rPr>
      </w:pPr>
    </w:p>
    <w:p w:rsidR="001175E8" w:rsidRDefault="005E4F88" w:rsidP="005E4F88">
      <w:pPr>
        <w:pStyle w:val="af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86A">
        <w:rPr>
          <w:rFonts w:ascii="Times New Roman" w:hAnsi="Times New Roman"/>
          <w:sz w:val="28"/>
          <w:szCs w:val="28"/>
        </w:rPr>
        <w:t xml:space="preserve">Понятия и термины, используемые в настоящем Порядке, применяются </w:t>
      </w:r>
      <w:r w:rsidR="00616984" w:rsidRPr="00B5786A">
        <w:rPr>
          <w:rFonts w:ascii="Times New Roman" w:hAnsi="Times New Roman"/>
          <w:sz w:val="28"/>
          <w:szCs w:val="28"/>
        </w:rPr>
        <w:t xml:space="preserve">     </w:t>
      </w:r>
      <w:r w:rsidRPr="00B5786A">
        <w:rPr>
          <w:rFonts w:ascii="Times New Roman" w:hAnsi="Times New Roman"/>
          <w:sz w:val="28"/>
          <w:szCs w:val="28"/>
        </w:rPr>
        <w:t>в соответствии с Федеральным законом от 13</w:t>
      </w:r>
      <w:r w:rsidR="009A41C0">
        <w:rPr>
          <w:rFonts w:ascii="Times New Roman" w:hAnsi="Times New Roman"/>
          <w:sz w:val="28"/>
          <w:szCs w:val="28"/>
        </w:rPr>
        <w:t xml:space="preserve"> июля </w:t>
      </w:r>
      <w:r w:rsidRPr="00B5786A">
        <w:rPr>
          <w:rFonts w:ascii="Times New Roman" w:hAnsi="Times New Roman"/>
          <w:sz w:val="28"/>
          <w:szCs w:val="28"/>
        </w:rPr>
        <w:t>2015</w:t>
      </w:r>
      <w:r w:rsidR="009A41C0">
        <w:rPr>
          <w:rFonts w:ascii="Times New Roman" w:hAnsi="Times New Roman"/>
          <w:sz w:val="28"/>
          <w:szCs w:val="28"/>
        </w:rPr>
        <w:t xml:space="preserve"> года </w:t>
      </w:r>
      <w:r w:rsidR="00654F30" w:rsidRPr="00B5786A">
        <w:rPr>
          <w:rFonts w:ascii="Times New Roman" w:hAnsi="Times New Roman"/>
          <w:sz w:val="28"/>
          <w:szCs w:val="28"/>
        </w:rPr>
        <w:t xml:space="preserve"> </w:t>
      </w:r>
      <w:r w:rsidRPr="00B5786A">
        <w:rPr>
          <w:rFonts w:ascii="Times New Roman" w:hAnsi="Times New Roman"/>
          <w:sz w:val="28"/>
          <w:szCs w:val="28"/>
        </w:rPr>
        <w:t>№ 220–ФЗ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E567B0">
        <w:rPr>
          <w:rFonts w:ascii="Times New Roman" w:hAnsi="Times New Roman"/>
          <w:sz w:val="28"/>
          <w:szCs w:val="28"/>
        </w:rPr>
        <w:t xml:space="preserve">» (с изменениями) </w:t>
      </w:r>
      <w:r w:rsidR="00C84AAD" w:rsidRPr="00B5786A">
        <w:rPr>
          <w:rFonts w:ascii="Times New Roman" w:hAnsi="Times New Roman"/>
          <w:sz w:val="28"/>
          <w:szCs w:val="28"/>
        </w:rPr>
        <w:t>и Законом Донецкой Народной Республики от 29</w:t>
      </w:r>
      <w:r w:rsidR="009A41C0">
        <w:rPr>
          <w:rFonts w:ascii="Times New Roman" w:hAnsi="Times New Roman"/>
          <w:sz w:val="28"/>
          <w:szCs w:val="28"/>
        </w:rPr>
        <w:t xml:space="preserve"> сентября  </w:t>
      </w:r>
      <w:r w:rsidR="00C84AAD" w:rsidRPr="00B5786A">
        <w:rPr>
          <w:rFonts w:ascii="Times New Roman" w:hAnsi="Times New Roman"/>
          <w:sz w:val="28"/>
          <w:szCs w:val="28"/>
        </w:rPr>
        <w:t>2023</w:t>
      </w:r>
      <w:r w:rsidR="00E567B0">
        <w:rPr>
          <w:rFonts w:ascii="Times New Roman" w:hAnsi="Times New Roman"/>
          <w:sz w:val="28"/>
          <w:szCs w:val="28"/>
        </w:rPr>
        <w:t xml:space="preserve"> года </w:t>
      </w:r>
      <w:r w:rsidR="00C84AAD" w:rsidRPr="00B5786A">
        <w:rPr>
          <w:rFonts w:ascii="Times New Roman" w:hAnsi="Times New Roman"/>
          <w:sz w:val="28"/>
          <w:szCs w:val="28"/>
        </w:rPr>
        <w:t>№ 9–РЗ «Об организации регулярных перевозок пассажиров и багажа автомобильным транспортом</w:t>
      </w:r>
      <w:r w:rsidR="00E567B0">
        <w:rPr>
          <w:rFonts w:ascii="Times New Roman" w:hAnsi="Times New Roman"/>
          <w:sz w:val="28"/>
          <w:szCs w:val="28"/>
        </w:rPr>
        <w:t xml:space="preserve">                </w:t>
      </w:r>
      <w:r w:rsidR="00C84AAD" w:rsidRPr="00B5786A">
        <w:rPr>
          <w:rFonts w:ascii="Times New Roman" w:hAnsi="Times New Roman"/>
          <w:sz w:val="28"/>
          <w:szCs w:val="28"/>
        </w:rPr>
        <w:t xml:space="preserve"> и городским наземным электрическим транспортом в Донецкой Народной Республике».</w:t>
      </w:r>
    </w:p>
    <w:p w:rsidR="009A41C0" w:rsidRDefault="009A41C0" w:rsidP="009A41C0">
      <w:pPr>
        <w:pStyle w:val="af0"/>
        <w:rPr>
          <w:rFonts w:ascii="Times New Roman" w:hAnsi="Times New Roman"/>
          <w:sz w:val="28"/>
          <w:szCs w:val="28"/>
        </w:rPr>
      </w:pPr>
    </w:p>
    <w:p w:rsidR="00600116" w:rsidRPr="00E567B0" w:rsidRDefault="00600116" w:rsidP="009850FA">
      <w:pPr>
        <w:pStyle w:val="af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7B0">
        <w:rPr>
          <w:rFonts w:ascii="Times New Roman" w:hAnsi="Times New Roman"/>
          <w:sz w:val="28"/>
          <w:szCs w:val="28"/>
        </w:rPr>
        <w:t>Ведени</w:t>
      </w:r>
      <w:r w:rsidR="00616984" w:rsidRPr="00E567B0">
        <w:rPr>
          <w:rFonts w:ascii="Times New Roman" w:hAnsi="Times New Roman"/>
          <w:sz w:val="28"/>
          <w:szCs w:val="28"/>
        </w:rPr>
        <w:t>е</w:t>
      </w:r>
      <w:r w:rsidRPr="00E567B0">
        <w:rPr>
          <w:rFonts w:ascii="Times New Roman" w:hAnsi="Times New Roman"/>
          <w:sz w:val="28"/>
          <w:szCs w:val="28"/>
        </w:rPr>
        <w:t xml:space="preserve"> </w:t>
      </w:r>
      <w:r w:rsidR="00E567B0" w:rsidRPr="00E567B0">
        <w:rPr>
          <w:rFonts w:ascii="Times New Roman" w:hAnsi="Times New Roman"/>
          <w:sz w:val="28"/>
          <w:szCs w:val="28"/>
        </w:rPr>
        <w:t>Р</w:t>
      </w:r>
      <w:r w:rsidRPr="00E567B0">
        <w:rPr>
          <w:rFonts w:ascii="Times New Roman" w:hAnsi="Times New Roman"/>
          <w:sz w:val="28"/>
          <w:szCs w:val="28"/>
        </w:rPr>
        <w:t xml:space="preserve">еестра осуществляется </w:t>
      </w:r>
      <w:r w:rsidR="00E567B0" w:rsidRPr="00E567B0">
        <w:rPr>
          <w:rFonts w:ascii="Times New Roman" w:hAnsi="Times New Roman"/>
          <w:sz w:val="28"/>
          <w:szCs w:val="28"/>
        </w:rPr>
        <w:t xml:space="preserve">Управлением экономического развития </w:t>
      </w:r>
      <w:r w:rsidR="00C84AAD" w:rsidRPr="00E567B0">
        <w:rPr>
          <w:rFonts w:ascii="Times New Roman" w:hAnsi="Times New Roman"/>
          <w:sz w:val="28"/>
          <w:szCs w:val="28"/>
        </w:rPr>
        <w:t>администрации городского округа Горловка</w:t>
      </w:r>
      <w:r w:rsidR="00DE75B9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Pr="00E567B0">
        <w:rPr>
          <w:rFonts w:ascii="Times New Roman" w:hAnsi="Times New Roman"/>
          <w:sz w:val="28"/>
          <w:szCs w:val="28"/>
        </w:rPr>
        <w:t xml:space="preserve"> </w:t>
      </w:r>
      <w:r w:rsidR="00DE75B9">
        <w:rPr>
          <w:rFonts w:ascii="Times New Roman" w:hAnsi="Times New Roman"/>
          <w:sz w:val="28"/>
          <w:szCs w:val="28"/>
        </w:rPr>
        <w:t>пут</w:t>
      </w:r>
      <w:r w:rsidR="00A61F86" w:rsidRPr="00E567B0">
        <w:rPr>
          <w:rFonts w:ascii="Times New Roman" w:hAnsi="Times New Roman"/>
          <w:sz w:val="28"/>
          <w:szCs w:val="28"/>
        </w:rPr>
        <w:t>ем внесения соответствующих реестровых записей и утверждается постановлением администрации городского округа Горловка</w:t>
      </w:r>
      <w:r w:rsidR="00DE75B9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="003C015E" w:rsidRPr="00E567B0"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E567B0">
        <w:rPr>
          <w:rFonts w:ascii="Times New Roman" w:hAnsi="Times New Roman"/>
          <w:sz w:val="28"/>
          <w:szCs w:val="28"/>
        </w:rPr>
        <w:t>.</w:t>
      </w:r>
    </w:p>
    <w:p w:rsidR="00490D6F" w:rsidRDefault="00490D6F" w:rsidP="00490D6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1E0D81" w:rsidRDefault="001E0D81" w:rsidP="005E4F88">
      <w:pPr>
        <w:pStyle w:val="af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86A">
        <w:rPr>
          <w:rFonts w:ascii="Times New Roman" w:hAnsi="Times New Roman"/>
          <w:sz w:val="28"/>
          <w:szCs w:val="28"/>
        </w:rPr>
        <w:lastRenderedPageBreak/>
        <w:t xml:space="preserve">Реестр ведется в электронном виде и размещается на официальном сайте </w:t>
      </w:r>
      <w:r w:rsidR="00461423">
        <w:rPr>
          <w:rFonts w:ascii="Times New Roman" w:hAnsi="Times New Roman"/>
          <w:sz w:val="28"/>
          <w:szCs w:val="28"/>
        </w:rPr>
        <w:t>муниципального образования городского округа Горловка Донецкой народной Республики</w:t>
      </w:r>
      <w:r w:rsidRPr="00B5786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90D6F" w:rsidRPr="00B5786A" w:rsidRDefault="00490D6F" w:rsidP="00490D6F">
      <w:pPr>
        <w:pStyle w:val="af3"/>
        <w:ind w:left="709"/>
        <w:jc w:val="both"/>
        <w:rPr>
          <w:rFonts w:ascii="Times New Roman" w:hAnsi="Times New Roman"/>
          <w:sz w:val="28"/>
          <w:szCs w:val="28"/>
        </w:rPr>
      </w:pPr>
    </w:p>
    <w:p w:rsidR="001636E5" w:rsidRDefault="001636E5" w:rsidP="005E4F88">
      <w:pPr>
        <w:pStyle w:val="af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86A">
        <w:rPr>
          <w:rFonts w:ascii="Times New Roman" w:hAnsi="Times New Roman"/>
          <w:sz w:val="28"/>
          <w:szCs w:val="28"/>
        </w:rPr>
        <w:t xml:space="preserve">Решение о внесении изменений в </w:t>
      </w:r>
      <w:r w:rsidR="00E567B0">
        <w:rPr>
          <w:rFonts w:ascii="Times New Roman" w:hAnsi="Times New Roman"/>
          <w:sz w:val="28"/>
          <w:szCs w:val="28"/>
        </w:rPr>
        <w:t>Р</w:t>
      </w:r>
      <w:r w:rsidRPr="00B5786A">
        <w:rPr>
          <w:rFonts w:ascii="Times New Roman" w:hAnsi="Times New Roman"/>
          <w:sz w:val="28"/>
          <w:szCs w:val="28"/>
        </w:rPr>
        <w:t xml:space="preserve">еестр оформляется постановлением </w:t>
      </w:r>
      <w:r w:rsidR="00490D6F">
        <w:rPr>
          <w:rFonts w:ascii="Times New Roman" w:hAnsi="Times New Roman"/>
          <w:sz w:val="28"/>
          <w:szCs w:val="28"/>
        </w:rPr>
        <w:t>А</w:t>
      </w:r>
      <w:r w:rsidR="003C015E" w:rsidRPr="00B5786A">
        <w:rPr>
          <w:rFonts w:ascii="Times New Roman" w:hAnsi="Times New Roman"/>
          <w:sz w:val="28"/>
          <w:szCs w:val="28"/>
        </w:rPr>
        <w:t>дминистрации</w:t>
      </w:r>
      <w:r w:rsidR="00490D6F">
        <w:rPr>
          <w:rFonts w:ascii="Times New Roman" w:hAnsi="Times New Roman"/>
          <w:sz w:val="28"/>
          <w:szCs w:val="28"/>
        </w:rPr>
        <w:t>.</w:t>
      </w:r>
    </w:p>
    <w:p w:rsidR="00490D6F" w:rsidRDefault="00490D6F" w:rsidP="00490D6F">
      <w:pPr>
        <w:pStyle w:val="af0"/>
        <w:rPr>
          <w:rFonts w:ascii="Times New Roman" w:hAnsi="Times New Roman"/>
          <w:sz w:val="28"/>
          <w:szCs w:val="28"/>
        </w:rPr>
      </w:pPr>
    </w:p>
    <w:p w:rsidR="001636E5" w:rsidRPr="00B5786A" w:rsidRDefault="001636E5" w:rsidP="005E4F88">
      <w:pPr>
        <w:pStyle w:val="af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86A">
        <w:rPr>
          <w:rFonts w:ascii="Times New Roman" w:hAnsi="Times New Roman"/>
          <w:sz w:val="28"/>
          <w:szCs w:val="28"/>
        </w:rPr>
        <w:t xml:space="preserve">В </w:t>
      </w:r>
      <w:r w:rsidR="00E567B0">
        <w:rPr>
          <w:rFonts w:ascii="Times New Roman" w:hAnsi="Times New Roman"/>
          <w:sz w:val="28"/>
          <w:szCs w:val="28"/>
        </w:rPr>
        <w:t>Р</w:t>
      </w:r>
      <w:r w:rsidRPr="00B5786A">
        <w:rPr>
          <w:rFonts w:ascii="Times New Roman" w:hAnsi="Times New Roman"/>
          <w:sz w:val="28"/>
          <w:szCs w:val="28"/>
        </w:rPr>
        <w:t>еестр должны быть включены следующие сведения:</w:t>
      </w:r>
    </w:p>
    <w:p w:rsidR="001636E5" w:rsidRPr="00B5786A" w:rsidRDefault="00DE75B9" w:rsidP="00DE75B9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636E5" w:rsidRPr="00B5786A">
        <w:rPr>
          <w:rFonts w:ascii="Times New Roman" w:hAnsi="Times New Roman"/>
          <w:sz w:val="28"/>
          <w:szCs w:val="28"/>
        </w:rPr>
        <w:t>егистрационный номер маршрута регулярных перевозок</w:t>
      </w:r>
      <w:r w:rsidR="005848D1" w:rsidRPr="00B5786A">
        <w:rPr>
          <w:rFonts w:ascii="Times New Roman" w:hAnsi="Times New Roman"/>
          <w:sz w:val="28"/>
          <w:szCs w:val="28"/>
        </w:rPr>
        <w:t>;</w:t>
      </w:r>
    </w:p>
    <w:p w:rsidR="001636E5" w:rsidRPr="00B5786A" w:rsidRDefault="00DE75B9" w:rsidP="00DE75B9">
      <w:pPr>
        <w:pStyle w:val="af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36E5" w:rsidRPr="00B5786A">
        <w:rPr>
          <w:rFonts w:ascii="Times New Roman" w:hAnsi="Times New Roman"/>
          <w:sz w:val="28"/>
          <w:szCs w:val="28"/>
        </w:rPr>
        <w:t>ор</w:t>
      </w:r>
      <w:r w:rsidR="005848D1" w:rsidRPr="00B5786A">
        <w:rPr>
          <w:rFonts w:ascii="Times New Roman" w:hAnsi="Times New Roman"/>
          <w:sz w:val="28"/>
          <w:szCs w:val="28"/>
        </w:rPr>
        <w:t xml:space="preserve">ядковый номер маршрута регулярных перевозок, который присвоен ему </w:t>
      </w:r>
      <w:r w:rsidR="0056625A" w:rsidRPr="00B5786A">
        <w:rPr>
          <w:rFonts w:ascii="Times New Roman" w:hAnsi="Times New Roman"/>
          <w:sz w:val="28"/>
          <w:szCs w:val="28"/>
        </w:rPr>
        <w:t>А</w:t>
      </w:r>
      <w:r w:rsidR="003C015E" w:rsidRPr="00B5786A">
        <w:rPr>
          <w:rFonts w:ascii="Times New Roman" w:hAnsi="Times New Roman"/>
          <w:sz w:val="28"/>
          <w:szCs w:val="28"/>
        </w:rPr>
        <w:t>дминистрацией</w:t>
      </w:r>
      <w:r w:rsidR="005848D1" w:rsidRPr="00B5786A">
        <w:rPr>
          <w:rFonts w:ascii="Times New Roman" w:hAnsi="Times New Roman"/>
          <w:sz w:val="28"/>
          <w:szCs w:val="28"/>
        </w:rPr>
        <w:t>;</w:t>
      </w:r>
    </w:p>
    <w:p w:rsidR="005848D1" w:rsidRPr="00B5786A" w:rsidRDefault="00DE75B9" w:rsidP="00DE75B9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</w:t>
      </w:r>
      <w:r w:rsidR="0024100E" w:rsidRPr="00B5786A">
        <w:rPr>
          <w:rFonts w:ascii="Times New Roman" w:hAnsi="Times New Roman"/>
          <w:sz w:val="28"/>
          <w:szCs w:val="28"/>
        </w:rPr>
        <w:t xml:space="preserve">аименование маршрута регулярных перевозок в виде наименований начального остановочного пункта и конечного остановочного пункта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24100E" w:rsidRPr="00B5786A">
        <w:rPr>
          <w:rFonts w:ascii="Times New Roman" w:hAnsi="Times New Roman"/>
          <w:sz w:val="28"/>
          <w:szCs w:val="28"/>
        </w:rPr>
        <w:t>по маршр</w:t>
      </w:r>
      <w:r w:rsidR="00616984" w:rsidRPr="00B5786A">
        <w:rPr>
          <w:rFonts w:ascii="Times New Roman" w:hAnsi="Times New Roman"/>
          <w:sz w:val="28"/>
          <w:szCs w:val="28"/>
        </w:rPr>
        <w:t xml:space="preserve">уту регулярных перевозок либо наименований поселений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616984" w:rsidRPr="00B5786A">
        <w:rPr>
          <w:rFonts w:ascii="Times New Roman" w:hAnsi="Times New Roman"/>
          <w:sz w:val="28"/>
          <w:szCs w:val="28"/>
        </w:rPr>
        <w:t xml:space="preserve">в границах которых расположены начальный остановочный пункт </w:t>
      </w:r>
      <w:r w:rsidR="00490D6F">
        <w:rPr>
          <w:rFonts w:ascii="Times New Roman" w:hAnsi="Times New Roman"/>
          <w:sz w:val="28"/>
          <w:szCs w:val="28"/>
        </w:rPr>
        <w:t xml:space="preserve">                                </w:t>
      </w:r>
      <w:r w:rsidR="00616984" w:rsidRPr="00B5786A">
        <w:rPr>
          <w:rFonts w:ascii="Times New Roman" w:hAnsi="Times New Roman"/>
          <w:sz w:val="28"/>
          <w:szCs w:val="28"/>
        </w:rPr>
        <w:t>и конечный остановочный пункт по данному маршруту</w:t>
      </w:r>
      <w:r w:rsidR="003F11EC">
        <w:rPr>
          <w:rFonts w:ascii="Times New Roman" w:hAnsi="Times New Roman"/>
          <w:sz w:val="28"/>
          <w:szCs w:val="28"/>
        </w:rPr>
        <w:t>;</w:t>
      </w:r>
    </w:p>
    <w:p w:rsidR="0024100E" w:rsidRPr="00B5786A" w:rsidRDefault="003F11EC" w:rsidP="003F11EC">
      <w:pPr>
        <w:pStyle w:val="af3"/>
        <w:numPr>
          <w:ilvl w:val="0"/>
          <w:numId w:val="14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4100E" w:rsidRPr="00B5786A">
        <w:rPr>
          <w:rFonts w:ascii="Times New Roman" w:hAnsi="Times New Roman"/>
          <w:sz w:val="28"/>
          <w:szCs w:val="28"/>
        </w:rPr>
        <w:t xml:space="preserve">аименование промежуточных остановочных пунктов </w:t>
      </w:r>
      <w:r w:rsidR="00490D6F">
        <w:rPr>
          <w:rFonts w:ascii="Times New Roman" w:hAnsi="Times New Roman"/>
          <w:sz w:val="28"/>
          <w:szCs w:val="28"/>
        </w:rPr>
        <w:t xml:space="preserve">                          </w:t>
      </w:r>
      <w:r w:rsidR="0024100E" w:rsidRPr="00B5786A">
        <w:rPr>
          <w:rFonts w:ascii="Times New Roman" w:hAnsi="Times New Roman"/>
          <w:sz w:val="28"/>
          <w:szCs w:val="28"/>
        </w:rPr>
        <w:t xml:space="preserve">по маршруту регулярных перевозок либо наименование </w:t>
      </w:r>
      <w:r w:rsidRPr="00B5786A">
        <w:rPr>
          <w:rFonts w:ascii="Times New Roman" w:hAnsi="Times New Roman"/>
          <w:sz w:val="28"/>
          <w:szCs w:val="28"/>
        </w:rPr>
        <w:t xml:space="preserve">поселений,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="00490D6F">
        <w:rPr>
          <w:rFonts w:ascii="Times New Roman" w:hAnsi="Times New Roman"/>
          <w:sz w:val="28"/>
          <w:szCs w:val="28"/>
        </w:rPr>
        <w:t xml:space="preserve">                          </w:t>
      </w:r>
      <w:r w:rsidR="0024100E" w:rsidRPr="00B5786A">
        <w:rPr>
          <w:rFonts w:ascii="Times New Roman" w:hAnsi="Times New Roman"/>
          <w:sz w:val="28"/>
          <w:szCs w:val="28"/>
        </w:rPr>
        <w:t>в границах которых расположены промежуточные остановочные пункты;</w:t>
      </w:r>
    </w:p>
    <w:p w:rsidR="0024100E" w:rsidRPr="00B5786A" w:rsidRDefault="003F11EC" w:rsidP="003F11E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</w:t>
      </w:r>
      <w:r w:rsidR="0024100E" w:rsidRPr="00B5786A">
        <w:rPr>
          <w:rFonts w:ascii="Times New Roman" w:hAnsi="Times New Roman"/>
          <w:sz w:val="28"/>
          <w:szCs w:val="28"/>
        </w:rPr>
        <w:t>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24100E" w:rsidRPr="00B5786A" w:rsidRDefault="003F11EC" w:rsidP="003F11EC">
      <w:pPr>
        <w:pStyle w:val="af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16984" w:rsidRPr="00B5786A">
        <w:rPr>
          <w:rFonts w:ascii="Times New Roman" w:hAnsi="Times New Roman"/>
          <w:sz w:val="28"/>
          <w:szCs w:val="28"/>
        </w:rPr>
        <w:t>ротяженность маршрута регулярных перевозок</w:t>
      </w:r>
      <w:r w:rsidR="0051527B" w:rsidRPr="00B5786A">
        <w:rPr>
          <w:rFonts w:ascii="Times New Roman" w:hAnsi="Times New Roman"/>
          <w:sz w:val="28"/>
          <w:szCs w:val="28"/>
        </w:rPr>
        <w:t>;</w:t>
      </w:r>
    </w:p>
    <w:p w:rsidR="0051527B" w:rsidRPr="00B5786A" w:rsidRDefault="003F11EC" w:rsidP="003F11E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</w:t>
      </w:r>
      <w:r w:rsidR="00616984" w:rsidRPr="00B5786A">
        <w:rPr>
          <w:rFonts w:ascii="Times New Roman" w:hAnsi="Times New Roman"/>
          <w:sz w:val="28"/>
          <w:szCs w:val="28"/>
        </w:rPr>
        <w:t xml:space="preserve">орядок посадки и высадки пассажиров (только в установленных остановочных пунктах или, если это не запрещено Федеральным </w:t>
      </w:r>
      <w:proofErr w:type="gramStart"/>
      <w:r w:rsidR="00616984" w:rsidRPr="00B5786A">
        <w:rPr>
          <w:rFonts w:ascii="Times New Roman" w:hAnsi="Times New Roman"/>
          <w:sz w:val="28"/>
          <w:szCs w:val="28"/>
        </w:rPr>
        <w:t xml:space="preserve">законом, </w:t>
      </w:r>
      <w:r w:rsidR="00A24AA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24AAF">
        <w:rPr>
          <w:rFonts w:ascii="Times New Roman" w:hAnsi="Times New Roman"/>
          <w:sz w:val="28"/>
          <w:szCs w:val="28"/>
        </w:rPr>
        <w:t xml:space="preserve">             </w:t>
      </w:r>
      <w:r w:rsidR="00616984" w:rsidRPr="00B5786A">
        <w:rPr>
          <w:rFonts w:ascii="Times New Roman" w:hAnsi="Times New Roman"/>
          <w:sz w:val="28"/>
          <w:szCs w:val="28"/>
        </w:rPr>
        <w:t>в любом не запрещенном правилами дорожного движения месте по маршруту регулярных перевозок)</w:t>
      </w:r>
      <w:r w:rsidR="003B1701" w:rsidRPr="00B5786A">
        <w:rPr>
          <w:rFonts w:ascii="Times New Roman" w:hAnsi="Times New Roman"/>
          <w:sz w:val="28"/>
          <w:szCs w:val="28"/>
        </w:rPr>
        <w:t>;</w:t>
      </w:r>
    </w:p>
    <w:p w:rsidR="003B1701" w:rsidRPr="00B5786A" w:rsidRDefault="009A5BB9" w:rsidP="009A5BB9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16984" w:rsidRPr="00B5786A">
        <w:rPr>
          <w:rFonts w:ascii="Times New Roman" w:hAnsi="Times New Roman"/>
          <w:sz w:val="28"/>
          <w:szCs w:val="28"/>
        </w:rPr>
        <w:t>ид регулярных перевозок</w:t>
      </w:r>
      <w:r w:rsidR="003B1701" w:rsidRPr="00B5786A">
        <w:rPr>
          <w:rFonts w:ascii="Times New Roman" w:hAnsi="Times New Roman"/>
          <w:sz w:val="28"/>
          <w:szCs w:val="28"/>
        </w:rPr>
        <w:t>;</w:t>
      </w:r>
    </w:p>
    <w:p w:rsidR="003B1701" w:rsidRPr="00B5786A" w:rsidRDefault="009A5BB9" w:rsidP="009A5BB9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х</w:t>
      </w:r>
      <w:r w:rsidR="003B1701" w:rsidRPr="00B5786A">
        <w:rPr>
          <w:rFonts w:ascii="Times New Roman" w:hAnsi="Times New Roman"/>
          <w:sz w:val="28"/>
          <w:szCs w:val="28"/>
        </w:rPr>
        <w:t>арактеристика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влияющих на качество перевозок</w:t>
      </w:r>
      <w:r w:rsidR="00616984" w:rsidRPr="00B5786A">
        <w:rPr>
          <w:rFonts w:ascii="Times New Roman" w:hAnsi="Times New Roman"/>
          <w:sz w:val="28"/>
          <w:szCs w:val="28"/>
        </w:rPr>
        <w:t xml:space="preserve"> по маршруту регулярных перевозок</w:t>
      </w:r>
      <w:r w:rsidR="003B1701" w:rsidRPr="00B5786A">
        <w:rPr>
          <w:rFonts w:ascii="Times New Roman" w:hAnsi="Times New Roman"/>
          <w:sz w:val="28"/>
          <w:szCs w:val="28"/>
        </w:rPr>
        <w:t>)</w:t>
      </w:r>
      <w:r w:rsidR="00616984" w:rsidRPr="00B5786A">
        <w:rPr>
          <w:rFonts w:ascii="Times New Roman" w:hAnsi="Times New Roman"/>
          <w:sz w:val="28"/>
          <w:szCs w:val="28"/>
        </w:rPr>
        <w:t>;</w:t>
      </w:r>
    </w:p>
    <w:p w:rsidR="003B1701" w:rsidRPr="00B5786A" w:rsidRDefault="009A5BB9" w:rsidP="009A5BB9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м</w:t>
      </w:r>
      <w:r w:rsidR="003B1701" w:rsidRPr="00B5786A">
        <w:rPr>
          <w:rFonts w:ascii="Times New Roman" w:hAnsi="Times New Roman"/>
          <w:sz w:val="28"/>
          <w:szCs w:val="28"/>
        </w:rPr>
        <w:t>аксимальное количество транспортн</w:t>
      </w:r>
      <w:r w:rsidR="00616984" w:rsidRPr="00B5786A">
        <w:rPr>
          <w:rFonts w:ascii="Times New Roman" w:hAnsi="Times New Roman"/>
          <w:sz w:val="28"/>
          <w:szCs w:val="28"/>
        </w:rPr>
        <w:t>ых</w:t>
      </w:r>
      <w:r w:rsidR="003B1701" w:rsidRPr="00B5786A">
        <w:rPr>
          <w:rFonts w:ascii="Times New Roman" w:hAnsi="Times New Roman"/>
          <w:sz w:val="28"/>
          <w:szCs w:val="28"/>
        </w:rPr>
        <w:t xml:space="preserve"> средств каждого класса, которое допускается использовать для перевоз</w:t>
      </w:r>
      <w:r w:rsidR="00616984" w:rsidRPr="00B5786A">
        <w:rPr>
          <w:rFonts w:ascii="Times New Roman" w:hAnsi="Times New Roman"/>
          <w:sz w:val="28"/>
          <w:szCs w:val="28"/>
        </w:rPr>
        <w:t>ок</w:t>
      </w:r>
      <w:r w:rsidR="003B1701" w:rsidRPr="00B5786A">
        <w:rPr>
          <w:rFonts w:ascii="Times New Roman" w:hAnsi="Times New Roman"/>
          <w:sz w:val="28"/>
          <w:szCs w:val="28"/>
        </w:rPr>
        <w:t xml:space="preserve"> по маршруту регулярных перевозок;</w:t>
      </w:r>
    </w:p>
    <w:p w:rsidR="003B1701" w:rsidRDefault="009361DA" w:rsidP="009361DA">
      <w:pPr>
        <w:pStyle w:val="af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B1701" w:rsidRPr="00B5786A">
        <w:rPr>
          <w:rFonts w:ascii="Times New Roman" w:hAnsi="Times New Roman"/>
          <w:sz w:val="28"/>
          <w:szCs w:val="28"/>
        </w:rPr>
        <w:t>ата начала осуществления регулярных перевозок;</w:t>
      </w:r>
    </w:p>
    <w:p w:rsidR="003B1701" w:rsidRPr="00BA0887" w:rsidRDefault="009361DA" w:rsidP="009361DA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н</w:t>
      </w:r>
      <w:r w:rsidR="003B1701" w:rsidRPr="00BA0887">
        <w:rPr>
          <w:rFonts w:ascii="Times New Roman" w:hAnsi="Times New Roman"/>
          <w:sz w:val="28"/>
          <w:szCs w:val="28"/>
        </w:rPr>
        <w:t>аименование, место нахождения (для юридического лица), фамилия</w:t>
      </w:r>
      <w:r w:rsidR="00A703FF">
        <w:rPr>
          <w:rFonts w:ascii="Times New Roman" w:hAnsi="Times New Roman"/>
          <w:sz w:val="28"/>
          <w:szCs w:val="28"/>
        </w:rPr>
        <w:t>,</w:t>
      </w:r>
      <w:r w:rsidR="003B1701" w:rsidRPr="00BA0887">
        <w:rPr>
          <w:rFonts w:ascii="Times New Roman" w:hAnsi="Times New Roman"/>
          <w:sz w:val="28"/>
          <w:szCs w:val="28"/>
        </w:rPr>
        <w:t xml:space="preserve"> имя и</w:t>
      </w:r>
      <w:r w:rsidR="00A703FF">
        <w:rPr>
          <w:rFonts w:ascii="Times New Roman" w:hAnsi="Times New Roman"/>
          <w:sz w:val="28"/>
          <w:szCs w:val="28"/>
        </w:rPr>
        <w:t>,</w:t>
      </w:r>
      <w:r w:rsidR="003B1701" w:rsidRPr="00BA0887">
        <w:rPr>
          <w:rFonts w:ascii="Times New Roman" w:hAnsi="Times New Roman"/>
          <w:sz w:val="28"/>
          <w:szCs w:val="28"/>
        </w:rPr>
        <w:t xml:space="preserve"> если имеется, отчество, место жительства </w:t>
      </w:r>
      <w:r w:rsidR="00490D6F" w:rsidRPr="00BA0887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 w:rsidR="00490D6F" w:rsidRPr="00BA0887">
        <w:rPr>
          <w:rFonts w:ascii="Times New Roman" w:hAnsi="Times New Roman"/>
          <w:sz w:val="28"/>
          <w:szCs w:val="28"/>
        </w:rPr>
        <w:t xml:space="preserve">   </w:t>
      </w:r>
      <w:r w:rsidR="003B1701" w:rsidRPr="00BA0887">
        <w:rPr>
          <w:rFonts w:ascii="Times New Roman" w:hAnsi="Times New Roman"/>
          <w:sz w:val="28"/>
          <w:szCs w:val="28"/>
        </w:rPr>
        <w:t>(</w:t>
      </w:r>
      <w:proofErr w:type="gramEnd"/>
      <w:r w:rsidR="003B1701" w:rsidRPr="00BA0887">
        <w:rPr>
          <w:rFonts w:ascii="Times New Roman" w:hAnsi="Times New Roman"/>
          <w:sz w:val="28"/>
          <w:szCs w:val="28"/>
        </w:rPr>
        <w:t xml:space="preserve">для </w:t>
      </w:r>
      <w:r w:rsidR="00490D6F" w:rsidRPr="00BA0887">
        <w:rPr>
          <w:rFonts w:ascii="Times New Roman" w:hAnsi="Times New Roman"/>
          <w:sz w:val="28"/>
          <w:szCs w:val="28"/>
        </w:rPr>
        <w:t xml:space="preserve">  </w:t>
      </w:r>
      <w:r w:rsidR="003B1701" w:rsidRPr="00BA0887">
        <w:rPr>
          <w:rFonts w:ascii="Times New Roman" w:hAnsi="Times New Roman"/>
          <w:sz w:val="28"/>
          <w:szCs w:val="28"/>
        </w:rPr>
        <w:t>индивидуального</w:t>
      </w:r>
      <w:r w:rsidR="00490D6F" w:rsidRPr="00BA0887">
        <w:rPr>
          <w:rFonts w:ascii="Times New Roman" w:hAnsi="Times New Roman"/>
          <w:sz w:val="28"/>
          <w:szCs w:val="28"/>
        </w:rPr>
        <w:t xml:space="preserve">  </w:t>
      </w:r>
      <w:r w:rsidR="003B1701" w:rsidRPr="00BA0887">
        <w:rPr>
          <w:rFonts w:ascii="Times New Roman" w:hAnsi="Times New Roman"/>
          <w:sz w:val="28"/>
          <w:szCs w:val="28"/>
        </w:rPr>
        <w:t xml:space="preserve"> предпринимателя), </w:t>
      </w:r>
      <w:r w:rsidR="00490D6F" w:rsidRPr="00BA0887">
        <w:rPr>
          <w:rFonts w:ascii="Times New Roman" w:hAnsi="Times New Roman"/>
          <w:sz w:val="28"/>
          <w:szCs w:val="28"/>
        </w:rPr>
        <w:t xml:space="preserve"> </w:t>
      </w:r>
      <w:r w:rsidR="003B1701" w:rsidRPr="00BA0887">
        <w:rPr>
          <w:rFonts w:ascii="Times New Roman" w:hAnsi="Times New Roman"/>
          <w:sz w:val="28"/>
          <w:szCs w:val="28"/>
        </w:rPr>
        <w:t xml:space="preserve">идентификационный </w:t>
      </w:r>
      <w:r w:rsidR="00490D6F" w:rsidRPr="00BA0887">
        <w:rPr>
          <w:rFonts w:ascii="Times New Roman" w:hAnsi="Times New Roman"/>
          <w:sz w:val="28"/>
          <w:szCs w:val="28"/>
        </w:rPr>
        <w:t xml:space="preserve"> </w:t>
      </w:r>
      <w:r w:rsidR="003B1701" w:rsidRPr="00BA0887">
        <w:rPr>
          <w:rFonts w:ascii="Times New Roman" w:hAnsi="Times New Roman"/>
          <w:sz w:val="28"/>
          <w:szCs w:val="28"/>
        </w:rPr>
        <w:t>номер</w:t>
      </w:r>
      <w:r w:rsidR="00BA0887">
        <w:rPr>
          <w:rFonts w:ascii="Times New Roman" w:hAnsi="Times New Roman"/>
          <w:sz w:val="28"/>
          <w:szCs w:val="28"/>
        </w:rPr>
        <w:t xml:space="preserve"> </w:t>
      </w:r>
      <w:r w:rsidR="003B1701" w:rsidRPr="00BA0887">
        <w:rPr>
          <w:rFonts w:ascii="Times New Roman" w:hAnsi="Times New Roman"/>
          <w:sz w:val="28"/>
          <w:szCs w:val="28"/>
        </w:rPr>
        <w:t>налогоплательщика, который осуществляет перевозки по маршруту регулярных перевозок</w:t>
      </w:r>
      <w:r w:rsidR="00490D6F" w:rsidRPr="00BA0887">
        <w:rPr>
          <w:rFonts w:ascii="Times New Roman" w:hAnsi="Times New Roman"/>
          <w:sz w:val="28"/>
          <w:szCs w:val="28"/>
        </w:rPr>
        <w:t>.</w:t>
      </w:r>
    </w:p>
    <w:p w:rsidR="00490D6F" w:rsidRDefault="00490D6F" w:rsidP="00490D6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20983" w:rsidRDefault="009361DA" w:rsidP="009361DA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E20983" w:rsidRPr="00B5786A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="00BA0887">
        <w:rPr>
          <w:rFonts w:ascii="Times New Roman" w:hAnsi="Times New Roman"/>
          <w:sz w:val="28"/>
          <w:szCs w:val="28"/>
        </w:rPr>
        <w:t>Р</w:t>
      </w:r>
      <w:r w:rsidR="00E20983" w:rsidRPr="00B5786A">
        <w:rPr>
          <w:rFonts w:ascii="Times New Roman" w:hAnsi="Times New Roman"/>
          <w:sz w:val="28"/>
          <w:szCs w:val="28"/>
        </w:rPr>
        <w:t xml:space="preserve">еестр осуществляется </w:t>
      </w:r>
      <w:r>
        <w:rPr>
          <w:rFonts w:ascii="Times New Roman" w:hAnsi="Times New Roman"/>
          <w:sz w:val="28"/>
          <w:szCs w:val="28"/>
        </w:rPr>
        <w:t xml:space="preserve">Управлением экономического развития администрации городского округа Горловка Донецкой Народной Республики </w:t>
      </w:r>
      <w:r w:rsidR="00E20983" w:rsidRPr="00B5786A">
        <w:rPr>
          <w:rFonts w:ascii="Times New Roman" w:hAnsi="Times New Roman"/>
          <w:sz w:val="28"/>
          <w:szCs w:val="28"/>
        </w:rPr>
        <w:t xml:space="preserve">в случаях установления, изменения, отмены маршрутов регулярных перевозок в течении 7 рабочих дней со дня принятия </w:t>
      </w:r>
      <w:r w:rsidR="0056625A" w:rsidRPr="00B5786A">
        <w:rPr>
          <w:rFonts w:ascii="Times New Roman" w:hAnsi="Times New Roman"/>
          <w:sz w:val="28"/>
          <w:szCs w:val="28"/>
        </w:rPr>
        <w:t>Администрацией</w:t>
      </w:r>
      <w:r w:rsidR="00E20983" w:rsidRPr="00B5786A">
        <w:rPr>
          <w:rFonts w:ascii="Times New Roman" w:hAnsi="Times New Roman"/>
          <w:sz w:val="28"/>
          <w:szCs w:val="28"/>
        </w:rPr>
        <w:t xml:space="preserve"> соответствующего </w:t>
      </w:r>
      <w:r w:rsidR="00616984" w:rsidRPr="00B5786A">
        <w:rPr>
          <w:rFonts w:ascii="Times New Roman" w:hAnsi="Times New Roman"/>
          <w:sz w:val="28"/>
          <w:szCs w:val="28"/>
        </w:rPr>
        <w:t>постановления</w:t>
      </w:r>
      <w:r w:rsidR="00490D6F">
        <w:rPr>
          <w:rFonts w:ascii="Times New Roman" w:hAnsi="Times New Roman"/>
          <w:sz w:val="28"/>
          <w:szCs w:val="28"/>
        </w:rPr>
        <w:t>.</w:t>
      </w:r>
    </w:p>
    <w:p w:rsidR="00490D6F" w:rsidRPr="00B5786A" w:rsidRDefault="00490D6F" w:rsidP="00490D6F">
      <w:pPr>
        <w:pStyle w:val="af3"/>
        <w:ind w:left="709"/>
        <w:jc w:val="both"/>
        <w:rPr>
          <w:rFonts w:ascii="Times New Roman" w:hAnsi="Times New Roman"/>
          <w:sz w:val="28"/>
          <w:szCs w:val="28"/>
        </w:rPr>
      </w:pPr>
    </w:p>
    <w:p w:rsidR="00046D5C" w:rsidRDefault="00BD4FBE" w:rsidP="00BD4FBE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046D5C" w:rsidRPr="00B5786A">
        <w:rPr>
          <w:rFonts w:ascii="Times New Roman" w:hAnsi="Times New Roman"/>
          <w:sz w:val="28"/>
          <w:szCs w:val="28"/>
        </w:rPr>
        <w:t xml:space="preserve">Внесение в </w:t>
      </w:r>
      <w:r w:rsidR="00BA0887">
        <w:rPr>
          <w:rFonts w:ascii="Times New Roman" w:hAnsi="Times New Roman"/>
          <w:sz w:val="28"/>
          <w:szCs w:val="28"/>
        </w:rPr>
        <w:t>Р</w:t>
      </w:r>
      <w:r w:rsidR="00046D5C" w:rsidRPr="00B5786A">
        <w:rPr>
          <w:rFonts w:ascii="Times New Roman" w:hAnsi="Times New Roman"/>
          <w:sz w:val="28"/>
          <w:szCs w:val="28"/>
        </w:rPr>
        <w:t xml:space="preserve">еестр сведений об изменении вида регулярных перевозок допускается в случае, если такое изменение предусмотрено документом планирования регулярных перевозок по муниципальным маршрутам регулярных перевозок, и осуществляется на основании </w:t>
      </w:r>
      <w:r w:rsidR="00CB7D79" w:rsidRPr="00B5786A">
        <w:rPr>
          <w:rFonts w:ascii="Times New Roman" w:hAnsi="Times New Roman"/>
          <w:sz w:val="28"/>
          <w:szCs w:val="28"/>
        </w:rPr>
        <w:t>постановления</w:t>
      </w:r>
      <w:r w:rsidR="00046D5C" w:rsidRPr="00B5786A">
        <w:rPr>
          <w:rFonts w:ascii="Times New Roman" w:hAnsi="Times New Roman"/>
          <w:sz w:val="28"/>
          <w:szCs w:val="28"/>
        </w:rPr>
        <w:t xml:space="preserve"> </w:t>
      </w:r>
      <w:r w:rsidR="0056625A" w:rsidRPr="00B5786A">
        <w:rPr>
          <w:rFonts w:ascii="Times New Roman" w:hAnsi="Times New Roman"/>
          <w:sz w:val="28"/>
          <w:szCs w:val="28"/>
        </w:rPr>
        <w:t>Администраци</w:t>
      </w:r>
      <w:r w:rsidR="001E0D81" w:rsidRPr="00B5786A">
        <w:rPr>
          <w:rFonts w:ascii="Times New Roman" w:hAnsi="Times New Roman"/>
          <w:sz w:val="28"/>
          <w:szCs w:val="28"/>
        </w:rPr>
        <w:t>и</w:t>
      </w:r>
      <w:r w:rsidR="00046D5C" w:rsidRPr="00B5786A">
        <w:rPr>
          <w:rFonts w:ascii="Times New Roman" w:hAnsi="Times New Roman"/>
          <w:sz w:val="28"/>
          <w:szCs w:val="28"/>
        </w:rPr>
        <w:t xml:space="preserve"> в течении 3 рабочих дней со дня принятия </w:t>
      </w:r>
      <w:r w:rsidR="0056625A" w:rsidRPr="00B5786A">
        <w:rPr>
          <w:rFonts w:ascii="Times New Roman" w:hAnsi="Times New Roman"/>
          <w:sz w:val="28"/>
          <w:szCs w:val="28"/>
        </w:rPr>
        <w:t>Администрацией</w:t>
      </w:r>
      <w:r w:rsidR="00046D5C" w:rsidRPr="00B5786A">
        <w:rPr>
          <w:rFonts w:ascii="Times New Roman" w:hAnsi="Times New Roman"/>
          <w:sz w:val="28"/>
          <w:szCs w:val="28"/>
        </w:rPr>
        <w:t xml:space="preserve"> соответствующего </w:t>
      </w:r>
      <w:r w:rsidR="00CB7D79" w:rsidRPr="00B5786A">
        <w:rPr>
          <w:rFonts w:ascii="Times New Roman" w:hAnsi="Times New Roman"/>
          <w:sz w:val="28"/>
          <w:szCs w:val="28"/>
        </w:rPr>
        <w:t>постановления</w:t>
      </w:r>
      <w:r w:rsidR="00490D6F">
        <w:rPr>
          <w:rFonts w:ascii="Times New Roman" w:hAnsi="Times New Roman"/>
          <w:sz w:val="28"/>
          <w:szCs w:val="28"/>
        </w:rPr>
        <w:t>.</w:t>
      </w:r>
    </w:p>
    <w:p w:rsidR="00490D6F" w:rsidRDefault="00490D6F" w:rsidP="00490D6F">
      <w:pPr>
        <w:pStyle w:val="af0"/>
        <w:rPr>
          <w:rFonts w:ascii="Times New Roman" w:hAnsi="Times New Roman"/>
          <w:sz w:val="28"/>
          <w:szCs w:val="28"/>
        </w:rPr>
      </w:pPr>
    </w:p>
    <w:p w:rsidR="00046D5C" w:rsidRPr="00B5786A" w:rsidRDefault="00BD4FBE" w:rsidP="00BD4FBE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046D5C" w:rsidRPr="00B5786A">
        <w:rPr>
          <w:rFonts w:ascii="Times New Roman" w:hAnsi="Times New Roman"/>
          <w:sz w:val="28"/>
          <w:szCs w:val="28"/>
        </w:rPr>
        <w:t xml:space="preserve">Обновление </w:t>
      </w:r>
      <w:r w:rsidR="00BA0887">
        <w:rPr>
          <w:rFonts w:ascii="Times New Roman" w:hAnsi="Times New Roman"/>
          <w:sz w:val="28"/>
          <w:szCs w:val="28"/>
        </w:rPr>
        <w:t>Р</w:t>
      </w:r>
      <w:r w:rsidR="00046D5C" w:rsidRPr="00B5786A">
        <w:rPr>
          <w:rFonts w:ascii="Times New Roman" w:hAnsi="Times New Roman"/>
          <w:sz w:val="28"/>
          <w:szCs w:val="28"/>
        </w:rPr>
        <w:t xml:space="preserve">еестра на официальном сайте </w:t>
      </w:r>
      <w:r w:rsidR="00DD617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C51D0" w:rsidRPr="00B5786A">
        <w:rPr>
          <w:rFonts w:ascii="Times New Roman" w:hAnsi="Times New Roman"/>
          <w:sz w:val="28"/>
          <w:szCs w:val="28"/>
        </w:rPr>
        <w:t>городского округа Горловка</w:t>
      </w:r>
      <w:r w:rsidR="00DD6178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="004C51D0" w:rsidRPr="00B5786A">
        <w:rPr>
          <w:rFonts w:ascii="Times New Roman" w:hAnsi="Times New Roman"/>
          <w:sz w:val="28"/>
          <w:szCs w:val="28"/>
        </w:rPr>
        <w:t xml:space="preserve"> </w:t>
      </w:r>
      <w:r w:rsidR="00046D5C" w:rsidRPr="00B5786A">
        <w:rPr>
          <w:rFonts w:ascii="Times New Roman" w:hAnsi="Times New Roman"/>
          <w:sz w:val="28"/>
          <w:szCs w:val="28"/>
        </w:rPr>
        <w:t xml:space="preserve">осуществляется в течении 5 рабочих дней со дня </w:t>
      </w:r>
      <w:r w:rsidR="00CD1874" w:rsidRPr="00B5786A">
        <w:rPr>
          <w:rFonts w:ascii="Times New Roman" w:hAnsi="Times New Roman"/>
          <w:sz w:val="28"/>
          <w:szCs w:val="28"/>
        </w:rPr>
        <w:t xml:space="preserve">внесения соответствующих изменений в </w:t>
      </w:r>
      <w:r w:rsidR="00BA0887">
        <w:rPr>
          <w:rFonts w:ascii="Times New Roman" w:hAnsi="Times New Roman"/>
          <w:sz w:val="28"/>
          <w:szCs w:val="28"/>
        </w:rPr>
        <w:t>Р</w:t>
      </w:r>
      <w:r w:rsidR="00CD1874" w:rsidRPr="00B5786A">
        <w:rPr>
          <w:rFonts w:ascii="Times New Roman" w:hAnsi="Times New Roman"/>
          <w:sz w:val="28"/>
          <w:szCs w:val="28"/>
        </w:rPr>
        <w:t>еестр.</w:t>
      </w:r>
    </w:p>
    <w:p w:rsidR="008F1361" w:rsidRPr="00B5786A" w:rsidRDefault="008F1361" w:rsidP="008F1361">
      <w:pPr>
        <w:pStyle w:val="af3"/>
        <w:ind w:left="709"/>
        <w:jc w:val="both"/>
        <w:rPr>
          <w:rFonts w:ascii="Times New Roman" w:hAnsi="Times New Roman"/>
          <w:sz w:val="28"/>
          <w:szCs w:val="28"/>
        </w:rPr>
      </w:pPr>
    </w:p>
    <w:p w:rsidR="001175E8" w:rsidRPr="00B5786A" w:rsidRDefault="001175E8" w:rsidP="001175E8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B2CE0" w:rsidRPr="00B5786A" w:rsidRDefault="008F1361" w:rsidP="008F136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B5786A">
        <w:rPr>
          <w:rFonts w:ascii="Times New Roman" w:hAnsi="Times New Roman"/>
          <w:iCs/>
          <w:sz w:val="28"/>
          <w:szCs w:val="28"/>
        </w:rPr>
        <w:t>Управляющий делами</w:t>
      </w:r>
    </w:p>
    <w:p w:rsidR="00B5786A" w:rsidRDefault="008F1361" w:rsidP="008F1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86A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 w:rsidR="00654F30" w:rsidRPr="00B5786A">
        <w:rPr>
          <w:rFonts w:ascii="Times New Roman" w:hAnsi="Times New Roman"/>
          <w:sz w:val="28"/>
          <w:szCs w:val="28"/>
        </w:rPr>
        <w:t xml:space="preserve">городского </w:t>
      </w:r>
    </w:p>
    <w:p w:rsidR="008F1361" w:rsidRPr="00B5786A" w:rsidRDefault="00654F30" w:rsidP="008F136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B5786A">
        <w:rPr>
          <w:rFonts w:ascii="Times New Roman" w:hAnsi="Times New Roman"/>
          <w:sz w:val="28"/>
          <w:szCs w:val="28"/>
        </w:rPr>
        <w:t xml:space="preserve">округа Горловка   </w:t>
      </w:r>
      <w:r w:rsidR="008F1361" w:rsidRPr="00B5786A">
        <w:rPr>
          <w:rFonts w:ascii="Times New Roman" w:hAnsi="Times New Roman"/>
          <w:iCs/>
          <w:sz w:val="28"/>
          <w:szCs w:val="28"/>
        </w:rPr>
        <w:tab/>
      </w:r>
      <w:r w:rsidR="008F1361" w:rsidRPr="00B5786A">
        <w:rPr>
          <w:rFonts w:ascii="Times New Roman" w:hAnsi="Times New Roman"/>
          <w:iCs/>
          <w:sz w:val="28"/>
          <w:szCs w:val="28"/>
        </w:rPr>
        <w:tab/>
      </w:r>
      <w:r w:rsidR="008F1361" w:rsidRPr="00B5786A">
        <w:rPr>
          <w:rFonts w:ascii="Times New Roman" w:hAnsi="Times New Roman"/>
          <w:iCs/>
          <w:sz w:val="28"/>
          <w:szCs w:val="28"/>
        </w:rPr>
        <w:tab/>
      </w:r>
      <w:r w:rsidR="008F1361" w:rsidRPr="00B5786A">
        <w:rPr>
          <w:rFonts w:ascii="Times New Roman" w:hAnsi="Times New Roman"/>
          <w:iCs/>
          <w:sz w:val="28"/>
          <w:szCs w:val="28"/>
        </w:rPr>
        <w:tab/>
      </w:r>
      <w:r w:rsidR="00B5786A">
        <w:rPr>
          <w:rFonts w:ascii="Times New Roman" w:hAnsi="Times New Roman"/>
          <w:iCs/>
          <w:sz w:val="28"/>
          <w:szCs w:val="28"/>
        </w:rPr>
        <w:tab/>
      </w:r>
      <w:r w:rsidR="00B5786A">
        <w:rPr>
          <w:rFonts w:ascii="Times New Roman" w:hAnsi="Times New Roman"/>
          <w:iCs/>
          <w:sz w:val="28"/>
          <w:szCs w:val="28"/>
        </w:rPr>
        <w:tab/>
      </w:r>
      <w:r w:rsidR="00B5786A">
        <w:rPr>
          <w:rFonts w:ascii="Times New Roman" w:hAnsi="Times New Roman"/>
          <w:iCs/>
          <w:sz w:val="28"/>
          <w:szCs w:val="28"/>
        </w:rPr>
        <w:tab/>
      </w:r>
      <w:r w:rsidR="008F1361" w:rsidRPr="00B5786A">
        <w:rPr>
          <w:rFonts w:ascii="Times New Roman" w:hAnsi="Times New Roman"/>
          <w:iCs/>
          <w:sz w:val="28"/>
          <w:szCs w:val="28"/>
        </w:rPr>
        <w:t>О.Ю. Ольховская</w:t>
      </w:r>
    </w:p>
    <w:p w:rsidR="008F1361" w:rsidRDefault="008F1361" w:rsidP="008F136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B5786A" w:rsidRPr="00B5786A" w:rsidRDefault="00B5786A" w:rsidP="008F136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F1361" w:rsidRPr="00BA0887" w:rsidRDefault="008F1361" w:rsidP="00EF0E80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 w:rsidRPr="00BA0887">
        <w:rPr>
          <w:rFonts w:ascii="Times New Roman" w:hAnsi="Times New Roman"/>
          <w:iCs/>
          <w:sz w:val="26"/>
          <w:szCs w:val="26"/>
        </w:rPr>
        <w:t xml:space="preserve">Порядок ведения реестра муниципальных маршрутов регулярных перевозок, </w:t>
      </w:r>
      <w:r w:rsidR="00ED5B05" w:rsidRPr="00BA0887">
        <w:rPr>
          <w:rFonts w:ascii="Times New Roman" w:hAnsi="Times New Roman"/>
          <w:iCs/>
          <w:sz w:val="26"/>
          <w:szCs w:val="26"/>
        </w:rPr>
        <w:t>в</w:t>
      </w:r>
      <w:r w:rsidR="00ED5B05" w:rsidRPr="00BA0887">
        <w:rPr>
          <w:rFonts w:ascii="Times New Roman" w:hAnsi="Times New Roman"/>
          <w:sz w:val="26"/>
          <w:szCs w:val="26"/>
        </w:rPr>
        <w:t xml:space="preserve">ключающий порядок внесения в указанный реестр сведений об изменении вида регулярных перевозок по муниципальным маршрутам регулярных перевозок на территории муниципального образования городской округ Горловка Донецкой Народной Республики подготовлен </w:t>
      </w:r>
      <w:r w:rsidR="00EF0E80" w:rsidRPr="00BA0887">
        <w:rPr>
          <w:rFonts w:ascii="Times New Roman" w:hAnsi="Times New Roman"/>
          <w:sz w:val="26"/>
          <w:szCs w:val="26"/>
        </w:rPr>
        <w:t xml:space="preserve">Управления экономического развития </w:t>
      </w:r>
      <w:r w:rsidR="00B5786A" w:rsidRPr="00BA0887">
        <w:rPr>
          <w:rFonts w:ascii="Times New Roman" w:hAnsi="Times New Roman"/>
          <w:sz w:val="26"/>
          <w:szCs w:val="26"/>
        </w:rPr>
        <w:t>а</w:t>
      </w:r>
      <w:r w:rsidR="00ED5B05" w:rsidRPr="00BA0887">
        <w:rPr>
          <w:rFonts w:ascii="Times New Roman" w:hAnsi="Times New Roman"/>
          <w:sz w:val="26"/>
          <w:szCs w:val="26"/>
        </w:rPr>
        <w:t>дминистрации городского округа Горловка Донецкой Народной Республики</w:t>
      </w:r>
    </w:p>
    <w:p w:rsidR="00ED5B05" w:rsidRDefault="00ED5B05" w:rsidP="00ED5B0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B5786A" w:rsidRPr="00B5786A" w:rsidRDefault="00B5786A" w:rsidP="00ED5B0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D5B05" w:rsidRPr="00B5786A" w:rsidRDefault="00ED5B05" w:rsidP="00ED5B05">
      <w:pPr>
        <w:pStyle w:val="af3"/>
        <w:rPr>
          <w:rFonts w:ascii="Times New Roman" w:hAnsi="Times New Roman"/>
          <w:iCs/>
          <w:sz w:val="28"/>
          <w:szCs w:val="28"/>
        </w:rPr>
      </w:pPr>
      <w:r w:rsidRPr="00B5786A">
        <w:rPr>
          <w:rFonts w:ascii="Times New Roman" w:hAnsi="Times New Roman"/>
          <w:sz w:val="28"/>
          <w:szCs w:val="28"/>
        </w:rPr>
        <w:t>Начальник Управления</w:t>
      </w:r>
      <w:r w:rsidR="00BA0887">
        <w:rPr>
          <w:rFonts w:ascii="Times New Roman" w:hAnsi="Times New Roman"/>
          <w:sz w:val="28"/>
          <w:szCs w:val="28"/>
        </w:rPr>
        <w:tab/>
      </w:r>
      <w:r w:rsidRPr="00B5786A">
        <w:rPr>
          <w:rFonts w:ascii="Times New Roman" w:hAnsi="Times New Roman"/>
          <w:sz w:val="28"/>
          <w:szCs w:val="28"/>
        </w:rPr>
        <w:tab/>
      </w:r>
      <w:r w:rsidR="00B5786A">
        <w:rPr>
          <w:rFonts w:ascii="Times New Roman" w:hAnsi="Times New Roman"/>
          <w:sz w:val="28"/>
          <w:szCs w:val="28"/>
        </w:rPr>
        <w:tab/>
      </w:r>
      <w:r w:rsidR="00B5786A">
        <w:rPr>
          <w:rFonts w:ascii="Times New Roman" w:hAnsi="Times New Roman"/>
          <w:sz w:val="28"/>
          <w:szCs w:val="28"/>
        </w:rPr>
        <w:tab/>
        <w:t xml:space="preserve">    </w:t>
      </w:r>
      <w:r w:rsidRPr="00B5786A">
        <w:rPr>
          <w:rFonts w:ascii="Times New Roman" w:hAnsi="Times New Roman"/>
          <w:sz w:val="28"/>
          <w:szCs w:val="28"/>
        </w:rPr>
        <w:tab/>
      </w:r>
      <w:r w:rsidRPr="00B5786A">
        <w:rPr>
          <w:rFonts w:ascii="Times New Roman" w:hAnsi="Times New Roman"/>
          <w:sz w:val="28"/>
          <w:szCs w:val="28"/>
        </w:rPr>
        <w:tab/>
      </w:r>
      <w:r w:rsidRPr="00B5786A">
        <w:rPr>
          <w:rFonts w:ascii="Times New Roman" w:hAnsi="Times New Roman"/>
          <w:sz w:val="28"/>
          <w:szCs w:val="28"/>
        </w:rPr>
        <w:tab/>
        <w:t xml:space="preserve">А.С. </w:t>
      </w:r>
      <w:proofErr w:type="spellStart"/>
      <w:r w:rsidRPr="00B5786A">
        <w:rPr>
          <w:rFonts w:ascii="Times New Roman" w:hAnsi="Times New Roman"/>
          <w:sz w:val="28"/>
          <w:szCs w:val="28"/>
        </w:rPr>
        <w:t>Сороколет</w:t>
      </w:r>
      <w:proofErr w:type="spellEnd"/>
    </w:p>
    <w:sectPr w:rsidR="00ED5B05" w:rsidRPr="00B5786A" w:rsidSect="00581F97">
      <w:pgSz w:w="11906" w:h="16838"/>
      <w:pgMar w:top="709" w:right="99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39B" w:rsidRDefault="00BE539B" w:rsidP="0010756E">
      <w:pPr>
        <w:spacing w:after="0" w:line="240" w:lineRule="auto"/>
      </w:pPr>
      <w:r>
        <w:separator/>
      </w:r>
    </w:p>
  </w:endnote>
  <w:endnote w:type="continuationSeparator" w:id="0">
    <w:p w:rsidR="00BE539B" w:rsidRDefault="00BE539B" w:rsidP="0010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Lucida Console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39B" w:rsidRDefault="00BE539B" w:rsidP="0010756E">
      <w:pPr>
        <w:spacing w:after="0" w:line="240" w:lineRule="auto"/>
      </w:pPr>
      <w:r>
        <w:separator/>
      </w:r>
    </w:p>
  </w:footnote>
  <w:footnote w:type="continuationSeparator" w:id="0">
    <w:p w:rsidR="00BE539B" w:rsidRDefault="00BE539B" w:rsidP="0010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-54313453"/>
      <w:docPartObj>
        <w:docPartGallery w:val="Page Numbers (Top of Page)"/>
        <w:docPartUnique/>
      </w:docPartObj>
    </w:sdtPr>
    <w:sdtEndPr/>
    <w:sdtContent>
      <w:p w:rsidR="00C6132E" w:rsidRPr="00C6132E" w:rsidRDefault="00C6132E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6132E">
          <w:rPr>
            <w:rFonts w:ascii="Times New Roman" w:hAnsi="Times New Roman"/>
            <w:sz w:val="28"/>
            <w:szCs w:val="28"/>
          </w:rPr>
          <w:fldChar w:fldCharType="begin"/>
        </w:r>
        <w:r w:rsidRPr="00C6132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6132E">
          <w:rPr>
            <w:rFonts w:ascii="Times New Roman" w:hAnsi="Times New Roman"/>
            <w:sz w:val="28"/>
            <w:szCs w:val="28"/>
          </w:rPr>
          <w:fldChar w:fldCharType="separate"/>
        </w:r>
        <w:r w:rsidR="005D57BD">
          <w:rPr>
            <w:rFonts w:ascii="Times New Roman" w:hAnsi="Times New Roman"/>
            <w:noProof/>
            <w:sz w:val="28"/>
            <w:szCs w:val="28"/>
          </w:rPr>
          <w:t>3</w:t>
        </w:r>
        <w:r w:rsidRPr="00C6132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0433F" w:rsidRDefault="005043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1881"/>
    <w:multiLevelType w:val="multilevel"/>
    <w:tmpl w:val="6BF6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622C5"/>
    <w:multiLevelType w:val="hybridMultilevel"/>
    <w:tmpl w:val="B1FCBF2A"/>
    <w:lvl w:ilvl="0" w:tplc="79263042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9E463C"/>
    <w:multiLevelType w:val="hybridMultilevel"/>
    <w:tmpl w:val="3E20CF94"/>
    <w:lvl w:ilvl="0" w:tplc="A89AACD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E95B09"/>
    <w:multiLevelType w:val="multilevel"/>
    <w:tmpl w:val="2D4E4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54B158F"/>
    <w:multiLevelType w:val="hybridMultilevel"/>
    <w:tmpl w:val="A09E7DE0"/>
    <w:lvl w:ilvl="0" w:tplc="62B4E8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D95B2A"/>
    <w:multiLevelType w:val="multilevel"/>
    <w:tmpl w:val="5CC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41D89"/>
    <w:multiLevelType w:val="multilevel"/>
    <w:tmpl w:val="AEF8CE5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27261770"/>
    <w:multiLevelType w:val="hybridMultilevel"/>
    <w:tmpl w:val="663EF39A"/>
    <w:lvl w:ilvl="0" w:tplc="75E40698">
      <w:start w:val="1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CD6EEA"/>
    <w:multiLevelType w:val="hybridMultilevel"/>
    <w:tmpl w:val="6378760C"/>
    <w:lvl w:ilvl="0" w:tplc="BCDCE56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833782"/>
    <w:multiLevelType w:val="hybridMultilevel"/>
    <w:tmpl w:val="CFB25428"/>
    <w:lvl w:ilvl="0" w:tplc="C4348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2" w15:restartNumberingAfterBreak="0">
    <w:nsid w:val="3DAF1DD3"/>
    <w:multiLevelType w:val="hybridMultilevel"/>
    <w:tmpl w:val="13C6D610"/>
    <w:lvl w:ilvl="0" w:tplc="E592D828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3D512B"/>
    <w:multiLevelType w:val="hybridMultilevel"/>
    <w:tmpl w:val="46C6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F7AF1"/>
    <w:multiLevelType w:val="hybridMultilevel"/>
    <w:tmpl w:val="2CD08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40B1066"/>
    <w:multiLevelType w:val="hybridMultilevel"/>
    <w:tmpl w:val="591053F2"/>
    <w:lvl w:ilvl="0" w:tplc="B0E6E2B2">
      <w:start w:val="120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8C603EC"/>
    <w:multiLevelType w:val="hybridMultilevel"/>
    <w:tmpl w:val="9ECEC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0"/>
  </w:num>
  <w:num w:numId="7">
    <w:abstractNumId w:val="17"/>
  </w:num>
  <w:num w:numId="8">
    <w:abstractNumId w:val="14"/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4F"/>
    <w:rsid w:val="000030DB"/>
    <w:rsid w:val="00003636"/>
    <w:rsid w:val="000204E6"/>
    <w:rsid w:val="00020AFA"/>
    <w:rsid w:val="00021576"/>
    <w:rsid w:val="0002289F"/>
    <w:rsid w:val="00022995"/>
    <w:rsid w:val="00046D5C"/>
    <w:rsid w:val="00054A92"/>
    <w:rsid w:val="0006011B"/>
    <w:rsid w:val="0006283E"/>
    <w:rsid w:val="00063E9F"/>
    <w:rsid w:val="00070424"/>
    <w:rsid w:val="00077D1C"/>
    <w:rsid w:val="0008210D"/>
    <w:rsid w:val="00086C9A"/>
    <w:rsid w:val="000B3A0E"/>
    <w:rsid w:val="000C539C"/>
    <w:rsid w:val="000E0637"/>
    <w:rsid w:val="000E1FA0"/>
    <w:rsid w:val="000E39E1"/>
    <w:rsid w:val="000E41AB"/>
    <w:rsid w:val="000E5B15"/>
    <w:rsid w:val="000E7120"/>
    <w:rsid w:val="000F3A84"/>
    <w:rsid w:val="001002D3"/>
    <w:rsid w:val="00102F21"/>
    <w:rsid w:val="001053F1"/>
    <w:rsid w:val="0010681B"/>
    <w:rsid w:val="0010756E"/>
    <w:rsid w:val="00107C53"/>
    <w:rsid w:val="00110922"/>
    <w:rsid w:val="00111BDC"/>
    <w:rsid w:val="001159C1"/>
    <w:rsid w:val="001166A2"/>
    <w:rsid w:val="001175E8"/>
    <w:rsid w:val="0012054D"/>
    <w:rsid w:val="00127DAD"/>
    <w:rsid w:val="00136180"/>
    <w:rsid w:val="00136187"/>
    <w:rsid w:val="00140723"/>
    <w:rsid w:val="0015034A"/>
    <w:rsid w:val="001636E5"/>
    <w:rsid w:val="00163F58"/>
    <w:rsid w:val="00167E1B"/>
    <w:rsid w:val="00176B6E"/>
    <w:rsid w:val="0018121A"/>
    <w:rsid w:val="001838F5"/>
    <w:rsid w:val="00183DB3"/>
    <w:rsid w:val="00194146"/>
    <w:rsid w:val="00195B33"/>
    <w:rsid w:val="001A5BD5"/>
    <w:rsid w:val="001B522E"/>
    <w:rsid w:val="001D5529"/>
    <w:rsid w:val="001D6420"/>
    <w:rsid w:val="001E0D81"/>
    <w:rsid w:val="001E7528"/>
    <w:rsid w:val="001F4C1F"/>
    <w:rsid w:val="001F6356"/>
    <w:rsid w:val="00206FA2"/>
    <w:rsid w:val="002100B4"/>
    <w:rsid w:val="00211B33"/>
    <w:rsid w:val="00213FAC"/>
    <w:rsid w:val="00217464"/>
    <w:rsid w:val="00226F47"/>
    <w:rsid w:val="0024100E"/>
    <w:rsid w:val="00241392"/>
    <w:rsid w:val="00253CE3"/>
    <w:rsid w:val="002628F6"/>
    <w:rsid w:val="00280392"/>
    <w:rsid w:val="0028053F"/>
    <w:rsid w:val="00282EEF"/>
    <w:rsid w:val="002B64E3"/>
    <w:rsid w:val="002B682D"/>
    <w:rsid w:val="002D1040"/>
    <w:rsid w:val="002D4808"/>
    <w:rsid w:val="002F1442"/>
    <w:rsid w:val="002F680D"/>
    <w:rsid w:val="0030013C"/>
    <w:rsid w:val="00341305"/>
    <w:rsid w:val="00346E27"/>
    <w:rsid w:val="003505D1"/>
    <w:rsid w:val="00353F85"/>
    <w:rsid w:val="003647E6"/>
    <w:rsid w:val="00365A51"/>
    <w:rsid w:val="003802E0"/>
    <w:rsid w:val="00380959"/>
    <w:rsid w:val="00380F53"/>
    <w:rsid w:val="00393ADE"/>
    <w:rsid w:val="003A2BEF"/>
    <w:rsid w:val="003A526A"/>
    <w:rsid w:val="003A59ED"/>
    <w:rsid w:val="003A7E55"/>
    <w:rsid w:val="003B1701"/>
    <w:rsid w:val="003B6C38"/>
    <w:rsid w:val="003C015E"/>
    <w:rsid w:val="003C0E66"/>
    <w:rsid w:val="003C4DF0"/>
    <w:rsid w:val="003F11EC"/>
    <w:rsid w:val="003F35B5"/>
    <w:rsid w:val="003F488C"/>
    <w:rsid w:val="004011E2"/>
    <w:rsid w:val="00401A62"/>
    <w:rsid w:val="00403564"/>
    <w:rsid w:val="004137AC"/>
    <w:rsid w:val="0041477B"/>
    <w:rsid w:val="00437BCA"/>
    <w:rsid w:val="00440C99"/>
    <w:rsid w:val="00442DC1"/>
    <w:rsid w:val="004568E2"/>
    <w:rsid w:val="00461423"/>
    <w:rsid w:val="004702A1"/>
    <w:rsid w:val="0048745F"/>
    <w:rsid w:val="00490D6F"/>
    <w:rsid w:val="0049289A"/>
    <w:rsid w:val="004956C3"/>
    <w:rsid w:val="0049639E"/>
    <w:rsid w:val="004A44FC"/>
    <w:rsid w:val="004A65DF"/>
    <w:rsid w:val="004B69F1"/>
    <w:rsid w:val="004C0E1B"/>
    <w:rsid w:val="004C51D0"/>
    <w:rsid w:val="004D10D8"/>
    <w:rsid w:val="004F55A1"/>
    <w:rsid w:val="005023BF"/>
    <w:rsid w:val="0050433F"/>
    <w:rsid w:val="005122F9"/>
    <w:rsid w:val="00514D24"/>
    <w:rsid w:val="0051527B"/>
    <w:rsid w:val="00522722"/>
    <w:rsid w:val="005356F2"/>
    <w:rsid w:val="00535FE0"/>
    <w:rsid w:val="00557810"/>
    <w:rsid w:val="00561268"/>
    <w:rsid w:val="00564048"/>
    <w:rsid w:val="0056625A"/>
    <w:rsid w:val="00573118"/>
    <w:rsid w:val="0058003C"/>
    <w:rsid w:val="005801FF"/>
    <w:rsid w:val="00581F2B"/>
    <w:rsid w:val="00581F97"/>
    <w:rsid w:val="005848D1"/>
    <w:rsid w:val="0058714F"/>
    <w:rsid w:val="00590605"/>
    <w:rsid w:val="005A6288"/>
    <w:rsid w:val="005A7820"/>
    <w:rsid w:val="005A7FA0"/>
    <w:rsid w:val="005B5B3A"/>
    <w:rsid w:val="005C0770"/>
    <w:rsid w:val="005D2BA3"/>
    <w:rsid w:val="005D4896"/>
    <w:rsid w:val="005D57BD"/>
    <w:rsid w:val="005E0A0F"/>
    <w:rsid w:val="005E4F88"/>
    <w:rsid w:val="005F1AF3"/>
    <w:rsid w:val="005F4046"/>
    <w:rsid w:val="00600116"/>
    <w:rsid w:val="00605E7F"/>
    <w:rsid w:val="00611714"/>
    <w:rsid w:val="00616984"/>
    <w:rsid w:val="006305E9"/>
    <w:rsid w:val="00634B13"/>
    <w:rsid w:val="00650AC9"/>
    <w:rsid w:val="00654F30"/>
    <w:rsid w:val="00665391"/>
    <w:rsid w:val="00685402"/>
    <w:rsid w:val="00686375"/>
    <w:rsid w:val="00687025"/>
    <w:rsid w:val="0069114B"/>
    <w:rsid w:val="00693221"/>
    <w:rsid w:val="006933CB"/>
    <w:rsid w:val="00695BDB"/>
    <w:rsid w:val="006A7EEF"/>
    <w:rsid w:val="006C240D"/>
    <w:rsid w:val="006C60DE"/>
    <w:rsid w:val="006D236D"/>
    <w:rsid w:val="006E450D"/>
    <w:rsid w:val="006F1EAB"/>
    <w:rsid w:val="006F5445"/>
    <w:rsid w:val="006F7615"/>
    <w:rsid w:val="00703AD1"/>
    <w:rsid w:val="0070749F"/>
    <w:rsid w:val="00710C6F"/>
    <w:rsid w:val="00711F44"/>
    <w:rsid w:val="00714024"/>
    <w:rsid w:val="007208A7"/>
    <w:rsid w:val="00734026"/>
    <w:rsid w:val="007427AC"/>
    <w:rsid w:val="00760ABB"/>
    <w:rsid w:val="00767ABC"/>
    <w:rsid w:val="0079417C"/>
    <w:rsid w:val="007B2CE0"/>
    <w:rsid w:val="007B640F"/>
    <w:rsid w:val="007C1717"/>
    <w:rsid w:val="007C5698"/>
    <w:rsid w:val="007D4AA4"/>
    <w:rsid w:val="007D50DF"/>
    <w:rsid w:val="007D72A9"/>
    <w:rsid w:val="007D7EEA"/>
    <w:rsid w:val="007F4183"/>
    <w:rsid w:val="007F616A"/>
    <w:rsid w:val="00802FB8"/>
    <w:rsid w:val="00804505"/>
    <w:rsid w:val="008059B4"/>
    <w:rsid w:val="00813D28"/>
    <w:rsid w:val="00813EE7"/>
    <w:rsid w:val="008164FA"/>
    <w:rsid w:val="00830D8B"/>
    <w:rsid w:val="008339FF"/>
    <w:rsid w:val="008362EB"/>
    <w:rsid w:val="00854637"/>
    <w:rsid w:val="008614DF"/>
    <w:rsid w:val="008627B5"/>
    <w:rsid w:val="00863DB0"/>
    <w:rsid w:val="00864C7B"/>
    <w:rsid w:val="00882CF4"/>
    <w:rsid w:val="00885AD8"/>
    <w:rsid w:val="00885FC1"/>
    <w:rsid w:val="00887587"/>
    <w:rsid w:val="00887D35"/>
    <w:rsid w:val="0089146F"/>
    <w:rsid w:val="008A23CE"/>
    <w:rsid w:val="008A6438"/>
    <w:rsid w:val="008B0C2A"/>
    <w:rsid w:val="008B27E4"/>
    <w:rsid w:val="008C114F"/>
    <w:rsid w:val="008D3E14"/>
    <w:rsid w:val="008D66A8"/>
    <w:rsid w:val="008F0A10"/>
    <w:rsid w:val="008F1361"/>
    <w:rsid w:val="008F22A4"/>
    <w:rsid w:val="008F5EF7"/>
    <w:rsid w:val="008F7E41"/>
    <w:rsid w:val="00900A03"/>
    <w:rsid w:val="00906B93"/>
    <w:rsid w:val="009110FC"/>
    <w:rsid w:val="009246A4"/>
    <w:rsid w:val="009361DA"/>
    <w:rsid w:val="00945A01"/>
    <w:rsid w:val="009550BB"/>
    <w:rsid w:val="00980DF5"/>
    <w:rsid w:val="00984F5B"/>
    <w:rsid w:val="0098755A"/>
    <w:rsid w:val="009932C2"/>
    <w:rsid w:val="00994546"/>
    <w:rsid w:val="009A057D"/>
    <w:rsid w:val="009A1F87"/>
    <w:rsid w:val="009A41C0"/>
    <w:rsid w:val="009A5BB9"/>
    <w:rsid w:val="009C7217"/>
    <w:rsid w:val="009D26CD"/>
    <w:rsid w:val="009E23ED"/>
    <w:rsid w:val="009E2504"/>
    <w:rsid w:val="009F01A6"/>
    <w:rsid w:val="00A06EE3"/>
    <w:rsid w:val="00A104B3"/>
    <w:rsid w:val="00A152F8"/>
    <w:rsid w:val="00A16858"/>
    <w:rsid w:val="00A24AAF"/>
    <w:rsid w:val="00A24E87"/>
    <w:rsid w:val="00A41984"/>
    <w:rsid w:val="00A41EDD"/>
    <w:rsid w:val="00A436B6"/>
    <w:rsid w:val="00A54818"/>
    <w:rsid w:val="00A61F86"/>
    <w:rsid w:val="00A703FF"/>
    <w:rsid w:val="00A71DCB"/>
    <w:rsid w:val="00A73345"/>
    <w:rsid w:val="00A75028"/>
    <w:rsid w:val="00A82423"/>
    <w:rsid w:val="00A94C56"/>
    <w:rsid w:val="00A96CD5"/>
    <w:rsid w:val="00AA0621"/>
    <w:rsid w:val="00AA3D8B"/>
    <w:rsid w:val="00AA6256"/>
    <w:rsid w:val="00AA7D02"/>
    <w:rsid w:val="00AB0361"/>
    <w:rsid w:val="00AC5C68"/>
    <w:rsid w:val="00AE10D6"/>
    <w:rsid w:val="00AE3042"/>
    <w:rsid w:val="00AE6DAA"/>
    <w:rsid w:val="00AF0551"/>
    <w:rsid w:val="00AF3E8B"/>
    <w:rsid w:val="00AF41B0"/>
    <w:rsid w:val="00AF4EFA"/>
    <w:rsid w:val="00B061FD"/>
    <w:rsid w:val="00B23F39"/>
    <w:rsid w:val="00B2589B"/>
    <w:rsid w:val="00B30DE5"/>
    <w:rsid w:val="00B40940"/>
    <w:rsid w:val="00B5786A"/>
    <w:rsid w:val="00B66E0B"/>
    <w:rsid w:val="00B66F8A"/>
    <w:rsid w:val="00B81CE0"/>
    <w:rsid w:val="00B84B54"/>
    <w:rsid w:val="00B862D5"/>
    <w:rsid w:val="00B917E5"/>
    <w:rsid w:val="00BA0385"/>
    <w:rsid w:val="00BA0887"/>
    <w:rsid w:val="00BA72AE"/>
    <w:rsid w:val="00BB4B24"/>
    <w:rsid w:val="00BC0447"/>
    <w:rsid w:val="00BC0DBA"/>
    <w:rsid w:val="00BC32D1"/>
    <w:rsid w:val="00BC36A2"/>
    <w:rsid w:val="00BC5721"/>
    <w:rsid w:val="00BD28F8"/>
    <w:rsid w:val="00BD3D9C"/>
    <w:rsid w:val="00BD4FBE"/>
    <w:rsid w:val="00BE539B"/>
    <w:rsid w:val="00BE56E9"/>
    <w:rsid w:val="00BF3EFA"/>
    <w:rsid w:val="00BF6476"/>
    <w:rsid w:val="00C05E4C"/>
    <w:rsid w:val="00C14BA3"/>
    <w:rsid w:val="00C33D56"/>
    <w:rsid w:val="00C35E07"/>
    <w:rsid w:val="00C44454"/>
    <w:rsid w:val="00C55B85"/>
    <w:rsid w:val="00C6132E"/>
    <w:rsid w:val="00C67DB7"/>
    <w:rsid w:val="00C70C3E"/>
    <w:rsid w:val="00C73CF0"/>
    <w:rsid w:val="00C75793"/>
    <w:rsid w:val="00C759BF"/>
    <w:rsid w:val="00C84AAD"/>
    <w:rsid w:val="00C87ADD"/>
    <w:rsid w:val="00C908F6"/>
    <w:rsid w:val="00C96681"/>
    <w:rsid w:val="00CA2708"/>
    <w:rsid w:val="00CA3360"/>
    <w:rsid w:val="00CB0ADF"/>
    <w:rsid w:val="00CB7D79"/>
    <w:rsid w:val="00CC0C32"/>
    <w:rsid w:val="00CC30EA"/>
    <w:rsid w:val="00CC31B3"/>
    <w:rsid w:val="00CC797F"/>
    <w:rsid w:val="00CD1874"/>
    <w:rsid w:val="00CE1360"/>
    <w:rsid w:val="00CE18A0"/>
    <w:rsid w:val="00CE1C4D"/>
    <w:rsid w:val="00CE4AA4"/>
    <w:rsid w:val="00CF5334"/>
    <w:rsid w:val="00CF7B57"/>
    <w:rsid w:val="00D02743"/>
    <w:rsid w:val="00D03146"/>
    <w:rsid w:val="00D201AF"/>
    <w:rsid w:val="00D21CE5"/>
    <w:rsid w:val="00D21F4F"/>
    <w:rsid w:val="00D44887"/>
    <w:rsid w:val="00D50184"/>
    <w:rsid w:val="00D54A24"/>
    <w:rsid w:val="00D56980"/>
    <w:rsid w:val="00D6045E"/>
    <w:rsid w:val="00D60EDF"/>
    <w:rsid w:val="00D65155"/>
    <w:rsid w:val="00D709AF"/>
    <w:rsid w:val="00D86E1D"/>
    <w:rsid w:val="00D87887"/>
    <w:rsid w:val="00D94E73"/>
    <w:rsid w:val="00D9557D"/>
    <w:rsid w:val="00DC6187"/>
    <w:rsid w:val="00DD25C1"/>
    <w:rsid w:val="00DD4186"/>
    <w:rsid w:val="00DD6178"/>
    <w:rsid w:val="00DE3454"/>
    <w:rsid w:val="00DE4EF1"/>
    <w:rsid w:val="00DE75B9"/>
    <w:rsid w:val="00E1432C"/>
    <w:rsid w:val="00E20983"/>
    <w:rsid w:val="00E2150F"/>
    <w:rsid w:val="00E24B44"/>
    <w:rsid w:val="00E31F9F"/>
    <w:rsid w:val="00E567B0"/>
    <w:rsid w:val="00E57B3D"/>
    <w:rsid w:val="00E625FF"/>
    <w:rsid w:val="00E75C6F"/>
    <w:rsid w:val="00E77223"/>
    <w:rsid w:val="00E96380"/>
    <w:rsid w:val="00EA3DDD"/>
    <w:rsid w:val="00EB2B5E"/>
    <w:rsid w:val="00EB7310"/>
    <w:rsid w:val="00EC0543"/>
    <w:rsid w:val="00EC0D8A"/>
    <w:rsid w:val="00ED5B05"/>
    <w:rsid w:val="00EE3D3B"/>
    <w:rsid w:val="00EE51CF"/>
    <w:rsid w:val="00EF0798"/>
    <w:rsid w:val="00EF0E80"/>
    <w:rsid w:val="00F02506"/>
    <w:rsid w:val="00F13688"/>
    <w:rsid w:val="00F17B0D"/>
    <w:rsid w:val="00F21977"/>
    <w:rsid w:val="00F23312"/>
    <w:rsid w:val="00F2628D"/>
    <w:rsid w:val="00F43659"/>
    <w:rsid w:val="00F45A53"/>
    <w:rsid w:val="00F62182"/>
    <w:rsid w:val="00F65BCA"/>
    <w:rsid w:val="00F72290"/>
    <w:rsid w:val="00F73035"/>
    <w:rsid w:val="00F95C05"/>
    <w:rsid w:val="00F96ABF"/>
    <w:rsid w:val="00F96EE7"/>
    <w:rsid w:val="00F97B98"/>
    <w:rsid w:val="00FB357D"/>
    <w:rsid w:val="00FB43AF"/>
    <w:rsid w:val="00FB4426"/>
    <w:rsid w:val="00FB4FCD"/>
    <w:rsid w:val="00FC21D3"/>
    <w:rsid w:val="00FC4838"/>
    <w:rsid w:val="00FE0136"/>
    <w:rsid w:val="00FE024B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78F7FC"/>
  <w15:docId w15:val="{ECF90A1A-5171-44ED-A1DC-EBB2B450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057D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C114F"/>
    <w:pPr>
      <w:widowControl w:val="0"/>
      <w:autoSpaceDE w:val="0"/>
      <w:autoSpaceDN w:val="0"/>
    </w:pPr>
    <w:rPr>
      <w:rFonts w:eastAsia="MS Mincho" w:cs="Calibri"/>
      <w:sz w:val="22"/>
      <w:szCs w:val="22"/>
    </w:rPr>
  </w:style>
  <w:style w:type="paragraph" w:customStyle="1" w:styleId="ConsPlusTitle">
    <w:name w:val="ConsPlusTitle"/>
    <w:rsid w:val="008C114F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customStyle="1" w:styleId="ConsPlusTitlePage">
    <w:name w:val="ConsPlusTitlePage"/>
    <w:rsid w:val="008C114F"/>
    <w:pPr>
      <w:widowControl w:val="0"/>
      <w:autoSpaceDE w:val="0"/>
      <w:autoSpaceDN w:val="0"/>
    </w:pPr>
    <w:rPr>
      <w:rFonts w:ascii="Tahoma" w:eastAsia="MS Mincho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F54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F544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56E"/>
  </w:style>
  <w:style w:type="character" w:styleId="a7">
    <w:name w:val="page number"/>
    <w:basedOn w:val="a0"/>
    <w:unhideWhenUsed/>
    <w:rsid w:val="0010756E"/>
  </w:style>
  <w:style w:type="paragraph" w:styleId="a8">
    <w:name w:val="Revision"/>
    <w:hidden/>
    <w:uiPriority w:val="99"/>
    <w:semiHidden/>
    <w:rsid w:val="00AB0361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0E1F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1F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E1F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1FA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1FA0"/>
    <w:rPr>
      <w:b/>
      <w:bCs/>
      <w:sz w:val="20"/>
      <w:szCs w:val="20"/>
    </w:rPr>
  </w:style>
  <w:style w:type="paragraph" w:customStyle="1" w:styleId="Standard">
    <w:name w:val="Standard"/>
    <w:qFormat/>
    <w:rsid w:val="001166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1">
    <w:name w:val="Основной шрифт абзаца1"/>
    <w:qFormat/>
    <w:rsid w:val="001166A2"/>
    <w:rPr>
      <w:rFonts w:ascii="Arial" w:eastAsia="Arial" w:hAnsi="Arial" w:cs="Arial"/>
      <w:sz w:val="20"/>
      <w:szCs w:val="30"/>
    </w:rPr>
  </w:style>
  <w:style w:type="paragraph" w:styleId="ae">
    <w:name w:val="footer"/>
    <w:basedOn w:val="a"/>
    <w:link w:val="af"/>
    <w:uiPriority w:val="99"/>
    <w:unhideWhenUsed/>
    <w:rsid w:val="0011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66A2"/>
  </w:style>
  <w:style w:type="character" w:customStyle="1" w:styleId="10">
    <w:name w:val="Заголовок 1 Знак"/>
    <w:link w:val="1"/>
    <w:uiPriority w:val="9"/>
    <w:rsid w:val="009A057D"/>
    <w:rPr>
      <w:rFonts w:ascii="Arial" w:eastAsia="Arial" w:hAnsi="Arial" w:cs="Arial"/>
      <w:sz w:val="40"/>
      <w:szCs w:val="40"/>
      <w:lang w:eastAsia="en-US"/>
    </w:rPr>
  </w:style>
  <w:style w:type="paragraph" w:styleId="af0">
    <w:name w:val="List Paragraph"/>
    <w:basedOn w:val="a"/>
    <w:uiPriority w:val="34"/>
    <w:qFormat/>
    <w:rsid w:val="007427A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2">
    <w:name w:val="Заголовок1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rsid w:val="00341305"/>
  </w:style>
  <w:style w:type="paragraph" w:styleId="af1">
    <w:name w:val="Normal (Web)"/>
    <w:basedOn w:val="a"/>
    <w:uiPriority w:val="99"/>
    <w:unhideWhenUsed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4C7B"/>
    <w:rPr>
      <w:rFonts w:eastAsia="MS Mincho" w:cs="Calibri"/>
      <w:sz w:val="22"/>
      <w:szCs w:val="22"/>
    </w:rPr>
  </w:style>
  <w:style w:type="character" w:customStyle="1" w:styleId="-">
    <w:name w:val="Интернет-ссылка"/>
    <w:semiHidden/>
    <w:unhideWhenUsed/>
    <w:rsid w:val="008164FA"/>
    <w:rPr>
      <w:strike w:val="0"/>
      <w:dstrike w:val="0"/>
      <w:color w:val="0000FF"/>
      <w:u w:val="none"/>
      <w:effect w:val="none"/>
    </w:rPr>
  </w:style>
  <w:style w:type="character" w:styleId="af2">
    <w:name w:val="Hyperlink"/>
    <w:uiPriority w:val="99"/>
    <w:unhideWhenUsed/>
    <w:rsid w:val="005122F9"/>
    <w:rPr>
      <w:color w:val="0563C1"/>
      <w:u w:val="single"/>
    </w:rPr>
  </w:style>
  <w:style w:type="paragraph" w:styleId="af3">
    <w:name w:val="No Spacing"/>
    <w:uiPriority w:val="1"/>
    <w:qFormat/>
    <w:rsid w:val="00882CF4"/>
    <w:rPr>
      <w:sz w:val="22"/>
      <w:szCs w:val="22"/>
      <w:lang w:eastAsia="en-US"/>
    </w:rPr>
  </w:style>
  <w:style w:type="paragraph" w:customStyle="1" w:styleId="Default">
    <w:name w:val="Default"/>
    <w:rsid w:val="004C0E1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5C6F-5A36-4F49-9C83-F79AADEF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8343</CharactersWithSpaces>
  <SharedDoc>false</SharedDoc>
  <HLinks>
    <vt:vector size="6" baseType="variant">
      <vt:variant>
        <vt:i4>6357013</vt:i4>
      </vt:variant>
      <vt:variant>
        <vt:i4>0</vt:i4>
      </vt:variant>
      <vt:variant>
        <vt:i4>0</vt:i4>
      </vt:variant>
      <vt:variant>
        <vt:i4>5</vt:i4>
      </vt:variant>
      <vt:variant>
        <vt:lpwstr>mailto:kanc@admin-gorlovka.ru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Татьяна Игоревна</dc:creator>
  <cp:lastModifiedBy>Protokol</cp:lastModifiedBy>
  <cp:revision>28</cp:revision>
  <cp:lastPrinted>2024-04-26T06:56:00Z</cp:lastPrinted>
  <dcterms:created xsi:type="dcterms:W3CDTF">2024-04-22T03:52:00Z</dcterms:created>
  <dcterms:modified xsi:type="dcterms:W3CDTF">2024-04-27T08:37:00Z</dcterms:modified>
</cp:coreProperties>
</file>