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7" w:rsidRPr="00FF24C1" w:rsidRDefault="002D12A7" w:rsidP="002D12A7">
      <w:pPr>
        <w:spacing w:after="0" w:line="240" w:lineRule="auto"/>
        <w:jc w:val="center"/>
        <w:rPr>
          <w:noProof/>
          <w:szCs w:val="28"/>
        </w:rPr>
      </w:pPr>
      <w:r w:rsidRPr="00FF24C1">
        <w:rPr>
          <w:b/>
          <w:noProof/>
          <w:sz w:val="32"/>
          <w:szCs w:val="32"/>
        </w:rPr>
        <w:drawing>
          <wp:inline distT="0" distB="0" distL="0" distR="0" wp14:anchorId="49112D1B" wp14:editId="32FC3356">
            <wp:extent cx="83820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A7" w:rsidRPr="00FF24C1" w:rsidRDefault="002D12A7" w:rsidP="002D12A7">
      <w:pPr>
        <w:spacing w:after="0" w:line="240" w:lineRule="auto"/>
        <w:jc w:val="center"/>
        <w:rPr>
          <w:noProof/>
          <w:szCs w:val="28"/>
        </w:rPr>
      </w:pPr>
    </w:p>
    <w:p w:rsidR="002D12A7" w:rsidRPr="00FF24C1" w:rsidRDefault="002D12A7" w:rsidP="002D12A7">
      <w:pPr>
        <w:tabs>
          <w:tab w:val="left" w:pos="5400"/>
        </w:tabs>
        <w:spacing w:after="0" w:line="240" w:lineRule="auto"/>
        <w:jc w:val="center"/>
        <w:rPr>
          <w:szCs w:val="28"/>
        </w:rPr>
      </w:pPr>
      <w:r w:rsidRPr="00FF24C1">
        <w:rPr>
          <w:szCs w:val="28"/>
        </w:rPr>
        <w:t>АДМИНИСТРАЦИЯ ГОРОДСКОГО ОКРУГА ГОРЛОВКА</w:t>
      </w:r>
    </w:p>
    <w:p w:rsidR="002D12A7" w:rsidRPr="00FF24C1" w:rsidRDefault="002D12A7" w:rsidP="002D12A7">
      <w:pPr>
        <w:tabs>
          <w:tab w:val="left" w:pos="5400"/>
        </w:tabs>
        <w:spacing w:after="0" w:line="240" w:lineRule="auto"/>
        <w:jc w:val="center"/>
        <w:rPr>
          <w:szCs w:val="28"/>
        </w:rPr>
      </w:pPr>
      <w:r w:rsidRPr="00FF24C1">
        <w:rPr>
          <w:szCs w:val="28"/>
        </w:rPr>
        <w:t>ДОНЕЦКОЙ НАРОДНОЙ РЕСПУБЛИКИ</w:t>
      </w:r>
    </w:p>
    <w:p w:rsidR="002D12A7" w:rsidRPr="00FF24C1" w:rsidRDefault="002D12A7" w:rsidP="00FF24C1">
      <w:pPr>
        <w:tabs>
          <w:tab w:val="left" w:pos="5400"/>
        </w:tabs>
        <w:spacing w:after="0" w:line="240" w:lineRule="auto"/>
        <w:ind w:left="0" w:firstLine="0"/>
        <w:rPr>
          <w:szCs w:val="28"/>
        </w:rPr>
      </w:pPr>
    </w:p>
    <w:p w:rsidR="002D12A7" w:rsidRPr="00FF24C1" w:rsidRDefault="002D12A7" w:rsidP="00FF24C1">
      <w:pPr>
        <w:tabs>
          <w:tab w:val="left" w:pos="5400"/>
        </w:tabs>
        <w:spacing w:after="0" w:line="240" w:lineRule="auto"/>
        <w:ind w:left="0" w:firstLine="0"/>
        <w:rPr>
          <w:szCs w:val="28"/>
        </w:rPr>
      </w:pPr>
    </w:p>
    <w:p w:rsidR="002D12A7" w:rsidRPr="00FF24C1" w:rsidRDefault="005A5725" w:rsidP="002D12A7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FF24C1">
        <w:rPr>
          <w:b/>
          <w:sz w:val="36"/>
          <w:szCs w:val="36"/>
          <w:lang w:val="uk-UA"/>
        </w:rPr>
        <w:t>ПОСТАНОВЛЕНИЕ</w:t>
      </w:r>
    </w:p>
    <w:p w:rsidR="002D12A7" w:rsidRPr="00FF24C1" w:rsidRDefault="002D12A7" w:rsidP="00FF24C1">
      <w:pPr>
        <w:spacing w:after="0" w:line="240" w:lineRule="auto"/>
        <w:ind w:left="0" w:firstLine="0"/>
        <w:rPr>
          <w:szCs w:val="28"/>
        </w:rPr>
      </w:pPr>
    </w:p>
    <w:p w:rsidR="002D12A7" w:rsidRPr="00FF24C1" w:rsidRDefault="002D12A7" w:rsidP="00FF24C1">
      <w:pPr>
        <w:spacing w:after="0" w:line="240" w:lineRule="auto"/>
        <w:ind w:left="0" w:firstLine="0"/>
        <w:rPr>
          <w:szCs w:val="28"/>
        </w:rPr>
      </w:pPr>
    </w:p>
    <w:p w:rsidR="002D12A7" w:rsidRPr="00FF24C1" w:rsidRDefault="00A356F9" w:rsidP="00A356F9">
      <w:pPr>
        <w:tabs>
          <w:tab w:val="left" w:pos="3060"/>
          <w:tab w:val="left" w:pos="4140"/>
          <w:tab w:val="left" w:pos="7655"/>
        </w:tabs>
        <w:spacing w:after="0" w:line="240" w:lineRule="auto"/>
        <w:ind w:left="0" w:firstLine="0"/>
      </w:pPr>
      <w:r>
        <w:rPr>
          <w:szCs w:val="28"/>
          <w:lang w:val="uk-UA"/>
        </w:rPr>
        <w:t>12  августа  2024</w:t>
      </w:r>
      <w:r w:rsidR="000573F2">
        <w:rPr>
          <w:szCs w:val="28"/>
          <w:lang w:val="uk-UA"/>
        </w:rPr>
        <w:t xml:space="preserve"> </w:t>
      </w:r>
      <w:bookmarkStart w:id="0" w:name="_GoBack"/>
      <w:bookmarkEnd w:id="0"/>
      <w:r w:rsidR="002D12A7" w:rsidRPr="00FF24C1">
        <w:rPr>
          <w:szCs w:val="28"/>
          <w:lang w:val="uk-UA"/>
        </w:rPr>
        <w:t xml:space="preserve">г. </w:t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uk-UA"/>
        </w:rPr>
        <w:tab/>
        <w:t>№ 316</w:t>
      </w:r>
      <w:r w:rsidR="002D12A7" w:rsidRPr="00FF24C1">
        <w:t xml:space="preserve"> </w:t>
      </w:r>
    </w:p>
    <w:p w:rsidR="002D12A7" w:rsidRPr="00FF24C1" w:rsidRDefault="002D12A7" w:rsidP="002D12A7">
      <w:pPr>
        <w:tabs>
          <w:tab w:val="left" w:pos="3060"/>
          <w:tab w:val="left" w:pos="4140"/>
        </w:tabs>
        <w:spacing w:after="0" w:line="240" w:lineRule="auto"/>
        <w:ind w:left="0" w:firstLine="0"/>
        <w:rPr>
          <w:szCs w:val="28"/>
        </w:rPr>
      </w:pPr>
    </w:p>
    <w:p w:rsidR="00EA3A64" w:rsidRPr="00FF24C1" w:rsidRDefault="00EA3A64" w:rsidP="002D12A7">
      <w:pPr>
        <w:tabs>
          <w:tab w:val="left" w:pos="3060"/>
          <w:tab w:val="left" w:pos="4140"/>
        </w:tabs>
        <w:spacing w:after="0" w:line="240" w:lineRule="auto"/>
        <w:ind w:left="0" w:firstLine="0"/>
        <w:rPr>
          <w:szCs w:val="28"/>
        </w:rPr>
      </w:pPr>
    </w:p>
    <w:p w:rsidR="00B76993" w:rsidRPr="00FF24C1" w:rsidRDefault="00B76993" w:rsidP="002D12A7">
      <w:pPr>
        <w:tabs>
          <w:tab w:val="left" w:pos="3060"/>
          <w:tab w:val="left" w:pos="4140"/>
        </w:tabs>
        <w:spacing w:after="0" w:line="240" w:lineRule="auto"/>
        <w:ind w:left="0" w:firstLine="0"/>
        <w:rPr>
          <w:szCs w:val="28"/>
        </w:rPr>
      </w:pPr>
    </w:p>
    <w:p w:rsidR="002D12A7" w:rsidRPr="00FF24C1" w:rsidRDefault="002D12A7" w:rsidP="00EA3A64">
      <w:pPr>
        <w:spacing w:after="0" w:line="240" w:lineRule="auto"/>
        <w:ind w:left="20" w:right="0" w:hanging="10"/>
        <w:jc w:val="center"/>
        <w:rPr>
          <w:b/>
          <w:szCs w:val="28"/>
        </w:rPr>
      </w:pPr>
      <w:r w:rsidRPr="00FF24C1">
        <w:rPr>
          <w:b/>
          <w:bCs/>
          <w:szCs w:val="28"/>
        </w:rPr>
        <w:t xml:space="preserve">Об утверждении </w:t>
      </w:r>
      <w:r w:rsidRPr="00FF24C1">
        <w:rPr>
          <w:b/>
          <w:szCs w:val="28"/>
        </w:rPr>
        <w:t xml:space="preserve">Положения о </w:t>
      </w:r>
      <w:r w:rsidR="00C17CF0" w:rsidRPr="00FF24C1">
        <w:rPr>
          <w:b/>
          <w:szCs w:val="28"/>
        </w:rPr>
        <w:t>знаках отличия</w:t>
      </w:r>
      <w:r w:rsidRPr="00FF24C1">
        <w:rPr>
          <w:b/>
          <w:szCs w:val="28"/>
        </w:rPr>
        <w:t xml:space="preserve"> администрации городского округа Горловка Донецкой Народной Республики</w:t>
      </w:r>
    </w:p>
    <w:p w:rsidR="002D12A7" w:rsidRPr="00FF24C1" w:rsidRDefault="002D12A7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:rsidR="002D12A7" w:rsidRPr="00FF24C1" w:rsidRDefault="002D12A7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:rsidR="00B76993" w:rsidRPr="00FF24C1" w:rsidRDefault="00B76993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:rsidR="002D12A7" w:rsidRPr="00FF24C1" w:rsidRDefault="00B76993" w:rsidP="00EA3A64">
      <w:pPr>
        <w:pStyle w:val="ab"/>
        <w:rPr>
          <w:szCs w:val="28"/>
        </w:rPr>
      </w:pPr>
      <w:r w:rsidRPr="00FF24C1">
        <w:rPr>
          <w:color w:val="auto"/>
          <w:szCs w:val="28"/>
        </w:rPr>
        <w:t>В целях поощрения граждан, коллективов предприятий, учреждений, организаций всех форм собственности за деятельность, направленную на</w:t>
      </w:r>
      <w:r w:rsidR="005114CD" w:rsidRPr="00FF24C1">
        <w:rPr>
          <w:color w:val="auto"/>
          <w:szCs w:val="28"/>
        </w:rPr>
        <w:t> </w:t>
      </w:r>
      <w:r w:rsidRPr="00FF24C1">
        <w:rPr>
          <w:color w:val="auto"/>
          <w:szCs w:val="28"/>
        </w:rPr>
        <w:t>обеспечение благополу</w:t>
      </w:r>
      <w:r w:rsidR="00950BA5" w:rsidRPr="00FF24C1">
        <w:rPr>
          <w:color w:val="auto"/>
          <w:szCs w:val="28"/>
        </w:rPr>
        <w:t xml:space="preserve">чия, процветания, безопасности </w:t>
      </w:r>
      <w:r w:rsidRPr="00FF24C1">
        <w:rPr>
          <w:color w:val="auto"/>
          <w:szCs w:val="28"/>
        </w:rPr>
        <w:t>муниципального</w:t>
      </w:r>
      <w:r w:rsidRPr="00FF24C1">
        <w:rPr>
          <w:color w:val="auto"/>
          <w:spacing w:val="-5"/>
          <w:szCs w:val="28"/>
        </w:rPr>
        <w:t xml:space="preserve"> </w:t>
      </w:r>
      <w:r w:rsidRPr="00FF24C1">
        <w:rPr>
          <w:color w:val="auto"/>
          <w:szCs w:val="28"/>
        </w:rPr>
        <w:t>образования городско</w:t>
      </w:r>
      <w:r w:rsidR="00933E77" w:rsidRPr="00FF24C1">
        <w:rPr>
          <w:color w:val="auto"/>
          <w:szCs w:val="28"/>
        </w:rPr>
        <w:t>го</w:t>
      </w:r>
      <w:r w:rsidRPr="00FF24C1">
        <w:rPr>
          <w:color w:val="auto"/>
          <w:szCs w:val="28"/>
        </w:rPr>
        <w:t xml:space="preserve"> округ</w:t>
      </w:r>
      <w:r w:rsidR="00933E77" w:rsidRPr="00FF24C1">
        <w:rPr>
          <w:color w:val="auto"/>
          <w:szCs w:val="28"/>
        </w:rPr>
        <w:t xml:space="preserve">а </w:t>
      </w:r>
      <w:r w:rsidRPr="00FF24C1">
        <w:rPr>
          <w:color w:val="auto"/>
          <w:szCs w:val="28"/>
        </w:rPr>
        <w:t>Горловка Донецкой Народной</w:t>
      </w:r>
      <w:r w:rsidRPr="00FF24C1">
        <w:rPr>
          <w:color w:val="auto"/>
          <w:spacing w:val="80"/>
          <w:szCs w:val="28"/>
        </w:rPr>
        <w:t xml:space="preserve"> </w:t>
      </w:r>
      <w:r w:rsidRPr="00FF24C1">
        <w:rPr>
          <w:color w:val="auto"/>
          <w:szCs w:val="28"/>
        </w:rPr>
        <w:t xml:space="preserve">Республики, </w:t>
      </w:r>
      <w:r w:rsidR="006973A3" w:rsidRPr="00FF24C1">
        <w:rPr>
          <w:color w:val="auto"/>
          <w:szCs w:val="28"/>
        </w:rPr>
        <w:t>в</w:t>
      </w:r>
      <w:r w:rsidR="00FF24C1">
        <w:rPr>
          <w:color w:val="auto"/>
          <w:szCs w:val="28"/>
        </w:rPr>
        <w:t> </w:t>
      </w:r>
      <w:r w:rsidR="006973A3" w:rsidRPr="00FF24C1">
        <w:t>соответствии с Федеральным законом от 06 октября 2003 года № 131-ФЗ «Об общих принципах организации местного самоуправления в Российской Федерации»,</w:t>
      </w:r>
      <w:r w:rsidR="006973A3" w:rsidRPr="00FF24C1">
        <w:rPr>
          <w:szCs w:val="28"/>
        </w:rPr>
        <w:t xml:space="preserve"> </w:t>
      </w:r>
      <w:r w:rsidR="002D12A7" w:rsidRPr="00FF24C1">
        <w:rPr>
          <w:szCs w:val="28"/>
        </w:rPr>
        <w:t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</w:t>
      </w:r>
      <w:r w:rsidR="00EA3A64" w:rsidRPr="00FF24C1">
        <w:rPr>
          <w:szCs w:val="28"/>
        </w:rPr>
        <w:t>ода</w:t>
      </w:r>
      <w:r w:rsidR="002D12A7" w:rsidRPr="00FF24C1">
        <w:rPr>
          <w:szCs w:val="28"/>
        </w:rPr>
        <w:t xml:space="preserve"> № </w:t>
      </w:r>
      <w:r w:rsidR="002D12A7" w:rsidRPr="00FF24C1">
        <w:rPr>
          <w:szCs w:val="28"/>
          <w:lang w:val="en-US"/>
        </w:rPr>
        <w:t>I</w:t>
      </w:r>
      <w:r w:rsidR="002D12A7" w:rsidRPr="00FF24C1">
        <w:rPr>
          <w:szCs w:val="28"/>
        </w:rPr>
        <w:t>/6-1 (</w:t>
      </w:r>
      <w:r w:rsidR="002D12A7" w:rsidRPr="00FF24C1">
        <w:rPr>
          <w:bCs/>
          <w:szCs w:val="28"/>
        </w:rPr>
        <w:t>с</w:t>
      </w:r>
      <w:r w:rsidRPr="00FF24C1">
        <w:rPr>
          <w:bCs/>
          <w:szCs w:val="28"/>
        </w:rPr>
        <w:t> </w:t>
      </w:r>
      <w:r w:rsidR="002D12A7" w:rsidRPr="00FF24C1">
        <w:rPr>
          <w:bCs/>
          <w:szCs w:val="28"/>
        </w:rPr>
        <w:t>изменениями от 03 апреля 2024 года №</w:t>
      </w:r>
      <w:r w:rsidR="00FF24C1">
        <w:rPr>
          <w:bCs/>
          <w:szCs w:val="28"/>
        </w:rPr>
        <w:t> </w:t>
      </w:r>
      <w:r w:rsidR="002D12A7" w:rsidRPr="00FF24C1">
        <w:rPr>
          <w:bCs/>
          <w:szCs w:val="28"/>
          <w:lang w:val="en-US"/>
        </w:rPr>
        <w:t>I</w:t>
      </w:r>
      <w:r w:rsidR="002D12A7" w:rsidRPr="00FF24C1">
        <w:rPr>
          <w:bCs/>
          <w:szCs w:val="28"/>
        </w:rPr>
        <w:t>/25-1)</w:t>
      </w:r>
      <w:r w:rsidR="002D12A7" w:rsidRPr="00FF24C1">
        <w:rPr>
          <w:szCs w:val="28"/>
        </w:rPr>
        <w:t>, пунктом 5.1 раздела 5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</w:t>
      </w:r>
      <w:r w:rsidR="00FF24C1">
        <w:rPr>
          <w:szCs w:val="28"/>
        </w:rPr>
        <w:br/>
      </w:r>
      <w:r w:rsidR="002D12A7" w:rsidRPr="00FF24C1">
        <w:rPr>
          <w:szCs w:val="28"/>
        </w:rPr>
        <w:t>от 10 ноября 2023 г</w:t>
      </w:r>
      <w:r w:rsidR="00EA3A64" w:rsidRPr="00FF24C1">
        <w:rPr>
          <w:szCs w:val="28"/>
        </w:rPr>
        <w:t>ода</w:t>
      </w:r>
      <w:r w:rsidR="002D12A7" w:rsidRPr="00FF24C1">
        <w:rPr>
          <w:szCs w:val="28"/>
        </w:rPr>
        <w:t xml:space="preserve"> № </w:t>
      </w:r>
      <w:r w:rsidR="002D12A7" w:rsidRPr="00FF24C1">
        <w:rPr>
          <w:szCs w:val="28"/>
          <w:lang w:val="en-US"/>
        </w:rPr>
        <w:t>I</w:t>
      </w:r>
      <w:r w:rsidR="002D12A7" w:rsidRPr="00FF24C1">
        <w:rPr>
          <w:szCs w:val="28"/>
        </w:rPr>
        <w:t>/8-3, администрация городского округа Горлов</w:t>
      </w:r>
      <w:r w:rsidR="009D1BEF" w:rsidRPr="00FF24C1">
        <w:rPr>
          <w:szCs w:val="28"/>
        </w:rPr>
        <w:t>ка Донецкой Народной Республики</w:t>
      </w:r>
    </w:p>
    <w:p w:rsidR="00A65BE5" w:rsidRDefault="00A65BE5" w:rsidP="00EA3A64">
      <w:pPr>
        <w:pStyle w:val="ab"/>
        <w:rPr>
          <w:szCs w:val="28"/>
        </w:rPr>
      </w:pPr>
    </w:p>
    <w:p w:rsidR="00FF24C1" w:rsidRDefault="00FF24C1" w:rsidP="00EA3A64">
      <w:pPr>
        <w:pStyle w:val="ab"/>
        <w:rPr>
          <w:szCs w:val="28"/>
        </w:rPr>
      </w:pPr>
    </w:p>
    <w:p w:rsidR="00FF24C1" w:rsidRPr="00FF24C1" w:rsidRDefault="00FF24C1" w:rsidP="00EA3A64">
      <w:pPr>
        <w:pStyle w:val="ab"/>
        <w:rPr>
          <w:szCs w:val="28"/>
        </w:rPr>
      </w:pPr>
    </w:p>
    <w:p w:rsidR="00B76993" w:rsidRPr="00FF24C1" w:rsidRDefault="005A5725" w:rsidP="005A5725">
      <w:pPr>
        <w:pStyle w:val="ab"/>
        <w:ind w:hanging="29"/>
        <w:rPr>
          <w:b/>
          <w:szCs w:val="28"/>
        </w:rPr>
      </w:pPr>
      <w:r w:rsidRPr="00FF24C1">
        <w:rPr>
          <w:b/>
          <w:szCs w:val="28"/>
        </w:rPr>
        <w:t>ПОСТАНОВЛЯЕТ:</w:t>
      </w:r>
    </w:p>
    <w:p w:rsidR="00A65BE5" w:rsidRDefault="00A65BE5" w:rsidP="00EA3A64">
      <w:pPr>
        <w:pStyle w:val="ab"/>
        <w:rPr>
          <w:szCs w:val="28"/>
        </w:rPr>
      </w:pPr>
    </w:p>
    <w:p w:rsidR="00FF24C1" w:rsidRDefault="00FF24C1" w:rsidP="00EA3A64">
      <w:pPr>
        <w:pStyle w:val="ab"/>
        <w:rPr>
          <w:szCs w:val="28"/>
        </w:rPr>
      </w:pPr>
    </w:p>
    <w:p w:rsidR="00FF24C1" w:rsidRPr="00FF24C1" w:rsidRDefault="00FF24C1" w:rsidP="00EA3A64">
      <w:pPr>
        <w:pStyle w:val="ab"/>
        <w:rPr>
          <w:szCs w:val="28"/>
        </w:rPr>
      </w:pPr>
    </w:p>
    <w:p w:rsidR="002D12A7" w:rsidRPr="00FF24C1" w:rsidRDefault="002D12A7" w:rsidP="00EA3A64">
      <w:pPr>
        <w:widowControl w:val="0"/>
        <w:numPr>
          <w:ilvl w:val="0"/>
          <w:numId w:val="1"/>
        </w:numPr>
        <w:tabs>
          <w:tab w:val="left" w:pos="1417"/>
        </w:tabs>
        <w:spacing w:after="0" w:line="240" w:lineRule="auto"/>
        <w:ind w:right="0" w:firstLine="709"/>
        <w:rPr>
          <w:szCs w:val="28"/>
        </w:rPr>
      </w:pPr>
      <w:bookmarkStart w:id="1" w:name="bookmark0"/>
      <w:bookmarkEnd w:id="1"/>
      <w:r w:rsidRPr="00FF24C1">
        <w:rPr>
          <w:szCs w:val="28"/>
        </w:rPr>
        <w:t xml:space="preserve">Утвердить Положение </w:t>
      </w:r>
      <w:r w:rsidR="00B76993" w:rsidRPr="00FF24C1">
        <w:rPr>
          <w:szCs w:val="28"/>
        </w:rPr>
        <w:t>о знаках отличия</w:t>
      </w:r>
      <w:r w:rsidRPr="00FF24C1">
        <w:rPr>
          <w:szCs w:val="28"/>
        </w:rPr>
        <w:t xml:space="preserve"> администрации городского округа Горловка Донецкой Народной Республики.</w:t>
      </w:r>
    </w:p>
    <w:p w:rsidR="002D12A7" w:rsidRPr="00FF24C1" w:rsidRDefault="002D12A7" w:rsidP="00EA3A64">
      <w:pPr>
        <w:widowControl w:val="0"/>
        <w:tabs>
          <w:tab w:val="left" w:pos="1417"/>
        </w:tabs>
        <w:spacing w:after="0" w:line="240" w:lineRule="auto"/>
        <w:ind w:left="709" w:right="0" w:firstLine="0"/>
        <w:rPr>
          <w:szCs w:val="28"/>
        </w:rPr>
      </w:pPr>
    </w:p>
    <w:p w:rsidR="00FC55D0" w:rsidRPr="00FF24C1" w:rsidRDefault="00FC55D0" w:rsidP="00FC55D0">
      <w:pPr>
        <w:ind w:firstLine="708"/>
        <w:rPr>
          <w:rFonts w:eastAsiaTheme="minorHAnsi"/>
          <w:szCs w:val="28"/>
        </w:rPr>
      </w:pPr>
      <w:r w:rsidRPr="00FF24C1">
        <w:rPr>
          <w:rFonts w:eastAsia="MS Mincho"/>
          <w:szCs w:val="28"/>
        </w:rPr>
        <w:t xml:space="preserve">2. Настоящее Постановление подлежит официальному обнародованию (опубликованию) </w:t>
      </w:r>
      <w:r w:rsidRPr="00FF24C1">
        <w:rPr>
          <w:rFonts w:eastAsiaTheme="minorHAnsi"/>
          <w:szCs w:val="28"/>
        </w:rPr>
        <w:t>в сетевом издании Государственной информационной системе нормативных правовых актов Донецкой Народной Республики – gisnpa-dnr.ru и размещению на официальном сайте муниципального образования городского округа Горловка Донецкой Народной Республики – https://gorlovka-r897.gosweb.gosuslugi.ru.</w:t>
      </w:r>
    </w:p>
    <w:p w:rsidR="00FC55D0" w:rsidRPr="00FF24C1" w:rsidRDefault="00FC55D0" w:rsidP="00FC55D0">
      <w:pPr>
        <w:pStyle w:val="ab"/>
        <w:rPr>
          <w:szCs w:val="28"/>
        </w:rPr>
      </w:pPr>
    </w:p>
    <w:p w:rsidR="00FC55D0" w:rsidRPr="00FF24C1" w:rsidRDefault="008E642C" w:rsidP="00FC55D0">
      <w:pPr>
        <w:pStyle w:val="ab"/>
        <w:ind w:firstLine="708"/>
        <w:rPr>
          <w:szCs w:val="28"/>
        </w:rPr>
      </w:pPr>
      <w:r>
        <w:rPr>
          <w:szCs w:val="28"/>
        </w:rPr>
        <w:t>3</w:t>
      </w:r>
      <w:r w:rsidR="00FC55D0" w:rsidRPr="00FF24C1">
        <w:rPr>
          <w:szCs w:val="28"/>
        </w:rPr>
        <w:t>. Настоящее Постановление вступает в силу со дня его официального обнародования (</w:t>
      </w:r>
      <w:r w:rsidR="00FC55D0" w:rsidRPr="00FF24C1">
        <w:rPr>
          <w:rFonts w:eastAsia="MS Mincho"/>
          <w:szCs w:val="28"/>
        </w:rPr>
        <w:t>опубликования)</w:t>
      </w:r>
      <w:r w:rsidR="00FC55D0" w:rsidRPr="00FF24C1">
        <w:rPr>
          <w:szCs w:val="28"/>
        </w:rPr>
        <w:t>.</w:t>
      </w:r>
    </w:p>
    <w:p w:rsidR="002D12A7" w:rsidRPr="00FF24C1" w:rsidRDefault="002D12A7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:rsidR="00FC55D0" w:rsidRPr="00FF24C1" w:rsidRDefault="00FC55D0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:rsidR="002D12A7" w:rsidRPr="00FF24C1" w:rsidRDefault="002D12A7" w:rsidP="00EA3A64">
      <w:pPr>
        <w:widowControl w:val="0"/>
        <w:spacing w:after="0" w:line="240" w:lineRule="auto"/>
        <w:ind w:left="0" w:firstLine="0"/>
        <w:rPr>
          <w:szCs w:val="28"/>
        </w:rPr>
      </w:pPr>
    </w:p>
    <w:p w:rsidR="00764606" w:rsidRPr="00764606" w:rsidRDefault="00764606" w:rsidP="00764606">
      <w:pPr>
        <w:spacing w:after="0" w:line="240" w:lineRule="auto"/>
        <w:ind w:firstLine="0"/>
        <w:rPr>
          <w:szCs w:val="28"/>
        </w:rPr>
      </w:pPr>
      <w:r w:rsidRPr="00764606">
        <w:rPr>
          <w:szCs w:val="28"/>
        </w:rPr>
        <w:t>Первый заместитель главы администрации</w:t>
      </w:r>
    </w:p>
    <w:p w:rsidR="00764606" w:rsidRPr="00764606" w:rsidRDefault="00764606" w:rsidP="00764606">
      <w:pPr>
        <w:spacing w:after="0" w:line="240" w:lineRule="auto"/>
        <w:ind w:firstLine="0"/>
        <w:rPr>
          <w:szCs w:val="28"/>
        </w:rPr>
      </w:pPr>
      <w:r w:rsidRPr="00764606">
        <w:rPr>
          <w:szCs w:val="28"/>
        </w:rPr>
        <w:t>городского округа Горловка</w:t>
      </w:r>
    </w:p>
    <w:p w:rsidR="002D12A7" w:rsidRPr="007B5180" w:rsidRDefault="00764606" w:rsidP="00764606">
      <w:pPr>
        <w:spacing w:after="0" w:line="240" w:lineRule="auto"/>
        <w:ind w:firstLine="0"/>
        <w:rPr>
          <w:szCs w:val="28"/>
        </w:rPr>
      </w:pPr>
      <w:r w:rsidRPr="00764606">
        <w:rPr>
          <w:szCs w:val="28"/>
        </w:rPr>
        <w:t>Донецкой Народной Республики</w:t>
      </w:r>
      <w:r w:rsidRPr="00764606">
        <w:rPr>
          <w:szCs w:val="28"/>
        </w:rPr>
        <w:tab/>
      </w:r>
      <w:r w:rsidRPr="00764606">
        <w:rPr>
          <w:szCs w:val="28"/>
        </w:rPr>
        <w:tab/>
      </w:r>
      <w:r w:rsidRPr="00764606">
        <w:rPr>
          <w:szCs w:val="28"/>
        </w:rPr>
        <w:tab/>
      </w:r>
      <w:r w:rsidRPr="00764606">
        <w:rPr>
          <w:szCs w:val="28"/>
        </w:rPr>
        <w:tab/>
      </w:r>
      <w:r w:rsidRPr="00764606">
        <w:rPr>
          <w:szCs w:val="28"/>
        </w:rPr>
        <w:tab/>
        <w:t>П.В. Калиниченко</w:t>
      </w:r>
    </w:p>
    <w:sectPr w:rsidR="002D12A7" w:rsidRPr="007B5180" w:rsidSect="002D12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9E" w:rsidRDefault="0069549E" w:rsidP="002D12A7">
      <w:pPr>
        <w:spacing w:after="0" w:line="240" w:lineRule="auto"/>
      </w:pPr>
      <w:r>
        <w:separator/>
      </w:r>
    </w:p>
  </w:endnote>
  <w:endnote w:type="continuationSeparator" w:id="0">
    <w:p w:rsidR="0069549E" w:rsidRDefault="0069549E" w:rsidP="002D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9E" w:rsidRDefault="0069549E" w:rsidP="002D12A7">
      <w:pPr>
        <w:spacing w:after="0" w:line="240" w:lineRule="auto"/>
      </w:pPr>
      <w:r>
        <w:separator/>
      </w:r>
    </w:p>
  </w:footnote>
  <w:footnote w:type="continuationSeparator" w:id="0">
    <w:p w:rsidR="0069549E" w:rsidRDefault="0069549E" w:rsidP="002D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6"/>
      <w:docPartObj>
        <w:docPartGallery w:val="Page Numbers (Top of Page)"/>
        <w:docPartUnique/>
      </w:docPartObj>
    </w:sdtPr>
    <w:sdtEndPr/>
    <w:sdtContent>
      <w:p w:rsidR="002D12A7" w:rsidRDefault="00467E7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3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2A7" w:rsidRDefault="002D12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301"/>
    <w:multiLevelType w:val="multilevel"/>
    <w:tmpl w:val="65B2CC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A7"/>
    <w:rsid w:val="000573F2"/>
    <w:rsid w:val="00093ACE"/>
    <w:rsid w:val="002D12A7"/>
    <w:rsid w:val="002D600B"/>
    <w:rsid w:val="002E4E4F"/>
    <w:rsid w:val="002F70E6"/>
    <w:rsid w:val="003564F9"/>
    <w:rsid w:val="003E090C"/>
    <w:rsid w:val="00445A94"/>
    <w:rsid w:val="00467E7A"/>
    <w:rsid w:val="004833D7"/>
    <w:rsid w:val="005114CD"/>
    <w:rsid w:val="00515E37"/>
    <w:rsid w:val="005A5725"/>
    <w:rsid w:val="0069549E"/>
    <w:rsid w:val="006973A3"/>
    <w:rsid w:val="006A050F"/>
    <w:rsid w:val="00763969"/>
    <w:rsid w:val="00764606"/>
    <w:rsid w:val="007A6E2C"/>
    <w:rsid w:val="007B5180"/>
    <w:rsid w:val="008D4F4B"/>
    <w:rsid w:val="008E642C"/>
    <w:rsid w:val="00933E77"/>
    <w:rsid w:val="00950BA5"/>
    <w:rsid w:val="009D1BEF"/>
    <w:rsid w:val="00A11A7D"/>
    <w:rsid w:val="00A356F9"/>
    <w:rsid w:val="00A53732"/>
    <w:rsid w:val="00A65BE5"/>
    <w:rsid w:val="00B76993"/>
    <w:rsid w:val="00BB72AC"/>
    <w:rsid w:val="00C17CF0"/>
    <w:rsid w:val="00C86718"/>
    <w:rsid w:val="00DA31D5"/>
    <w:rsid w:val="00DD3510"/>
    <w:rsid w:val="00E4675D"/>
    <w:rsid w:val="00E60938"/>
    <w:rsid w:val="00EA3A64"/>
    <w:rsid w:val="00FC55D0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E0DA"/>
  <w15:docId w15:val="{B015D230-2FD7-49C7-B3CC-98A98EF4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A7"/>
    <w:pPr>
      <w:spacing w:after="5" w:line="247" w:lineRule="auto"/>
      <w:ind w:left="29" w:right="4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12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A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D1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12A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1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12A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No Spacing"/>
    <w:uiPriority w:val="1"/>
    <w:qFormat/>
    <w:rsid w:val="00A65BE5"/>
    <w:pPr>
      <w:spacing w:after="0" w:line="240" w:lineRule="auto"/>
      <w:ind w:left="29" w:right="4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Дидан</dc:creator>
  <cp:lastModifiedBy>Protokol</cp:lastModifiedBy>
  <cp:revision>10</cp:revision>
  <dcterms:created xsi:type="dcterms:W3CDTF">2024-08-06T08:43:00Z</dcterms:created>
  <dcterms:modified xsi:type="dcterms:W3CDTF">2024-08-12T08:55:00Z</dcterms:modified>
</cp:coreProperties>
</file>