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C15D52" w:rsidP="00C15D5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04  сентября  </w:t>
      </w:r>
      <w:r w:rsidR="00640333">
        <w:rPr>
          <w:rFonts w:ascii="Times New Roman" w:hAnsi="Times New Roman"/>
          <w:bCs/>
          <w:sz w:val="28"/>
          <w:szCs w:val="28"/>
        </w:rPr>
        <w:t>2024 г.</w:t>
      </w:r>
      <w:r>
        <w:rPr>
          <w:rFonts w:ascii="Times New Roman" w:hAnsi="Times New Roman"/>
          <w:bCs/>
          <w:sz w:val="28"/>
          <w:szCs w:val="28"/>
        </w:rPr>
        <w:tab/>
        <w:t>№ 353</w:t>
      </w:r>
      <w:bookmarkStart w:id="0" w:name="_GoBack"/>
      <w:bookmarkEnd w:id="0"/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83836" w:rsidRDefault="00363D7D" w:rsidP="00363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444B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34D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 w:cs="Times New Roman"/>
          <w:sz w:val="28"/>
          <w:szCs w:val="28"/>
        </w:rPr>
        <w:t>, утвержденный</w:t>
      </w:r>
      <w:r w:rsidR="0025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73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</w:t>
      </w:r>
      <w:r w:rsidR="00CB4FA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от 02 мая</w:t>
      </w:r>
      <w:r w:rsidR="0025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57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4398">
        <w:rPr>
          <w:rFonts w:ascii="Times New Roman" w:hAnsi="Times New Roman" w:cs="Times New Roman"/>
          <w:sz w:val="28"/>
          <w:szCs w:val="28"/>
        </w:rPr>
        <w:t xml:space="preserve"> </w:t>
      </w:r>
      <w:r w:rsidRPr="004444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363D7D" w:rsidRPr="0044444B" w:rsidRDefault="00363D7D" w:rsidP="00363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3AC" w:rsidRPr="0067403C" w:rsidRDefault="006133AC" w:rsidP="002344E6">
      <w:pPr>
        <w:pStyle w:val="a5"/>
        <w:rPr>
          <w:rFonts w:eastAsiaTheme="minorEastAsia"/>
          <w:color w:val="000000" w:themeColor="text1"/>
          <w:lang w:eastAsia="ru-RU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363D7D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76B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B4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                  №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/25-1)</w:t>
      </w:r>
      <w:r w:rsidR="00185703" w:rsidRPr="00AD64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B4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 xml:space="preserve">пунктом 5.1 </w:t>
      </w:r>
      <w:r w:rsidR="00441C33">
        <w:rPr>
          <w:rFonts w:ascii="Times New Roman" w:hAnsi="Times New Roman"/>
          <w:color w:val="000000" w:themeColor="text1"/>
          <w:sz w:val="28"/>
          <w:szCs w:val="28"/>
        </w:rPr>
        <w:t xml:space="preserve">раздела 5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</w:t>
      </w:r>
      <w:r w:rsidR="005F77D2">
        <w:rPr>
          <w:rFonts w:ascii="Times New Roman" w:hAnsi="Times New Roman"/>
          <w:color w:val="000000" w:themeColor="text1"/>
          <w:sz w:val="28"/>
          <w:szCs w:val="28"/>
        </w:rPr>
        <w:t>ародной Республики, утвержденного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Горловского городского совета Донецкой Народной Республики от </w:t>
      </w:r>
      <w:r w:rsidR="00A35350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10 ноября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3D7D" w:rsidRDefault="00363D7D" w:rsidP="00363D7D">
      <w:pPr>
        <w:pStyle w:val="af0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44B">
        <w:rPr>
          <w:rFonts w:ascii="Times New Roman" w:hAnsi="Times New Roman"/>
          <w:sz w:val="28"/>
          <w:szCs w:val="28"/>
        </w:rPr>
        <w:t xml:space="preserve">Внести изменения </w:t>
      </w:r>
      <w:r w:rsidR="0025734D" w:rsidRPr="0044444B">
        <w:rPr>
          <w:rFonts w:ascii="Times New Roman" w:hAnsi="Times New Roman"/>
          <w:sz w:val="28"/>
          <w:szCs w:val="28"/>
        </w:rPr>
        <w:t>в</w:t>
      </w:r>
      <w:r w:rsidR="0025734D">
        <w:rPr>
          <w:rFonts w:ascii="Times New Roman" w:hAnsi="Times New Roman"/>
          <w:sz w:val="28"/>
          <w:szCs w:val="28"/>
        </w:rPr>
        <w:t xml:space="preserve"> 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/>
          <w:sz w:val="28"/>
          <w:szCs w:val="28"/>
        </w:rPr>
        <w:t>, утвержденный</w:t>
      </w:r>
      <w:r w:rsidR="0025734D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Горловка </w:t>
      </w:r>
      <w:r w:rsidR="00CB4FA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>от 02 мая</w:t>
      </w:r>
      <w:r w:rsidR="00257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C46C16">
        <w:rPr>
          <w:rFonts w:ascii="Times New Roman" w:hAnsi="Times New Roman"/>
          <w:sz w:val="28"/>
          <w:szCs w:val="28"/>
        </w:rPr>
        <w:t xml:space="preserve"> г</w:t>
      </w:r>
      <w:r w:rsidR="0025734D">
        <w:rPr>
          <w:rFonts w:ascii="Times New Roman" w:hAnsi="Times New Roman"/>
          <w:sz w:val="28"/>
          <w:szCs w:val="28"/>
        </w:rPr>
        <w:t>ода</w:t>
      </w:r>
      <w:r w:rsidR="009B4398">
        <w:rPr>
          <w:rFonts w:ascii="Times New Roman" w:hAnsi="Times New Roman"/>
          <w:sz w:val="28"/>
          <w:szCs w:val="28"/>
        </w:rPr>
        <w:t xml:space="preserve"> </w:t>
      </w:r>
      <w:r w:rsidRPr="004444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</w:t>
      </w:r>
      <w:r w:rsidRPr="0044444B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363D7D">
        <w:rPr>
          <w:rFonts w:ascii="Times New Roman" w:hAnsi="Times New Roman"/>
          <w:sz w:val="28"/>
          <w:szCs w:val="28"/>
        </w:rPr>
        <w:t>комиссии по вопросам перевода жилых помещений в нежилые помещения, нежилых помещений в жилые на территории городского округа Горловка</w:t>
      </w:r>
      <w:r w:rsidR="00683836">
        <w:rPr>
          <w:rFonts w:ascii="Times New Roman" w:hAnsi="Times New Roman"/>
          <w:sz w:val="28"/>
          <w:szCs w:val="28"/>
        </w:rPr>
        <w:t xml:space="preserve">» (с изменениями от 05 июля </w:t>
      </w:r>
      <w:r w:rsidR="00B503AD">
        <w:rPr>
          <w:rFonts w:ascii="Times New Roman" w:hAnsi="Times New Roman"/>
          <w:sz w:val="28"/>
          <w:szCs w:val="28"/>
        </w:rPr>
        <w:br/>
      </w:r>
      <w:r w:rsidR="00683836">
        <w:rPr>
          <w:rFonts w:ascii="Times New Roman" w:hAnsi="Times New Roman"/>
          <w:sz w:val="28"/>
          <w:szCs w:val="28"/>
        </w:rPr>
        <w:t>2024 года № 254)</w:t>
      </w:r>
      <w:r w:rsidRPr="0044444B">
        <w:rPr>
          <w:rFonts w:ascii="Times New Roman" w:hAnsi="Times New Roman"/>
          <w:sz w:val="28"/>
          <w:szCs w:val="28"/>
        </w:rPr>
        <w:t>, а  именно:</w:t>
      </w:r>
    </w:p>
    <w:p w:rsidR="00363D7D" w:rsidRDefault="00363D7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25734D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63D7D" w:rsidRDefault="00441C33" w:rsidP="00441C33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3D7D" w:rsidRPr="00CC1910">
        <w:rPr>
          <w:rFonts w:ascii="Times New Roman" w:hAnsi="Times New Roman"/>
          <w:sz w:val="28"/>
          <w:szCs w:val="28"/>
        </w:rPr>
        <w:t xml:space="preserve">вести в состав </w:t>
      </w:r>
      <w:r w:rsidR="0025734D">
        <w:rPr>
          <w:rFonts w:ascii="Times New Roman" w:hAnsi="Times New Roman"/>
          <w:sz w:val="28"/>
          <w:szCs w:val="28"/>
        </w:rPr>
        <w:t>к</w:t>
      </w:r>
      <w:r w:rsidR="00363D7D" w:rsidRPr="00363D7D">
        <w:rPr>
          <w:rFonts w:ascii="Times New Roman" w:hAnsi="Times New Roman"/>
          <w:sz w:val="28"/>
          <w:szCs w:val="28"/>
        </w:rPr>
        <w:t>омиссии по вопросам перевода жилых помещений в нежилые помещения, нежилых помещений в жилые на территории городского округа Горловка</w:t>
      </w:r>
      <w:r w:rsidR="00363D7D" w:rsidRPr="00CC1910">
        <w:rPr>
          <w:rFonts w:ascii="Times New Roman" w:hAnsi="Times New Roman"/>
          <w:sz w:val="28"/>
          <w:szCs w:val="28"/>
        </w:rPr>
        <w:t>:</w:t>
      </w:r>
    </w:p>
    <w:p w:rsidR="00363D7D" w:rsidRPr="0044444B" w:rsidRDefault="00363D7D" w:rsidP="0025734D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D7D" w:rsidTr="00293AAC">
        <w:tc>
          <w:tcPr>
            <w:tcW w:w="4785" w:type="dxa"/>
          </w:tcPr>
          <w:p w:rsidR="00363D7D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Жиленкова </w:t>
            </w:r>
          </w:p>
          <w:p w:rsidR="00363D7D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Алексеевича</w:t>
            </w:r>
          </w:p>
          <w:p w:rsidR="00683836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836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836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836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Кульбачную </w:t>
            </w:r>
          </w:p>
          <w:p w:rsidR="00683836" w:rsidRDefault="00683836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Евгению Владимировну</w:t>
            </w:r>
          </w:p>
        </w:tc>
        <w:tc>
          <w:tcPr>
            <w:tcW w:w="4786" w:type="dxa"/>
          </w:tcPr>
          <w:p w:rsidR="00363D7D" w:rsidRDefault="00683836" w:rsidP="004D269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293AAC" w:rsidRPr="00293AAC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293AAC" w:rsidRPr="00293AA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Горловка, </w:t>
            </w:r>
            <w:r>
              <w:rPr>
                <w:rFonts w:ascii="Times New Roman" w:hAnsi="Times New Roman"/>
                <w:sz w:val="28"/>
                <w:szCs w:val="28"/>
              </w:rPr>
              <w:t>членом комиссии</w:t>
            </w:r>
          </w:p>
          <w:p w:rsidR="00683836" w:rsidRDefault="00683836" w:rsidP="004D269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836" w:rsidRDefault="00683836" w:rsidP="004D269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юридического отдела администрации городского округа Горловка</w:t>
            </w:r>
            <w:r w:rsidR="000718F1">
              <w:rPr>
                <w:rFonts w:ascii="Times New Roman" w:hAnsi="Times New Roman"/>
                <w:sz w:val="28"/>
                <w:szCs w:val="28"/>
              </w:rPr>
              <w:t>, членом комиссии</w:t>
            </w:r>
          </w:p>
          <w:p w:rsidR="00293AAC" w:rsidRDefault="00293AAC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3C0D" w:rsidRDefault="001B3C0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A381C" w:rsidRPr="00037B29" w:rsidRDefault="00BA381C" w:rsidP="0068383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Pr="0025734D" w:rsidRDefault="005F77D2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 w:rsidRPr="00210F1B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210F1B">
        <w:rPr>
          <w:color w:val="000000" w:themeColor="text1"/>
          <w:sz w:val="28"/>
          <w:szCs w:val="28"/>
        </w:rPr>
        <w:t xml:space="preserve"> подлежит </w:t>
      </w:r>
      <w:r w:rsidR="0025734D">
        <w:rPr>
          <w:color w:val="000000" w:themeColor="text1"/>
          <w:sz w:val="28"/>
          <w:szCs w:val="28"/>
        </w:rPr>
        <w:t>размещению</w:t>
      </w:r>
      <w:r w:rsidRPr="00210F1B">
        <w:rPr>
          <w:color w:val="000000" w:themeColor="text1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</w:t>
      </w:r>
      <w:r w:rsidR="00727885"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– </w:t>
      </w:r>
      <w:hyperlink r:id="rId8" w:history="1">
        <w:r w:rsidRPr="005F77D2">
          <w:rPr>
            <w:rStyle w:val="af4"/>
            <w:color w:val="auto"/>
            <w:sz w:val="28"/>
            <w:szCs w:val="28"/>
            <w:u w:val="none"/>
          </w:rPr>
          <w:t>https://gorlovka-r897.gosweb.gosuslugi.ru</w:t>
        </w:r>
      </w:hyperlink>
      <w:r w:rsidR="0025734D">
        <w:t>.</w:t>
      </w:r>
    </w:p>
    <w:p w:rsidR="0025734D" w:rsidRPr="0025734D" w:rsidRDefault="0025734D" w:rsidP="0025734D">
      <w:pPr>
        <w:pStyle w:val="a7"/>
        <w:ind w:left="567" w:right="0" w:firstLine="0"/>
        <w:rPr>
          <w:color w:val="000000" w:themeColor="text1"/>
          <w:sz w:val="28"/>
          <w:szCs w:val="28"/>
        </w:rPr>
      </w:pPr>
    </w:p>
    <w:p w:rsidR="005F77D2" w:rsidRPr="00210F1B" w:rsidRDefault="00727885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>
        <w:t xml:space="preserve"> </w:t>
      </w:r>
      <w:r w:rsidR="0025734D" w:rsidRPr="0025734D">
        <w:rPr>
          <w:color w:val="000000" w:themeColor="text1"/>
          <w:sz w:val="28"/>
          <w:szCs w:val="28"/>
        </w:rPr>
        <w:t>Настоящее Постановление  вступает в силу с даты его подписания</w:t>
      </w:r>
      <w:r w:rsidR="005F77D2" w:rsidRPr="00210F1B">
        <w:rPr>
          <w:color w:val="000000" w:themeColor="text1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Pr="00ED269A" w:rsidRDefault="00AA7429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A7429">
        <w:rPr>
          <w:rFonts w:ascii="Times New Roman" w:hAnsi="Times New Roman"/>
          <w:color w:val="000000" w:themeColor="text1"/>
          <w:sz w:val="28"/>
          <w:szCs w:val="28"/>
        </w:rPr>
        <w:t>И.С. Приходько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sectPr w:rsidR="00210F1B" w:rsidSect="00F21A53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07" w:rsidRDefault="007C7107" w:rsidP="006133AC">
      <w:pPr>
        <w:spacing w:after="0" w:line="240" w:lineRule="auto"/>
      </w:pPr>
      <w:r>
        <w:separator/>
      </w:r>
    </w:p>
  </w:endnote>
  <w:endnote w:type="continuationSeparator" w:id="0">
    <w:p w:rsidR="007C7107" w:rsidRDefault="007C7107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07" w:rsidRDefault="007C7107" w:rsidP="006133AC">
      <w:pPr>
        <w:spacing w:after="0" w:line="240" w:lineRule="auto"/>
      </w:pPr>
      <w:r>
        <w:separator/>
      </w:r>
    </w:p>
  </w:footnote>
  <w:footnote w:type="continuationSeparator" w:id="0">
    <w:p w:rsidR="007C7107" w:rsidRDefault="007C7107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67BE3"/>
    <w:rsid w:val="000718F1"/>
    <w:rsid w:val="000945CD"/>
    <w:rsid w:val="000A7197"/>
    <w:rsid w:val="000E3758"/>
    <w:rsid w:val="000F7BB2"/>
    <w:rsid w:val="0010157A"/>
    <w:rsid w:val="00140614"/>
    <w:rsid w:val="0018170F"/>
    <w:rsid w:val="001823A2"/>
    <w:rsid w:val="00185703"/>
    <w:rsid w:val="001B3C0D"/>
    <w:rsid w:val="001F412E"/>
    <w:rsid w:val="002072A3"/>
    <w:rsid w:val="00210F1B"/>
    <w:rsid w:val="0022428E"/>
    <w:rsid w:val="002344E6"/>
    <w:rsid w:val="002420E4"/>
    <w:rsid w:val="0025734D"/>
    <w:rsid w:val="0026544D"/>
    <w:rsid w:val="00290CB3"/>
    <w:rsid w:val="00293AAC"/>
    <w:rsid w:val="002B3775"/>
    <w:rsid w:val="003062E6"/>
    <w:rsid w:val="00327DAF"/>
    <w:rsid w:val="00340056"/>
    <w:rsid w:val="00363D7D"/>
    <w:rsid w:val="00370574"/>
    <w:rsid w:val="003D68AD"/>
    <w:rsid w:val="003F149A"/>
    <w:rsid w:val="00410FDA"/>
    <w:rsid w:val="00441C33"/>
    <w:rsid w:val="00451779"/>
    <w:rsid w:val="00452179"/>
    <w:rsid w:val="0048202C"/>
    <w:rsid w:val="004A4390"/>
    <w:rsid w:val="004D269D"/>
    <w:rsid w:val="004D5008"/>
    <w:rsid w:val="004F2411"/>
    <w:rsid w:val="0050668B"/>
    <w:rsid w:val="0051315B"/>
    <w:rsid w:val="0055785C"/>
    <w:rsid w:val="0059630A"/>
    <w:rsid w:val="005978E1"/>
    <w:rsid w:val="005A6F48"/>
    <w:rsid w:val="005F07E1"/>
    <w:rsid w:val="005F0B25"/>
    <w:rsid w:val="005F77D2"/>
    <w:rsid w:val="006133AC"/>
    <w:rsid w:val="00622873"/>
    <w:rsid w:val="00640333"/>
    <w:rsid w:val="0065798C"/>
    <w:rsid w:val="0067403C"/>
    <w:rsid w:val="00683836"/>
    <w:rsid w:val="006903F1"/>
    <w:rsid w:val="006909D6"/>
    <w:rsid w:val="006E3E48"/>
    <w:rsid w:val="00727885"/>
    <w:rsid w:val="00750DE9"/>
    <w:rsid w:val="00750FE0"/>
    <w:rsid w:val="00754942"/>
    <w:rsid w:val="007A31D2"/>
    <w:rsid w:val="007C7107"/>
    <w:rsid w:val="007D446A"/>
    <w:rsid w:val="007F1D92"/>
    <w:rsid w:val="00814317"/>
    <w:rsid w:val="00831CD6"/>
    <w:rsid w:val="008505D4"/>
    <w:rsid w:val="008916ED"/>
    <w:rsid w:val="008D67E9"/>
    <w:rsid w:val="008F45A5"/>
    <w:rsid w:val="00934450"/>
    <w:rsid w:val="00946FD1"/>
    <w:rsid w:val="0096059B"/>
    <w:rsid w:val="00961871"/>
    <w:rsid w:val="00962338"/>
    <w:rsid w:val="00994DE8"/>
    <w:rsid w:val="009B0899"/>
    <w:rsid w:val="009B4398"/>
    <w:rsid w:val="009D03EC"/>
    <w:rsid w:val="00A35350"/>
    <w:rsid w:val="00A360FF"/>
    <w:rsid w:val="00A503D5"/>
    <w:rsid w:val="00A5268E"/>
    <w:rsid w:val="00A60631"/>
    <w:rsid w:val="00A72BF9"/>
    <w:rsid w:val="00AA7429"/>
    <w:rsid w:val="00AD2F1E"/>
    <w:rsid w:val="00AD6469"/>
    <w:rsid w:val="00AE4D43"/>
    <w:rsid w:val="00B503AD"/>
    <w:rsid w:val="00B92AC9"/>
    <w:rsid w:val="00BA381C"/>
    <w:rsid w:val="00BC36AE"/>
    <w:rsid w:val="00C15D52"/>
    <w:rsid w:val="00C46C16"/>
    <w:rsid w:val="00C56987"/>
    <w:rsid w:val="00CA2203"/>
    <w:rsid w:val="00CB4FA2"/>
    <w:rsid w:val="00D04EE2"/>
    <w:rsid w:val="00D37AB0"/>
    <w:rsid w:val="00D47D68"/>
    <w:rsid w:val="00D7118C"/>
    <w:rsid w:val="00D7719B"/>
    <w:rsid w:val="00D8501E"/>
    <w:rsid w:val="00DA4172"/>
    <w:rsid w:val="00DD64C1"/>
    <w:rsid w:val="00DE5E34"/>
    <w:rsid w:val="00E67CFF"/>
    <w:rsid w:val="00ED269A"/>
    <w:rsid w:val="00ED4BDB"/>
    <w:rsid w:val="00EE4543"/>
    <w:rsid w:val="00EF5C14"/>
    <w:rsid w:val="00F21A53"/>
    <w:rsid w:val="00F33A50"/>
    <w:rsid w:val="00F45A67"/>
    <w:rsid w:val="00F46DBB"/>
    <w:rsid w:val="00F73BF7"/>
    <w:rsid w:val="00F82134"/>
    <w:rsid w:val="00F8662D"/>
    <w:rsid w:val="00F9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E6E6"/>
  <w15:docId w15:val="{A230F884-5537-4A20-A0B3-B5D3A16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  <w:style w:type="character" w:customStyle="1" w:styleId="af3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4">
    <w:name w:val="Hyperlink"/>
    <w:basedOn w:val="a0"/>
    <w:uiPriority w:val="99"/>
    <w:unhideWhenUsed/>
    <w:rsid w:val="0021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52</cp:revision>
  <cp:lastPrinted>2024-08-28T07:11:00Z</cp:lastPrinted>
  <dcterms:created xsi:type="dcterms:W3CDTF">2024-04-08T09:10:00Z</dcterms:created>
  <dcterms:modified xsi:type="dcterms:W3CDTF">2024-09-05T10:11:00Z</dcterms:modified>
</cp:coreProperties>
</file>