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07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0" wp14:anchorId="45D44445" wp14:editId="7B4BEBB8">
            <wp:simplePos x="0" y="0"/>
            <wp:positionH relativeFrom="column">
              <wp:posOffset>2522855</wp:posOffset>
            </wp:positionH>
            <wp:positionV relativeFrom="paragraph">
              <wp:posOffset>157480</wp:posOffset>
            </wp:positionV>
            <wp:extent cx="982980" cy="758825"/>
            <wp:effectExtent l="0" t="0" r="0" b="0"/>
            <wp:wrapNone/>
            <wp:docPr id="2" name="Рисунок 2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E59" w:rsidRDefault="00ED3E59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006907" w:rsidRPr="00436F05" w:rsidRDefault="00006907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436F05" w:rsidRPr="00436F05" w:rsidRDefault="00436F05" w:rsidP="00436F05">
      <w:pPr>
        <w:widowControl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436F05" w:rsidRPr="00436F05" w:rsidRDefault="00436F05" w:rsidP="00436F05">
      <w:pPr>
        <w:widowControl/>
        <w:tabs>
          <w:tab w:val="left" w:pos="5400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 ГОРОДСКОГО ОКРУГА ГОРЛОВКА</w:t>
      </w:r>
    </w:p>
    <w:p w:rsidR="00436F05" w:rsidRPr="00436F05" w:rsidRDefault="00436F05" w:rsidP="00436F05">
      <w:pPr>
        <w:widowControl/>
        <w:tabs>
          <w:tab w:val="left" w:pos="5400"/>
          <w:tab w:val="left" w:pos="7088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</w:t>
      </w:r>
    </w:p>
    <w:p w:rsidR="00436F05" w:rsidRDefault="00436F05" w:rsidP="00436F05">
      <w:pPr>
        <w:widowControl/>
        <w:tabs>
          <w:tab w:val="left" w:pos="54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B58A3" w:rsidRPr="00436F05" w:rsidRDefault="000B58A3" w:rsidP="00436F05">
      <w:pPr>
        <w:widowControl/>
        <w:tabs>
          <w:tab w:val="left" w:pos="54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36F05" w:rsidRPr="000B58A3" w:rsidRDefault="00436F05" w:rsidP="000B58A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val="uk-UA" w:eastAsia="en-US" w:bidi="ar-SA"/>
        </w:rPr>
      </w:pPr>
      <w:r w:rsidRPr="00436F05">
        <w:rPr>
          <w:rFonts w:ascii="Times New Roman" w:eastAsia="Calibri" w:hAnsi="Times New Roman" w:cs="Times New Roman"/>
          <w:b/>
          <w:color w:val="auto"/>
          <w:sz w:val="36"/>
          <w:szCs w:val="36"/>
          <w:lang w:val="uk-UA" w:eastAsia="en-US" w:bidi="ar-SA"/>
        </w:rPr>
        <w:t>ПОСТАНОВЛЕНИЕ</w:t>
      </w:r>
    </w:p>
    <w:p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36F05" w:rsidRPr="00436F05" w:rsidRDefault="005B3036" w:rsidP="005B3036">
      <w:pPr>
        <w:widowControl/>
        <w:tabs>
          <w:tab w:val="left" w:pos="7088"/>
          <w:tab w:val="left" w:pos="7655"/>
        </w:tabs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16  сентября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 xml:space="preserve">  2024 г.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ab/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ab/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382</w:t>
      </w:r>
      <w:bookmarkStart w:id="0" w:name="_GoBack"/>
      <w:bookmarkEnd w:id="0"/>
    </w:p>
    <w:p w:rsidR="005F3CCA" w:rsidRDefault="00436F05" w:rsidP="00436F0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D47EF2" w:rsidRDefault="00D47EF2" w:rsidP="00D47EF2">
      <w:pPr>
        <w:pStyle w:val="30"/>
        <w:shd w:val="clear" w:color="auto" w:fill="auto"/>
        <w:spacing w:line="276" w:lineRule="auto"/>
      </w:pPr>
    </w:p>
    <w:p w:rsidR="000F7066" w:rsidRPr="00902624" w:rsidRDefault="006E7DE7" w:rsidP="00D34B1E">
      <w:pPr>
        <w:pStyle w:val="30"/>
        <w:shd w:val="clear" w:color="auto" w:fill="auto"/>
        <w:spacing w:line="240" w:lineRule="auto"/>
        <w:rPr>
          <w:bCs w:val="0"/>
        </w:rPr>
      </w:pPr>
      <w:r w:rsidRPr="00902624">
        <w:rPr>
          <w:bCs w:val="0"/>
        </w:rPr>
        <w:t>Об</w:t>
      </w:r>
      <w:r w:rsidR="00B7451B" w:rsidRPr="00902624">
        <w:rPr>
          <w:bCs w:val="0"/>
        </w:rPr>
        <w:t xml:space="preserve"> утверждении </w:t>
      </w:r>
      <w:r w:rsidR="00006907" w:rsidRPr="00902624">
        <w:rPr>
          <w:bCs w:val="0"/>
        </w:rPr>
        <w:t>Плана мероприятий по росту доходов и оптимизации расходов бюджета городского округа Горловка Донецкой Народной Республики на 2024 год</w:t>
      </w:r>
    </w:p>
    <w:p w:rsidR="0026610B" w:rsidRPr="00D34B1E" w:rsidRDefault="0026610B" w:rsidP="00D34B1E">
      <w:pPr>
        <w:pStyle w:val="30"/>
        <w:shd w:val="clear" w:color="auto" w:fill="auto"/>
        <w:spacing w:line="240" w:lineRule="auto"/>
        <w:ind w:firstLine="851"/>
      </w:pPr>
    </w:p>
    <w:p w:rsidR="00892FC0" w:rsidRPr="00D34B1E" w:rsidRDefault="00892FC0" w:rsidP="00D34B1E">
      <w:pPr>
        <w:pStyle w:val="30"/>
        <w:shd w:val="clear" w:color="auto" w:fill="auto"/>
        <w:spacing w:line="240" w:lineRule="auto"/>
        <w:ind w:firstLine="851"/>
      </w:pPr>
    </w:p>
    <w:p w:rsidR="00E07B25" w:rsidRPr="00D34B1E" w:rsidRDefault="004E5727" w:rsidP="004E5727">
      <w:pPr>
        <w:pStyle w:val="30"/>
        <w:shd w:val="clear" w:color="auto" w:fill="auto"/>
        <w:tabs>
          <w:tab w:val="left" w:pos="2229"/>
        </w:tabs>
        <w:spacing w:line="240" w:lineRule="auto"/>
        <w:ind w:firstLine="851"/>
        <w:jc w:val="left"/>
      </w:pPr>
      <w:r>
        <w:tab/>
      </w:r>
    </w:p>
    <w:p w:rsidR="008E0D2E" w:rsidRDefault="004E5727" w:rsidP="00D34B1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ab/>
        <w:t>Во исполнение Постановления Правительства Донецкой Народной Республики</w:t>
      </w:r>
      <w:r w:rsidR="000C1DD3"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 xml:space="preserve"> от 23 июля 2024 года</w:t>
      </w:r>
      <w:r w:rsidR="00B77165"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 xml:space="preserve"> № 76-2 «Об утверждении Плана мероприятий по росту доходов и оптимизации расходов бюджета Донецкой Народной Республики», руководствуясь</w:t>
      </w:r>
      <w:r w:rsidR="00B8495B"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 xml:space="preserve"> </w:t>
      </w:r>
      <w:r w:rsidRPr="00092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</w:t>
      </w:r>
      <w:r w:rsidR="008E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ублики </w:t>
      </w:r>
      <w:r w:rsidR="006F2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                                 </w:t>
      </w:r>
      <w:r w:rsidR="008E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от 25 октября  </w:t>
      </w:r>
      <w:r w:rsidR="000C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2023 года</w:t>
      </w:r>
      <w:r w:rsidRPr="00092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 № </w:t>
      </w:r>
      <w:r w:rsidRPr="00092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ar-SA"/>
        </w:rPr>
        <w:t>I</w:t>
      </w:r>
      <w:r w:rsidRPr="00092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/6-1</w:t>
      </w:r>
      <w:r w:rsidR="007A5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(с изменениями от 03 апреля 2024</w:t>
      </w:r>
      <w:r w:rsidR="000C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года</w:t>
      </w:r>
      <w:r w:rsidR="007A5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                                     № </w:t>
      </w:r>
      <w:r w:rsidR="007A5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bidi="ar-SA"/>
        </w:rPr>
        <w:t>I</w:t>
      </w:r>
      <w:r w:rsidR="007A5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/25-1)</w:t>
      </w:r>
      <w:r w:rsidRPr="00092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 </w:t>
      </w:r>
      <w:r w:rsidR="001C5210" w:rsidRPr="003B11A7">
        <w:rPr>
          <w:rFonts w:ascii="Times New Roman" w:eastAsia="Times New Roman" w:hAnsi="Times New Roman"/>
          <w:sz w:val="28"/>
          <w:szCs w:val="28"/>
        </w:rPr>
        <w:t xml:space="preserve">руководствуясь  пунктом 5.1 раздела 5 Положения об администрации городского округа Горловка Донецкой Народной Республики, принятого решением Горловского городского совета Донецкой Народной Республики </w:t>
      </w:r>
      <w:r w:rsidR="001C521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1C5210" w:rsidRPr="003B11A7">
        <w:rPr>
          <w:rFonts w:ascii="Times New Roman" w:eastAsia="Times New Roman" w:hAnsi="Times New Roman"/>
          <w:sz w:val="28"/>
          <w:szCs w:val="28"/>
        </w:rPr>
        <w:t>от 10 ноября 2023 года № I/8-3</w:t>
      </w:r>
      <w:r w:rsidR="001C5210">
        <w:rPr>
          <w:rFonts w:ascii="Times New Roman" w:eastAsia="Times New Roman" w:hAnsi="Times New Roman"/>
          <w:sz w:val="28"/>
          <w:szCs w:val="28"/>
        </w:rPr>
        <w:t xml:space="preserve">, </w:t>
      </w:r>
      <w:r w:rsidR="008E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администрация городского округа Горловка Донецкой Народной Республики</w:t>
      </w:r>
    </w:p>
    <w:p w:rsidR="008E0D2E" w:rsidRDefault="008E0D2E" w:rsidP="00D34B1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:rsidR="008E0D2E" w:rsidRDefault="008E0D2E" w:rsidP="00D34B1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:rsidR="004E5727" w:rsidRDefault="008E0D2E" w:rsidP="00D34B1E">
      <w:pPr>
        <w:widowControl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 xml:space="preserve"> </w:t>
      </w:r>
    </w:p>
    <w:p w:rsidR="000B58A3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>ПОСТАНОВЛЯЕТ:</w:t>
      </w:r>
    </w:p>
    <w:p w:rsidR="00D34B1E" w:rsidRDefault="00D34B1E" w:rsidP="00D34B1E">
      <w:pPr>
        <w:widowControl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</w:p>
    <w:p w:rsidR="002D4176" w:rsidRDefault="00A840E2" w:rsidP="00A840E2">
      <w:pPr>
        <w:widowControl/>
        <w:tabs>
          <w:tab w:val="left" w:pos="1994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ab/>
      </w:r>
    </w:p>
    <w:p w:rsidR="00A840E2" w:rsidRPr="00D34B1E" w:rsidRDefault="00A840E2" w:rsidP="00A840E2">
      <w:pPr>
        <w:widowControl/>
        <w:tabs>
          <w:tab w:val="left" w:pos="1994"/>
        </w:tabs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</w:p>
    <w:p w:rsidR="000F7066" w:rsidRDefault="00F3416F" w:rsidP="00D34B1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 w:rsidRPr="00D34B1E">
        <w:tab/>
      </w:r>
      <w:r w:rsidR="001454B4">
        <w:t xml:space="preserve">1. </w:t>
      </w:r>
      <w:r w:rsidR="00B7451B" w:rsidRPr="00D34B1E">
        <w:t>Утвердить</w:t>
      </w:r>
      <w:r w:rsidR="008E0D2E">
        <w:t xml:space="preserve"> прилагаемый План мероприятий по росту доходов</w:t>
      </w:r>
      <w:r w:rsidR="008E0D2E" w:rsidRPr="008E0D2E">
        <w:rPr>
          <w:rFonts w:eastAsia="Calibri"/>
          <w:bCs/>
          <w:iCs/>
          <w:lang w:eastAsia="en-US" w:bidi="ar-SA"/>
        </w:rPr>
        <w:t xml:space="preserve"> </w:t>
      </w:r>
      <w:r w:rsidR="008E0D2E">
        <w:rPr>
          <w:rFonts w:eastAsia="Calibri"/>
          <w:bCs/>
          <w:iCs/>
          <w:lang w:eastAsia="en-US" w:bidi="ar-SA"/>
        </w:rPr>
        <w:t>и оптимизации расходов бюджета городского округа Горловка Донецкой Народной Респ</w:t>
      </w:r>
      <w:r w:rsidR="00DE5800">
        <w:rPr>
          <w:rFonts w:eastAsia="Calibri"/>
          <w:bCs/>
          <w:iCs/>
          <w:lang w:eastAsia="en-US" w:bidi="ar-SA"/>
        </w:rPr>
        <w:t>ублики на 2024 год (прилагается</w:t>
      </w:r>
      <w:r w:rsidR="008E0D2E">
        <w:rPr>
          <w:rFonts w:eastAsia="Calibri"/>
          <w:bCs/>
          <w:iCs/>
          <w:lang w:eastAsia="en-US" w:bidi="ar-SA"/>
        </w:rPr>
        <w:t>)</w:t>
      </w:r>
      <w:r w:rsidR="00B7451B" w:rsidRPr="00D34B1E">
        <w:t>.</w:t>
      </w:r>
    </w:p>
    <w:p w:rsidR="006F2F9A" w:rsidRDefault="006F2F9A" w:rsidP="00D34B1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:rsidR="008E0D2E" w:rsidRPr="00D34B1E" w:rsidRDefault="001454B4" w:rsidP="00D34B1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>
        <w:tab/>
        <w:t xml:space="preserve">2. </w:t>
      </w:r>
      <w:r w:rsidR="008E0D2E">
        <w:t xml:space="preserve">Ответственным исполнителям, согласно прилагаемому к </w:t>
      </w:r>
      <w:r w:rsidR="008E0D2E">
        <w:lastRenderedPageBreak/>
        <w:t xml:space="preserve">Постановлению Плану мероприятий по росту доходов и </w:t>
      </w:r>
      <w:r w:rsidR="008E0D2E">
        <w:rPr>
          <w:rFonts w:eastAsia="Calibri"/>
          <w:bCs/>
          <w:iCs/>
          <w:lang w:eastAsia="en-US" w:bidi="ar-SA"/>
        </w:rPr>
        <w:t xml:space="preserve">оптимизации расходов бюджета городского округа Горловка Донецкой Народной Республики </w:t>
      </w:r>
      <w:r w:rsidR="006F2F9A">
        <w:rPr>
          <w:rFonts w:eastAsia="Calibri"/>
          <w:bCs/>
          <w:iCs/>
          <w:lang w:eastAsia="en-US" w:bidi="ar-SA"/>
        </w:rPr>
        <w:t xml:space="preserve">                         </w:t>
      </w:r>
      <w:r w:rsidR="008E0D2E">
        <w:rPr>
          <w:rFonts w:eastAsia="Calibri"/>
          <w:bCs/>
          <w:iCs/>
          <w:lang w:eastAsia="en-US" w:bidi="ar-SA"/>
        </w:rPr>
        <w:t xml:space="preserve">на 2024 год, ежеквартально, не позднее 3-го числа месяца, следующим за отчетным </w:t>
      </w:r>
      <w:r w:rsidR="007A5158">
        <w:rPr>
          <w:rFonts w:eastAsia="Calibri"/>
          <w:bCs/>
          <w:iCs/>
          <w:lang w:eastAsia="en-US" w:bidi="ar-SA"/>
        </w:rPr>
        <w:t>кварталом,</w:t>
      </w:r>
      <w:r w:rsidR="007C7ADF">
        <w:rPr>
          <w:rFonts w:eastAsia="Calibri"/>
          <w:bCs/>
          <w:iCs/>
          <w:lang w:eastAsia="en-US" w:bidi="ar-SA"/>
        </w:rPr>
        <w:t xml:space="preserve"> предоставлять в Департамент финансов администрации городского округа Горловка Донецкой Народной Республики Информацию о реализации Плана </w:t>
      </w:r>
      <w:r w:rsidR="007C7ADF">
        <w:t>мероприятий по росту доходов</w:t>
      </w:r>
      <w:r w:rsidR="007C7ADF" w:rsidRPr="008E0D2E">
        <w:rPr>
          <w:rFonts w:eastAsia="Calibri"/>
          <w:bCs/>
          <w:iCs/>
          <w:lang w:eastAsia="en-US" w:bidi="ar-SA"/>
        </w:rPr>
        <w:t xml:space="preserve"> </w:t>
      </w:r>
      <w:r w:rsidR="007C7ADF">
        <w:rPr>
          <w:rFonts w:eastAsia="Calibri"/>
          <w:bCs/>
          <w:iCs/>
          <w:lang w:eastAsia="en-US" w:bidi="ar-SA"/>
        </w:rPr>
        <w:t xml:space="preserve">и оптимизации расходов бюджета городского округа Горловка Донецкой Народной Республики на </w:t>
      </w:r>
      <w:r w:rsidR="007A5158">
        <w:rPr>
          <w:rFonts w:eastAsia="Calibri"/>
          <w:bCs/>
          <w:iCs/>
          <w:lang w:eastAsia="en-US" w:bidi="ar-SA"/>
        </w:rPr>
        <w:t xml:space="preserve">                  </w:t>
      </w:r>
      <w:r w:rsidR="007C7ADF">
        <w:rPr>
          <w:rFonts w:eastAsia="Calibri"/>
          <w:bCs/>
          <w:iCs/>
          <w:lang w:eastAsia="en-US" w:bidi="ar-SA"/>
        </w:rPr>
        <w:t>2024 год по форме согласно прилож</w:t>
      </w:r>
      <w:r w:rsidR="00DE5800">
        <w:rPr>
          <w:rFonts w:eastAsia="Calibri"/>
          <w:bCs/>
          <w:iCs/>
          <w:lang w:eastAsia="en-US" w:bidi="ar-SA"/>
        </w:rPr>
        <w:t>ению к настоящему постановлению.</w:t>
      </w:r>
    </w:p>
    <w:p w:rsidR="00F3416F" w:rsidRPr="00D34B1E" w:rsidRDefault="00F3416F" w:rsidP="00D34B1E">
      <w:pPr>
        <w:pStyle w:val="20"/>
        <w:shd w:val="clear" w:color="auto" w:fill="auto"/>
        <w:tabs>
          <w:tab w:val="left" w:pos="1072"/>
        </w:tabs>
        <w:spacing w:before="0" w:after="0" w:line="240" w:lineRule="auto"/>
        <w:ind w:firstLine="0"/>
        <w:jc w:val="both"/>
      </w:pPr>
    </w:p>
    <w:p w:rsidR="00F3416F" w:rsidRDefault="00DE5800" w:rsidP="000F7A8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>
        <w:tab/>
        <w:t>3</w:t>
      </w:r>
      <w:r w:rsidR="00F3416F" w:rsidRPr="00D34B1E">
        <w:t>. </w:t>
      </w:r>
      <w:r w:rsidR="002B0AF9">
        <w:t>Настоящее Постановление</w:t>
      </w:r>
      <w:r w:rsidR="000F7A8A" w:rsidRPr="000F7A8A">
        <w:t xml:space="preserve"> подлежит опубликованию </w:t>
      </w:r>
      <w:r w:rsidR="0058141B">
        <w:t>на официальном сайте муниципального образования</w:t>
      </w:r>
      <w:r>
        <w:t xml:space="preserve"> городского округа Горловка Донецкой Народной Республики</w:t>
      </w:r>
      <w:r w:rsidR="0058141B">
        <w:t xml:space="preserve"> - </w:t>
      </w:r>
      <w:r w:rsidR="008646B7">
        <w:t>https://gorlovka</w:t>
      </w:r>
      <w:r w:rsidR="00585515" w:rsidRPr="00585515">
        <w:t>-</w:t>
      </w:r>
      <w:r w:rsidR="00585515">
        <w:rPr>
          <w:lang w:val="en-US"/>
        </w:rPr>
        <w:t>r</w:t>
      </w:r>
      <w:r w:rsidR="00585515" w:rsidRPr="00585515">
        <w:t>897</w:t>
      </w:r>
      <w:r w:rsidR="008646B7">
        <w:t>.</w:t>
      </w:r>
      <w:r w:rsidR="00585515">
        <w:rPr>
          <w:lang w:val="en-US"/>
        </w:rPr>
        <w:t>gosweb</w:t>
      </w:r>
      <w:r w:rsidR="00585515">
        <w:t>.</w:t>
      </w:r>
      <w:r w:rsidR="008646B7">
        <w:t>gosuslugi.ru</w:t>
      </w:r>
      <w:r>
        <w:t>.</w:t>
      </w:r>
    </w:p>
    <w:p w:rsidR="000F7A8A" w:rsidRPr="00D34B1E" w:rsidRDefault="000F7A8A" w:rsidP="000F7A8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:rsidR="00033D28" w:rsidRDefault="00F3416F" w:rsidP="007C7ADF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 w:rsidRPr="00D34B1E">
        <w:tab/>
      </w:r>
      <w:r w:rsidR="000D6731">
        <w:t>4</w:t>
      </w:r>
      <w:r w:rsidRPr="00D34B1E">
        <w:t>. </w:t>
      </w:r>
      <w:r w:rsidR="007D0E2B">
        <w:t>Настоящее П</w:t>
      </w:r>
      <w:r w:rsidR="00B7451B" w:rsidRPr="00D34B1E">
        <w:t xml:space="preserve">остановление вступает в силу </w:t>
      </w:r>
      <w:r w:rsidR="00DE5800">
        <w:t xml:space="preserve">с даты </w:t>
      </w:r>
      <w:r w:rsidR="007C7ADF">
        <w:t xml:space="preserve"> </w:t>
      </w:r>
      <w:r w:rsidR="00DE5800">
        <w:t>подписания</w:t>
      </w:r>
      <w:r w:rsidR="000F7A8A">
        <w:t>.</w:t>
      </w:r>
    </w:p>
    <w:p w:rsidR="00D3426C" w:rsidRPr="00D34B1E" w:rsidRDefault="00D3426C" w:rsidP="007C7ADF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:rsidR="009F39A5" w:rsidRDefault="009F39A5" w:rsidP="00D34B1E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D3426C" w:rsidRPr="00D34B1E" w:rsidRDefault="00D3426C" w:rsidP="00D34B1E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436F05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муниципального образования</w:t>
      </w:r>
    </w:p>
    <w:p w:rsidR="00436F05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городского округа Горловка </w:t>
      </w:r>
    </w:p>
    <w:p w:rsidR="00436F05" w:rsidRPr="00D34B1E" w:rsidRDefault="00D3426C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                                                 И.С.</w:t>
      </w:r>
      <w:r w:rsidR="00D0155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Приходько        </w:t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</w:t>
      </w:r>
    </w:p>
    <w:p w:rsidR="005F3CCA" w:rsidRDefault="005F3CCA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7D1982" w:rsidRDefault="007D1982" w:rsidP="00A46727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7D1982" w:rsidRDefault="007D1982" w:rsidP="00A46727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7D1982" w:rsidRDefault="007D1982" w:rsidP="00A46727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7D1982" w:rsidRDefault="007D1982" w:rsidP="00A46727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7D1982" w:rsidRDefault="007D1982" w:rsidP="00A46727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7D1982" w:rsidRDefault="007D1982" w:rsidP="00A46727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p w:rsidR="007D1982" w:rsidRDefault="007D1982" w:rsidP="00A46727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sectPr w:rsidR="007D1982" w:rsidSect="006F3E8D">
      <w:headerReference w:type="even" r:id="rId9"/>
      <w:pgSz w:w="11900" w:h="16840"/>
      <w:pgMar w:top="1134" w:right="567" w:bottom="1134" w:left="1701" w:header="34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AF" w:rsidRDefault="00A45BAF">
      <w:r>
        <w:separator/>
      </w:r>
    </w:p>
  </w:endnote>
  <w:endnote w:type="continuationSeparator" w:id="0">
    <w:p w:rsidR="00A45BAF" w:rsidRDefault="00A4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AF" w:rsidRDefault="00A45BAF"/>
  </w:footnote>
  <w:footnote w:type="continuationSeparator" w:id="0">
    <w:p w:rsidR="00A45BAF" w:rsidRDefault="00A45BA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75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6727" w:rsidRPr="00571E72" w:rsidRDefault="00A4672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1E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1E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1E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30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1E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6727" w:rsidRDefault="00A467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3828"/>
    <w:multiLevelType w:val="hybridMultilevel"/>
    <w:tmpl w:val="28F248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14B31"/>
    <w:multiLevelType w:val="multilevel"/>
    <w:tmpl w:val="C7D4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F7994"/>
    <w:multiLevelType w:val="multilevel"/>
    <w:tmpl w:val="F1E0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F7359"/>
    <w:multiLevelType w:val="multilevel"/>
    <w:tmpl w:val="F7C24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087900"/>
    <w:multiLevelType w:val="multilevel"/>
    <w:tmpl w:val="6B0C1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7066"/>
    <w:rsid w:val="00006907"/>
    <w:rsid w:val="000150D9"/>
    <w:rsid w:val="00033D28"/>
    <w:rsid w:val="00040D67"/>
    <w:rsid w:val="000524ED"/>
    <w:rsid w:val="000813EC"/>
    <w:rsid w:val="000876ED"/>
    <w:rsid w:val="000B58A3"/>
    <w:rsid w:val="000C0525"/>
    <w:rsid w:val="000C1DD3"/>
    <w:rsid w:val="000D6731"/>
    <w:rsid w:val="000F7066"/>
    <w:rsid w:val="000F7A8A"/>
    <w:rsid w:val="00114D4C"/>
    <w:rsid w:val="001454B4"/>
    <w:rsid w:val="001B6A9A"/>
    <w:rsid w:val="001C5210"/>
    <w:rsid w:val="002128C8"/>
    <w:rsid w:val="00240D0B"/>
    <w:rsid w:val="00242FE8"/>
    <w:rsid w:val="0026610B"/>
    <w:rsid w:val="002B0AF9"/>
    <w:rsid w:val="002C21B4"/>
    <w:rsid w:val="002D4176"/>
    <w:rsid w:val="003B5AC5"/>
    <w:rsid w:val="004121F7"/>
    <w:rsid w:val="00422C54"/>
    <w:rsid w:val="00435F37"/>
    <w:rsid w:val="004366EF"/>
    <w:rsid w:val="00436F05"/>
    <w:rsid w:val="004E5727"/>
    <w:rsid w:val="00527CAA"/>
    <w:rsid w:val="0056423B"/>
    <w:rsid w:val="005655C7"/>
    <w:rsid w:val="00571E72"/>
    <w:rsid w:val="0058141B"/>
    <w:rsid w:val="00585515"/>
    <w:rsid w:val="005B3036"/>
    <w:rsid w:val="005F3CCA"/>
    <w:rsid w:val="00601B42"/>
    <w:rsid w:val="00611CEC"/>
    <w:rsid w:val="006B07F9"/>
    <w:rsid w:val="006B1E23"/>
    <w:rsid w:val="006C192C"/>
    <w:rsid w:val="006E7DE7"/>
    <w:rsid w:val="006F2F9A"/>
    <w:rsid w:val="006F3E8D"/>
    <w:rsid w:val="00715361"/>
    <w:rsid w:val="00726D27"/>
    <w:rsid w:val="007A5158"/>
    <w:rsid w:val="007C7ADF"/>
    <w:rsid w:val="007D0E2B"/>
    <w:rsid w:val="007D1982"/>
    <w:rsid w:val="007E44ED"/>
    <w:rsid w:val="007E7209"/>
    <w:rsid w:val="007F6423"/>
    <w:rsid w:val="008646B7"/>
    <w:rsid w:val="0088363F"/>
    <w:rsid w:val="00892FC0"/>
    <w:rsid w:val="008A303A"/>
    <w:rsid w:val="008E0D2E"/>
    <w:rsid w:val="008F4331"/>
    <w:rsid w:val="00902624"/>
    <w:rsid w:val="00941B76"/>
    <w:rsid w:val="009A2123"/>
    <w:rsid w:val="009A2C1A"/>
    <w:rsid w:val="009F39A5"/>
    <w:rsid w:val="00A009A5"/>
    <w:rsid w:val="00A3089E"/>
    <w:rsid w:val="00A45BAF"/>
    <w:rsid w:val="00A46727"/>
    <w:rsid w:val="00A5325F"/>
    <w:rsid w:val="00A840E2"/>
    <w:rsid w:val="00AE2DA8"/>
    <w:rsid w:val="00B517B5"/>
    <w:rsid w:val="00B7451B"/>
    <w:rsid w:val="00B77165"/>
    <w:rsid w:val="00B8495B"/>
    <w:rsid w:val="00BC52E2"/>
    <w:rsid w:val="00BE4789"/>
    <w:rsid w:val="00BF0CF5"/>
    <w:rsid w:val="00BF6329"/>
    <w:rsid w:val="00C02460"/>
    <w:rsid w:val="00C43844"/>
    <w:rsid w:val="00C45ED6"/>
    <w:rsid w:val="00C50CA1"/>
    <w:rsid w:val="00C71C5C"/>
    <w:rsid w:val="00CF59D9"/>
    <w:rsid w:val="00D0155F"/>
    <w:rsid w:val="00D13351"/>
    <w:rsid w:val="00D3426C"/>
    <w:rsid w:val="00D34B1E"/>
    <w:rsid w:val="00D46ACA"/>
    <w:rsid w:val="00D47EF2"/>
    <w:rsid w:val="00D57C0E"/>
    <w:rsid w:val="00D644EF"/>
    <w:rsid w:val="00D90563"/>
    <w:rsid w:val="00DD0F8C"/>
    <w:rsid w:val="00DE5800"/>
    <w:rsid w:val="00E03924"/>
    <w:rsid w:val="00E07B25"/>
    <w:rsid w:val="00E82FEB"/>
    <w:rsid w:val="00E85237"/>
    <w:rsid w:val="00ED3E59"/>
    <w:rsid w:val="00EE496D"/>
    <w:rsid w:val="00F3416F"/>
    <w:rsid w:val="00F46464"/>
    <w:rsid w:val="00F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FE56"/>
  <w15:docId w15:val="{5493F292-E84A-460A-8DF4-BF2B57DF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0" w:lineRule="atLeast"/>
      <w:ind w:hanging="5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7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0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6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341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6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67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46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7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96A8F8-E303-4AC8-A2D0-4CD8653B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74</cp:revision>
  <cp:lastPrinted>2024-09-10T11:30:00Z</cp:lastPrinted>
  <dcterms:created xsi:type="dcterms:W3CDTF">2024-02-07T07:45:00Z</dcterms:created>
  <dcterms:modified xsi:type="dcterms:W3CDTF">2024-09-17T12:29:00Z</dcterms:modified>
</cp:coreProperties>
</file>