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3E" w:rsidRPr="00206FA2" w:rsidRDefault="008A013E" w:rsidP="008A013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41375" cy="7169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3E" w:rsidRPr="00206FA2" w:rsidRDefault="008A013E" w:rsidP="008A013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8A013E" w:rsidRDefault="008A013E" w:rsidP="008A013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8A013E" w:rsidRDefault="008A013E" w:rsidP="008A013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A013E" w:rsidRDefault="008A013E" w:rsidP="008A013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3E" w:rsidRPr="00206FA2" w:rsidRDefault="008A013E" w:rsidP="008A013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3E" w:rsidRPr="00D60EDF" w:rsidRDefault="008A013E" w:rsidP="008A01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8A013E" w:rsidRPr="00206FA2" w:rsidRDefault="008A013E" w:rsidP="008A0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013E" w:rsidRPr="00206FA2" w:rsidRDefault="008A013E" w:rsidP="008A0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3E" w:rsidRPr="00206FA2" w:rsidRDefault="002513B2" w:rsidP="002513B2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01  апреля  </w:t>
      </w:r>
      <w:r w:rsidR="00322033">
        <w:rPr>
          <w:rFonts w:ascii="Times New Roman" w:hAnsi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62</w:t>
      </w:r>
      <w:bookmarkStart w:id="0" w:name="_GoBack"/>
      <w:bookmarkEnd w:id="0"/>
      <w:r w:rsidR="008A013E" w:rsidRPr="00206FA2">
        <w:rPr>
          <w:rFonts w:ascii="Times New Roman" w:hAnsi="Times New Roman"/>
        </w:rPr>
        <w:t xml:space="preserve">                                      </w:t>
      </w:r>
    </w:p>
    <w:p w:rsidR="000532AB" w:rsidRPr="00A45335" w:rsidRDefault="000532AB" w:rsidP="000532A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70265" w:rsidRPr="00EE49B9" w:rsidRDefault="00870265" w:rsidP="00EE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B9" w:rsidRPr="00EE49B9" w:rsidRDefault="00EE49B9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EE49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Об окончании отопительного сезона 202</w:t>
      </w:r>
      <w:r w:rsidR="000532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3</w:t>
      </w:r>
      <w:r w:rsidRPr="00EE49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-202</w:t>
      </w:r>
      <w:r w:rsidR="000532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4</w:t>
      </w:r>
      <w:r w:rsidR="00494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</w:t>
      </w:r>
      <w:r w:rsidRPr="00EE49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ar-SA"/>
        </w:rPr>
        <w:t>годов</w:t>
      </w:r>
    </w:p>
    <w:p w:rsidR="00E67C7F" w:rsidRPr="00EE49B9" w:rsidRDefault="00E67C7F" w:rsidP="00EE49B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467D6F" w:rsidRPr="008A013E" w:rsidRDefault="00467D6F" w:rsidP="00467D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В связи с повышением среднесуточной температуры наружного воздуха выше 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eastAsia="ar-SA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С более 5 суток подряд, а также необходимостью проведения профилактических и ремонтных работ по подготовке объектов жилищно-коммунального хозяйства и социальной сферы к эксплуатации в осеннее – зимний период 2024-2025 годов,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№ 354, Правилами технической эксплуатации тепловых энергоустановок, утвержденных приказом Министерства энергетики Российской Федерации от 24 марта </w:t>
      </w:r>
      <w:r w:rsidR="001204E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2003 года № 115,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8A013E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пунктом 1.4 части 1 статьи 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Pr="00633A31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Устава </w:t>
      </w:r>
      <w:r w:rsidRPr="00633A31">
        <w:rPr>
          <w:rFonts w:ascii="Times New Roman" w:hAnsi="Times New Roman" w:cs="Times New Roman"/>
          <w:sz w:val="28"/>
          <w:szCs w:val="28"/>
        </w:rPr>
        <w:t>муниципального образования городско</w:t>
      </w:r>
      <w:r w:rsidR="001204E6">
        <w:rPr>
          <w:rFonts w:ascii="Times New Roman" w:hAnsi="Times New Roman" w:cs="Times New Roman"/>
          <w:sz w:val="28"/>
          <w:szCs w:val="28"/>
        </w:rPr>
        <w:t>й</w:t>
      </w:r>
      <w:r w:rsidRPr="00633A31">
        <w:rPr>
          <w:rFonts w:ascii="Times New Roman" w:hAnsi="Times New Roman" w:cs="Times New Roman"/>
          <w:sz w:val="28"/>
          <w:szCs w:val="28"/>
        </w:rPr>
        <w:t xml:space="preserve"> округ Горловка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принятым решением Горловского городского совета Донецкой Народной Республики от 25 октября 2023 года № I/6-1, подпунктом 3 пункта 2.4 раздела 2, пунктом 5.1 раздела 5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2023 года № I/8-3, администрация городского округа Горловка Донецкой Народной Республики</w:t>
      </w:r>
    </w:p>
    <w:p w:rsidR="00467D6F" w:rsidRDefault="00467D6F" w:rsidP="00467D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D6F" w:rsidRPr="008A013E" w:rsidRDefault="00467D6F" w:rsidP="00467D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3E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01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3E">
        <w:rPr>
          <w:rFonts w:ascii="Times New Roman" w:hAnsi="Times New Roman" w:cs="Times New Roman"/>
          <w:sz w:val="28"/>
          <w:szCs w:val="28"/>
        </w:rPr>
        <w:t>ВЛЯЕТ:</w:t>
      </w:r>
    </w:p>
    <w:p w:rsidR="00467D6F" w:rsidRDefault="00467D6F" w:rsidP="00467D6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:rsidR="00467D6F" w:rsidRPr="00EE49B9" w:rsidRDefault="00467D6F" w:rsidP="00467D6F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</w:pPr>
      <w:r w:rsidRPr="00EE49B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авершить отопительный сезон 2023</w:t>
      </w:r>
      <w:r w:rsidRPr="00EE49B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4</w:t>
      </w:r>
      <w:r w:rsidRPr="00EE49B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годов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в муниципальном образовании городского округа Горловка Донецкой Народной Республики </w:t>
      </w:r>
      <w:r w:rsidR="002242E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01 апреля 2024 года :</w:t>
      </w:r>
    </w:p>
    <w:p w:rsidR="00467D6F" w:rsidRPr="00EE49B9" w:rsidRDefault="00467D6F" w:rsidP="00467D6F">
      <w:pPr>
        <w:pStyle w:val="a6"/>
        <w:tabs>
          <w:tab w:val="left" w:pos="709"/>
        </w:tabs>
        <w:spacing w:after="0" w:line="240" w:lineRule="auto"/>
        <w:ind w:left="1069" w:right="4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</w:pPr>
    </w:p>
    <w:p w:rsidR="00467D6F" w:rsidRDefault="00467D6F" w:rsidP="00467D6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1.1. Для всех потребителей теплоснабжения 01 апреля 2024 года;</w:t>
      </w:r>
    </w:p>
    <w:p w:rsidR="00467D6F" w:rsidRPr="00EE49B9" w:rsidRDefault="00467D6F" w:rsidP="00467D6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</w:pPr>
    </w:p>
    <w:p w:rsidR="00E67C7F" w:rsidRPr="00EE49B9" w:rsidRDefault="00E67C7F" w:rsidP="00EE49B9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</w:pPr>
    </w:p>
    <w:p w:rsidR="00EE49B9" w:rsidRDefault="00EE49B9" w:rsidP="00EE49B9">
      <w:pPr>
        <w:tabs>
          <w:tab w:val="left" w:pos="105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>1.2.</w:t>
      </w:r>
      <w:r w:rsidR="0049436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 xml:space="preserve"> </w:t>
      </w:r>
      <w:r w:rsidR="00A74E9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>В частных домах и квартирах с индивидуальным источником отопления, с использованием природного газа и осуществляющим абонентскую плату с учетом льгот и субсидий</w:t>
      </w:r>
      <w:r w:rsidR="0032203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 xml:space="preserve"> </w:t>
      </w:r>
      <w:r w:rsidR="00467D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>30</w:t>
      </w:r>
      <w:r w:rsidR="00C3281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 xml:space="preserve"> апреля 2024 года.</w:t>
      </w:r>
    </w:p>
    <w:p w:rsidR="00C3281F" w:rsidRDefault="00C3281F" w:rsidP="00EE49B9">
      <w:pPr>
        <w:tabs>
          <w:tab w:val="left" w:pos="105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</w:pPr>
    </w:p>
    <w:p w:rsidR="00C3281F" w:rsidRDefault="00C3281F" w:rsidP="00C3281F">
      <w:pPr>
        <w:pStyle w:val="a6"/>
        <w:numPr>
          <w:ilvl w:val="0"/>
          <w:numId w:val="2"/>
        </w:numPr>
        <w:tabs>
          <w:tab w:val="left" w:pos="105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>Рекомендовать:</w:t>
      </w:r>
    </w:p>
    <w:p w:rsidR="00C3281F" w:rsidRDefault="00C3281F" w:rsidP="00C3281F">
      <w:pPr>
        <w:pStyle w:val="a6"/>
        <w:tabs>
          <w:tab w:val="left" w:pos="1058"/>
        </w:tabs>
        <w:spacing w:after="0" w:line="240" w:lineRule="auto"/>
        <w:ind w:left="1069" w:right="4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</w:pPr>
    </w:p>
    <w:p w:rsidR="00C3281F" w:rsidRPr="00C3281F" w:rsidRDefault="00C3281F" w:rsidP="00C3281F">
      <w:pPr>
        <w:pStyle w:val="a6"/>
        <w:numPr>
          <w:ilvl w:val="1"/>
          <w:numId w:val="2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>Филиалу «Горловкатеплосеть»</w:t>
      </w:r>
      <w:r w:rsidRPr="00C328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Pr="00EE49B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государственного унитарного предприятия Донецкой Народной Республики «Д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ОНБАССТЕПЛОЭНЕРГО</w:t>
      </w:r>
      <w:r w:rsidRPr="00EE49B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» (Лидванов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), обществу с ограниченной ответственностью «Горловсктеплосеть» (Сокол), руководителям объектов социальной инфраструктуры города принять меры по погашению задолженности за использованный природный газ и его транспортировку до начала отопительного сезона 2024-2025 годов;</w:t>
      </w:r>
    </w:p>
    <w:p w:rsidR="00C3281F" w:rsidRPr="00C3281F" w:rsidRDefault="00C3281F" w:rsidP="00C3281F">
      <w:pPr>
        <w:pStyle w:val="a6"/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</w:pPr>
    </w:p>
    <w:p w:rsidR="00C3281F" w:rsidRPr="0070580B" w:rsidRDefault="00C3281F" w:rsidP="00C3281F">
      <w:pPr>
        <w:pStyle w:val="a6"/>
        <w:numPr>
          <w:ilvl w:val="1"/>
          <w:numId w:val="2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</w:pPr>
      <w:r w:rsidRPr="0070580B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Филиалу «Горловское производственное управление водопроводно</w:t>
      </w:r>
      <w:r w:rsidR="00911179" w:rsidRPr="0070580B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Pr="0070580B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- канализационного хозяйства» Государственного унитарного предприятия Донецкой Народной Республики «Вода Донбасса» (Микитенко), </w:t>
      </w:r>
      <w:r w:rsidR="0070580B" w:rsidRPr="0070580B">
        <w:rPr>
          <w:rFonts w:ascii="Times New Roman" w:hAnsi="Times New Roman" w:cs="Times New Roman"/>
          <w:sz w:val="28"/>
          <w:szCs w:val="28"/>
        </w:rPr>
        <w:t>Донецкий Филиал Федерального Государственного унитарного предприятия «Железные дороги Новороссии» (Синельник),</w:t>
      </w:r>
      <w:r w:rsidR="0070580B">
        <w:rPr>
          <w:rFonts w:ascii="Times New Roman" w:hAnsi="Times New Roman" w:cs="Times New Roman"/>
          <w:sz w:val="28"/>
          <w:szCs w:val="28"/>
        </w:rPr>
        <w:t xml:space="preserve"> </w:t>
      </w:r>
      <w:r w:rsidRPr="0070580B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Государственному унитарному предприятию Донецкой Народной Республики «Региональная энергопоставляющая компания» Технической единице «Центральные электрические сети» (Школяренко) обеспечить снабжение питьевой водой и  электроэнергией котельные Филиала «Горловкатеплосеть» Государственного унитарного предприятия Донецкой Народной Республики «ДОНБАССТЕПЛОЭНЕРГО», общества с ограниченной ответственностью «Горловсктеплосеть» для проведения ремонтных работ по подготовке котельных к отопительному сезону </w:t>
      </w:r>
      <w:r w:rsidR="00911179" w:rsidRPr="0070580B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br/>
      </w:r>
      <w:r w:rsidRPr="0070580B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2024-2025 годов.</w:t>
      </w:r>
    </w:p>
    <w:p w:rsidR="00C3281F" w:rsidRDefault="00C3281F" w:rsidP="00C3281F">
      <w:pPr>
        <w:pStyle w:val="a6"/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:rsidR="00C3281F" w:rsidRDefault="00C3281F" w:rsidP="00C3281F">
      <w:pPr>
        <w:pStyle w:val="a6"/>
        <w:numPr>
          <w:ilvl w:val="0"/>
          <w:numId w:val="2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 xml:space="preserve">Координацию работы по выполнению настоящего Постановления возложить на заместителя главы администрации городского округа Горловка Горбатова И.Е., контроль </w:t>
      </w:r>
      <w:r w:rsidR="00D82B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 xml:space="preserve"> оставляю за собой.</w:t>
      </w:r>
    </w:p>
    <w:p w:rsidR="00911179" w:rsidRDefault="00911179" w:rsidP="0091117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</w:pPr>
    </w:p>
    <w:p w:rsidR="00911179" w:rsidRPr="00911179" w:rsidRDefault="00911179" w:rsidP="00911179">
      <w:pPr>
        <w:pStyle w:val="a6"/>
        <w:numPr>
          <w:ilvl w:val="0"/>
          <w:numId w:val="2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 xml:space="preserve">Настоящее Постановление подлежит </w:t>
      </w:r>
      <w:r w:rsidR="001204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>размещению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 xml:space="preserve"> на официальном сайте </w:t>
      </w:r>
      <w:r w:rsidR="00D82B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>городского округа Горловка</w:t>
      </w:r>
      <w:r w:rsidR="00467D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 xml:space="preserve"> Донецкой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>.</w:t>
      </w:r>
    </w:p>
    <w:p w:rsidR="00EE49B9" w:rsidRDefault="00EE49B9" w:rsidP="00EE49B9">
      <w:pPr>
        <w:tabs>
          <w:tab w:val="left" w:pos="102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:rsidR="00EE49B9" w:rsidRPr="00EE49B9" w:rsidRDefault="00911179" w:rsidP="00EE4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5</w:t>
      </w:r>
      <w:r w:rsidR="00EE49B9" w:rsidRPr="00EE49B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. Настоящее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Постановление</w:t>
      </w:r>
      <w:r w:rsidR="00EE49B9" w:rsidRPr="00EE49B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вступает в силу с </w:t>
      </w:r>
      <w:r w:rsidR="00467D6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даты</w:t>
      </w:r>
      <w:r w:rsidR="00EE49B9" w:rsidRPr="00EE49B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="001204E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его </w:t>
      </w:r>
      <w:r w:rsidR="00EE49B9" w:rsidRPr="00EE49B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подписания.</w:t>
      </w:r>
    </w:p>
    <w:p w:rsidR="00EE49B9" w:rsidRPr="00EE49B9" w:rsidRDefault="00EE49B9" w:rsidP="00EE4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:rsidR="00EE49B9" w:rsidRPr="00EE49B9" w:rsidRDefault="00EE49B9" w:rsidP="00EE49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:rsidR="008A013E" w:rsidRPr="008A013E" w:rsidRDefault="00911179" w:rsidP="008A0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3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013E" w:rsidRPr="008A01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A013E" w:rsidRPr="008A013E" w:rsidRDefault="008A013E" w:rsidP="008A0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3E">
        <w:rPr>
          <w:rFonts w:ascii="Times New Roman" w:hAnsi="Times New Roman" w:cs="Times New Roman"/>
          <w:sz w:val="28"/>
          <w:szCs w:val="28"/>
        </w:rPr>
        <w:t xml:space="preserve">городского округа Горловка </w:t>
      </w:r>
    </w:p>
    <w:p w:rsidR="009D23F4" w:rsidRPr="00911179" w:rsidRDefault="008A013E" w:rsidP="008A0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3E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911179">
        <w:rPr>
          <w:rFonts w:ascii="Times New Roman" w:hAnsi="Times New Roman" w:cs="Times New Roman"/>
          <w:sz w:val="28"/>
          <w:szCs w:val="28"/>
        </w:rPr>
        <w:t xml:space="preserve"> </w:t>
      </w:r>
      <w:r w:rsidR="00911179" w:rsidRPr="00911179">
        <w:rPr>
          <w:rFonts w:ascii="Times New Roman" w:hAnsi="Times New Roman" w:cs="Times New Roman"/>
          <w:sz w:val="28"/>
          <w:szCs w:val="28"/>
        </w:rPr>
        <w:tab/>
      </w:r>
      <w:r w:rsidR="00911179" w:rsidRPr="00911179">
        <w:rPr>
          <w:rFonts w:ascii="Times New Roman" w:hAnsi="Times New Roman" w:cs="Times New Roman"/>
          <w:sz w:val="28"/>
          <w:szCs w:val="28"/>
        </w:rPr>
        <w:tab/>
      </w:r>
      <w:r w:rsidR="00911179" w:rsidRPr="00911179">
        <w:rPr>
          <w:rFonts w:ascii="Times New Roman" w:hAnsi="Times New Roman" w:cs="Times New Roman"/>
          <w:sz w:val="28"/>
          <w:szCs w:val="28"/>
        </w:rPr>
        <w:tab/>
      </w:r>
      <w:r w:rsidR="00911179" w:rsidRPr="00911179">
        <w:rPr>
          <w:rFonts w:ascii="Times New Roman" w:hAnsi="Times New Roman" w:cs="Times New Roman"/>
          <w:sz w:val="28"/>
          <w:szCs w:val="28"/>
        </w:rPr>
        <w:tab/>
      </w:r>
      <w:r w:rsidR="00911179" w:rsidRPr="00911179">
        <w:rPr>
          <w:rFonts w:ascii="Times New Roman" w:hAnsi="Times New Roman" w:cs="Times New Roman"/>
          <w:sz w:val="28"/>
          <w:szCs w:val="28"/>
        </w:rPr>
        <w:tab/>
        <w:t>И.С. Приходько</w:t>
      </w:r>
    </w:p>
    <w:sectPr w:rsidR="009D23F4" w:rsidRPr="00911179" w:rsidSect="00EE49B9">
      <w:headerReference w:type="even" r:id="rId9"/>
      <w:headerReference w:type="default" r:id="rId10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2B" w:rsidRDefault="0057432B">
      <w:pPr>
        <w:spacing w:after="0" w:line="240" w:lineRule="auto"/>
      </w:pPr>
      <w:r>
        <w:separator/>
      </w:r>
    </w:p>
  </w:endnote>
  <w:endnote w:type="continuationSeparator" w:id="0">
    <w:p w:rsidR="0057432B" w:rsidRDefault="0057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2B" w:rsidRDefault="0057432B">
      <w:pPr>
        <w:spacing w:after="0" w:line="240" w:lineRule="auto"/>
      </w:pPr>
      <w:r>
        <w:separator/>
      </w:r>
    </w:p>
  </w:footnote>
  <w:footnote w:type="continuationSeparator" w:id="0">
    <w:p w:rsidR="0057432B" w:rsidRDefault="0057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10" w:rsidRDefault="00F76D15" w:rsidP="001608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39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B10" w:rsidRDefault="005743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C7" w:rsidRDefault="00F76D15">
    <w:pPr>
      <w:pStyle w:val="a3"/>
      <w:jc w:val="center"/>
    </w:pPr>
    <w:r>
      <w:fldChar w:fldCharType="begin"/>
    </w:r>
    <w:r w:rsidR="007E3965">
      <w:instrText xml:space="preserve"> PAGE   \* MERGEFORMAT </w:instrText>
    </w:r>
    <w:r>
      <w:fldChar w:fldCharType="separate"/>
    </w:r>
    <w:r w:rsidR="002513B2">
      <w:rPr>
        <w:noProof/>
      </w:rPr>
      <w:t>2</w:t>
    </w:r>
    <w:r>
      <w:fldChar w:fldCharType="end"/>
    </w:r>
  </w:p>
  <w:p w:rsidR="00C80B10" w:rsidRDefault="0057432B" w:rsidP="00791FB4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00360"/>
    <w:multiLevelType w:val="multilevel"/>
    <w:tmpl w:val="8CD43E6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78291587"/>
    <w:multiLevelType w:val="multilevel"/>
    <w:tmpl w:val="C436E2B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8F2"/>
    <w:rsid w:val="000508F2"/>
    <w:rsid w:val="000532AB"/>
    <w:rsid w:val="00110E4B"/>
    <w:rsid w:val="001204E6"/>
    <w:rsid w:val="001B4105"/>
    <w:rsid w:val="001C09AE"/>
    <w:rsid w:val="001C639E"/>
    <w:rsid w:val="002242E6"/>
    <w:rsid w:val="00233E8C"/>
    <w:rsid w:val="002513B2"/>
    <w:rsid w:val="00322033"/>
    <w:rsid w:val="00337D82"/>
    <w:rsid w:val="003C22A1"/>
    <w:rsid w:val="00467D6F"/>
    <w:rsid w:val="004830C8"/>
    <w:rsid w:val="00494366"/>
    <w:rsid w:val="004F6D06"/>
    <w:rsid w:val="00542D89"/>
    <w:rsid w:val="00554EB5"/>
    <w:rsid w:val="0057432B"/>
    <w:rsid w:val="005C4F76"/>
    <w:rsid w:val="00617D62"/>
    <w:rsid w:val="00633A31"/>
    <w:rsid w:val="0070580B"/>
    <w:rsid w:val="007E23AB"/>
    <w:rsid w:val="007E3965"/>
    <w:rsid w:val="0084271A"/>
    <w:rsid w:val="00870265"/>
    <w:rsid w:val="008A013E"/>
    <w:rsid w:val="00911179"/>
    <w:rsid w:val="009776F3"/>
    <w:rsid w:val="009D23F4"/>
    <w:rsid w:val="00A74E91"/>
    <w:rsid w:val="00B936FC"/>
    <w:rsid w:val="00BF2A90"/>
    <w:rsid w:val="00BF6602"/>
    <w:rsid w:val="00C3281F"/>
    <w:rsid w:val="00D82B97"/>
    <w:rsid w:val="00E07BA9"/>
    <w:rsid w:val="00E67C7F"/>
    <w:rsid w:val="00EE49B9"/>
    <w:rsid w:val="00EF6618"/>
    <w:rsid w:val="00F26D8F"/>
    <w:rsid w:val="00F314DD"/>
    <w:rsid w:val="00F70B94"/>
    <w:rsid w:val="00F70BD7"/>
    <w:rsid w:val="00F7138D"/>
    <w:rsid w:val="00F76D15"/>
    <w:rsid w:val="00FB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8D32"/>
  <w15:docId w15:val="{F947F681-ACE2-4699-A6BF-CC66DCB7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9B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4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49B9"/>
  </w:style>
  <w:style w:type="paragraph" w:styleId="a6">
    <w:name w:val="List Paragraph"/>
    <w:basedOn w:val="a"/>
    <w:uiPriority w:val="34"/>
    <w:qFormat/>
    <w:rsid w:val="00EE49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6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6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D6A8-0B58-48E9-BE08-B511F2CF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УЖКХ</dc:creator>
  <cp:lastModifiedBy>Protokol</cp:lastModifiedBy>
  <cp:revision>3</cp:revision>
  <cp:lastPrinted>2024-03-29T10:52:00Z</cp:lastPrinted>
  <dcterms:created xsi:type="dcterms:W3CDTF">2024-03-29T11:09:00Z</dcterms:created>
  <dcterms:modified xsi:type="dcterms:W3CDTF">2024-04-01T07:37:00Z</dcterms:modified>
</cp:coreProperties>
</file>