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15C" w:rsidRDefault="00CC215C" w:rsidP="004D55A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382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51E" w:rsidRDefault="0064751E" w:rsidP="0064751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751E" w:rsidRPr="00730B71" w:rsidRDefault="0064751E" w:rsidP="0064751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B71">
        <w:rPr>
          <w:rFonts w:ascii="Times New Roman" w:hAnsi="Times New Roman"/>
          <w:b/>
          <w:sz w:val="28"/>
          <w:szCs w:val="28"/>
        </w:rPr>
        <w:t>АДМИНИСТРАЦИЯ ГОРОДСКОГО ОКРУГА ГОРЛОВКА</w:t>
      </w:r>
    </w:p>
    <w:p w:rsidR="0064751E" w:rsidRPr="00730B71" w:rsidRDefault="0064751E" w:rsidP="0064751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B71">
        <w:rPr>
          <w:rFonts w:ascii="Times New Roman" w:hAnsi="Times New Roman"/>
          <w:b/>
          <w:sz w:val="28"/>
          <w:szCs w:val="28"/>
        </w:rPr>
        <w:t>ДОНЕЦКОЙ НАРОДНОЙ РЕСПУБЛИКИ</w:t>
      </w:r>
    </w:p>
    <w:p w:rsidR="00CC215C" w:rsidRPr="00D765E0" w:rsidRDefault="00CC215C" w:rsidP="00CC215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4D55A7" w:rsidRPr="00D60EDF" w:rsidRDefault="00CC215C" w:rsidP="00CC215C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60EDF">
        <w:rPr>
          <w:rFonts w:ascii="Times New Roman" w:hAnsi="Times New Roman"/>
          <w:b/>
          <w:bCs/>
          <w:sz w:val="36"/>
          <w:szCs w:val="36"/>
        </w:rPr>
        <w:t>ПОСТАНОВЛЕНИЕ</w:t>
      </w:r>
      <w:r w:rsidR="004D55A7" w:rsidRPr="00D60EDF">
        <w:rPr>
          <w:rFonts w:ascii="Times New Roman" w:hAnsi="Times New Roman"/>
          <w:b/>
          <w:bCs/>
          <w:sz w:val="36"/>
          <w:szCs w:val="36"/>
        </w:rPr>
        <w:tab/>
      </w:r>
    </w:p>
    <w:p w:rsidR="004D55A7" w:rsidRPr="00365A51" w:rsidRDefault="004D55A7" w:rsidP="004D55A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D55A7" w:rsidRPr="006305E9" w:rsidRDefault="00AA4D31" w:rsidP="00AA4D31">
      <w:pPr>
        <w:tabs>
          <w:tab w:val="left" w:pos="3402"/>
          <w:tab w:val="left" w:pos="7088"/>
          <w:tab w:val="left" w:pos="7655"/>
          <w:tab w:val="left" w:pos="779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03  декабря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</w:t>
      </w:r>
      <w:r w:rsidR="006D61C2">
        <w:rPr>
          <w:rFonts w:ascii="Times New Roman" w:hAnsi="Times New Roman"/>
          <w:bCs/>
          <w:sz w:val="28"/>
          <w:szCs w:val="28"/>
        </w:rPr>
        <w:t xml:space="preserve">2024 г.                             </w:t>
      </w:r>
      <w:r w:rsidR="008A50D2">
        <w:rPr>
          <w:rFonts w:ascii="Times New Roman" w:hAnsi="Times New Roman"/>
          <w:bCs/>
          <w:sz w:val="28"/>
          <w:szCs w:val="28"/>
        </w:rPr>
        <w:t xml:space="preserve">                     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№ 639</w:t>
      </w:r>
    </w:p>
    <w:p w:rsidR="004D55A7" w:rsidRDefault="004D55A7" w:rsidP="004D55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1927" w:rsidRDefault="008A1927" w:rsidP="004D55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2CC2" w:rsidRPr="00C52BFB" w:rsidRDefault="006A69C0" w:rsidP="00C05D73">
      <w:pPr>
        <w:pStyle w:val="af3"/>
        <w:jc w:val="center"/>
        <w:rPr>
          <w:sz w:val="28"/>
          <w:szCs w:val="28"/>
        </w:rPr>
      </w:pPr>
      <w:r w:rsidRPr="00A665FA">
        <w:rPr>
          <w:rFonts w:ascii="Times New Roman" w:hAnsi="Times New Roman"/>
          <w:sz w:val="28"/>
          <w:szCs w:val="28"/>
        </w:rPr>
        <w:t xml:space="preserve">О </w:t>
      </w:r>
      <w:r w:rsidR="001A5E07">
        <w:rPr>
          <w:rFonts w:ascii="Times New Roman" w:hAnsi="Times New Roman"/>
          <w:sz w:val="28"/>
          <w:szCs w:val="28"/>
        </w:rPr>
        <w:t>стратегическом планировании в муниципальном образовании городско</w:t>
      </w:r>
      <w:r w:rsidR="00E45988">
        <w:rPr>
          <w:rFonts w:ascii="Times New Roman" w:hAnsi="Times New Roman"/>
          <w:sz w:val="28"/>
          <w:szCs w:val="28"/>
        </w:rPr>
        <w:t>го</w:t>
      </w:r>
      <w:r w:rsidR="001A5E07">
        <w:rPr>
          <w:rFonts w:ascii="Times New Roman" w:hAnsi="Times New Roman"/>
          <w:sz w:val="28"/>
          <w:szCs w:val="28"/>
        </w:rPr>
        <w:t xml:space="preserve"> округ</w:t>
      </w:r>
      <w:r w:rsidR="00E45988">
        <w:rPr>
          <w:rFonts w:ascii="Times New Roman" w:hAnsi="Times New Roman"/>
          <w:sz w:val="28"/>
          <w:szCs w:val="28"/>
        </w:rPr>
        <w:t>а</w:t>
      </w:r>
      <w:r w:rsidR="001A5E07">
        <w:rPr>
          <w:rFonts w:ascii="Times New Roman" w:hAnsi="Times New Roman"/>
          <w:sz w:val="28"/>
          <w:szCs w:val="28"/>
        </w:rPr>
        <w:t xml:space="preserve"> Горловка Донецкой Народной Республики</w:t>
      </w:r>
      <w:r w:rsidR="00A665FA">
        <w:rPr>
          <w:rFonts w:ascii="Times New Roman" w:hAnsi="Times New Roman"/>
          <w:sz w:val="28"/>
          <w:szCs w:val="28"/>
        </w:rPr>
        <w:t xml:space="preserve"> </w:t>
      </w:r>
    </w:p>
    <w:p w:rsidR="00C67572" w:rsidRDefault="00C67572" w:rsidP="00DC4F41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7CEC" w:rsidRPr="00C52BFB" w:rsidRDefault="005A7CEC" w:rsidP="00DC4F41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675" w:rsidRDefault="001A5E07" w:rsidP="005A7CEC">
      <w:pPr>
        <w:pStyle w:val="Bodytext20"/>
        <w:shd w:val="clear" w:color="auto" w:fill="auto"/>
        <w:spacing w:before="0" w:after="0" w:line="240" w:lineRule="auto"/>
        <w:ind w:firstLine="760"/>
      </w:pPr>
      <w:r>
        <w:t xml:space="preserve">В соответствии с </w:t>
      </w:r>
      <w:r w:rsidR="00C05D73" w:rsidRPr="00C52BFB">
        <w:rPr>
          <w:rFonts w:eastAsia="Calibri"/>
          <w:lang w:eastAsia="en-US"/>
        </w:rPr>
        <w:t>Федеральным законом от 06</w:t>
      </w:r>
      <w:r w:rsidR="00ED410E" w:rsidRPr="00C52BFB">
        <w:rPr>
          <w:rFonts w:eastAsia="Calibri"/>
          <w:lang w:eastAsia="en-US"/>
        </w:rPr>
        <w:t xml:space="preserve"> октября </w:t>
      </w:r>
      <w:r w:rsidR="00C05D73" w:rsidRPr="00C52BFB">
        <w:rPr>
          <w:rFonts w:eastAsia="Calibri"/>
          <w:lang w:eastAsia="en-US"/>
        </w:rPr>
        <w:t>2003</w:t>
      </w:r>
      <w:r w:rsidR="00ED410E" w:rsidRPr="00C52BFB">
        <w:rPr>
          <w:rFonts w:eastAsia="Calibri"/>
          <w:lang w:eastAsia="en-US"/>
        </w:rPr>
        <w:t xml:space="preserve"> года</w:t>
      </w:r>
      <w:r w:rsidR="00C05D73" w:rsidRPr="00C52BF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/>
      </w:r>
      <w:r w:rsidR="00C05D73" w:rsidRPr="00C52BFB">
        <w:rPr>
          <w:rFonts w:eastAsia="Calibri"/>
          <w:lang w:eastAsia="en-US"/>
        </w:rPr>
        <w:t>№ 131-ФЗ</w:t>
      </w:r>
      <w:r w:rsidR="008A50D2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 xml:space="preserve">«Об общих принципах организации местного самоуправления </w:t>
      </w:r>
      <w:r w:rsidR="005A7CEC">
        <w:rPr>
          <w:rFonts w:eastAsia="Calibri"/>
          <w:lang w:eastAsia="en-US"/>
        </w:rPr>
        <w:br/>
      </w:r>
      <w:r w:rsidR="00C05D73" w:rsidRPr="00C52BFB">
        <w:rPr>
          <w:rFonts w:eastAsia="Calibri"/>
          <w:lang w:eastAsia="en-US"/>
        </w:rPr>
        <w:t>в Российской Федерации»,</w:t>
      </w:r>
      <w:r w:rsidR="008A50D2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>Федеральн</w:t>
      </w:r>
      <w:r w:rsidR="008A50D2">
        <w:rPr>
          <w:rFonts w:eastAsia="Calibri"/>
          <w:lang w:eastAsia="en-US"/>
        </w:rPr>
        <w:t>ым</w:t>
      </w:r>
      <w:r w:rsidR="00C05D73" w:rsidRPr="00C52BFB">
        <w:rPr>
          <w:rFonts w:eastAsia="Calibri"/>
          <w:lang w:eastAsia="en-US"/>
        </w:rPr>
        <w:t xml:space="preserve"> закон</w:t>
      </w:r>
      <w:r w:rsidR="008A50D2">
        <w:rPr>
          <w:rFonts w:eastAsia="Calibri"/>
          <w:lang w:eastAsia="en-US"/>
        </w:rPr>
        <w:t>ом</w:t>
      </w:r>
      <w:r w:rsidR="00C05D73" w:rsidRPr="00C52BFB">
        <w:rPr>
          <w:rFonts w:eastAsia="Calibri"/>
          <w:lang w:eastAsia="en-US"/>
        </w:rPr>
        <w:t xml:space="preserve"> от </w:t>
      </w:r>
      <w:r>
        <w:rPr>
          <w:rFonts w:eastAsia="Calibri"/>
          <w:lang w:eastAsia="en-US"/>
        </w:rPr>
        <w:t>28</w:t>
      </w:r>
      <w:r w:rsidR="00ED410E" w:rsidRPr="00C52BF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июня</w:t>
      </w:r>
      <w:r w:rsidR="00ED410E" w:rsidRPr="00C52BFB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>201</w:t>
      </w:r>
      <w:r>
        <w:rPr>
          <w:rFonts w:eastAsia="Calibri"/>
          <w:lang w:eastAsia="en-US"/>
        </w:rPr>
        <w:t>4</w:t>
      </w:r>
      <w:r w:rsidR="00C05D73" w:rsidRPr="00C52BFB">
        <w:rPr>
          <w:rFonts w:eastAsia="Calibri"/>
          <w:lang w:eastAsia="en-US"/>
        </w:rPr>
        <w:t xml:space="preserve"> </w:t>
      </w:r>
      <w:r w:rsidR="00EE055C" w:rsidRPr="00C52BFB">
        <w:rPr>
          <w:rFonts w:eastAsia="Calibri"/>
          <w:lang w:eastAsia="en-US"/>
        </w:rPr>
        <w:t xml:space="preserve">года </w:t>
      </w:r>
      <w:r w:rsidR="005A7CEC">
        <w:rPr>
          <w:rFonts w:eastAsia="Calibri"/>
          <w:lang w:eastAsia="en-US"/>
        </w:rPr>
        <w:br/>
      </w:r>
      <w:r w:rsidR="00C05D73" w:rsidRPr="00C52BFB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172</w:t>
      </w:r>
      <w:r w:rsidR="00C05D73" w:rsidRPr="00C52BFB">
        <w:rPr>
          <w:rFonts w:eastAsia="Calibri"/>
          <w:lang w:eastAsia="en-US"/>
        </w:rPr>
        <w:t>-ФЗ «</w:t>
      </w:r>
      <w:r>
        <w:rPr>
          <w:rFonts w:eastAsia="Calibri"/>
          <w:lang w:eastAsia="en-US"/>
        </w:rPr>
        <w:t>О стратегическом планировании</w:t>
      </w:r>
      <w:r w:rsidR="005A7CEC">
        <w:rPr>
          <w:rFonts w:eastAsia="Calibri"/>
          <w:lang w:eastAsia="en-US"/>
        </w:rPr>
        <w:t xml:space="preserve"> в Российской Федерации</w:t>
      </w:r>
      <w:r w:rsidR="00C05D73" w:rsidRPr="00C52BFB">
        <w:rPr>
          <w:rFonts w:eastAsia="Calibri"/>
          <w:lang w:eastAsia="en-US"/>
        </w:rPr>
        <w:t>»,</w:t>
      </w:r>
      <w:r w:rsidR="008A50D2">
        <w:rPr>
          <w:rFonts w:eastAsia="Calibri"/>
          <w:lang w:eastAsia="en-US"/>
        </w:rPr>
        <w:t xml:space="preserve"> </w:t>
      </w:r>
      <w:r w:rsidR="005A7CEC">
        <w:rPr>
          <w:rFonts w:eastAsia="Calibri"/>
          <w:lang w:eastAsia="en-US"/>
        </w:rPr>
        <w:t xml:space="preserve">Бюджетным кодексом Российской Федерации, </w:t>
      </w:r>
      <w:r w:rsidR="00C05D73" w:rsidRPr="00C52BFB">
        <w:rPr>
          <w:rFonts w:eastAsia="Calibri"/>
          <w:lang w:eastAsia="en-US"/>
        </w:rPr>
        <w:t>Законом Донецкой Народной Республики от 14</w:t>
      </w:r>
      <w:r w:rsidR="00ED410E" w:rsidRPr="00C52BFB">
        <w:rPr>
          <w:rFonts w:eastAsia="Calibri"/>
          <w:lang w:eastAsia="en-US"/>
        </w:rPr>
        <w:t xml:space="preserve"> августа </w:t>
      </w:r>
      <w:r w:rsidR="00C05D73" w:rsidRPr="00C52BFB">
        <w:rPr>
          <w:rFonts w:eastAsia="Calibri"/>
          <w:lang w:eastAsia="en-US"/>
        </w:rPr>
        <w:t xml:space="preserve">2023 </w:t>
      </w:r>
      <w:r w:rsidR="00655AEE" w:rsidRPr="00C52BFB">
        <w:rPr>
          <w:rFonts w:eastAsia="Calibri"/>
          <w:lang w:eastAsia="en-US"/>
        </w:rPr>
        <w:t xml:space="preserve">года </w:t>
      </w:r>
      <w:r w:rsidR="00C05D73" w:rsidRPr="00C52BFB">
        <w:rPr>
          <w:rFonts w:eastAsia="Calibri"/>
          <w:lang w:eastAsia="en-US"/>
        </w:rPr>
        <w:t xml:space="preserve">№ 468-IIНС «О местном самоуправлении </w:t>
      </w:r>
      <w:r w:rsidR="00097DAC">
        <w:rPr>
          <w:rFonts w:eastAsia="Calibri"/>
          <w:lang w:eastAsia="en-US"/>
        </w:rPr>
        <w:t xml:space="preserve">                </w:t>
      </w:r>
      <w:r w:rsidR="00C05D73" w:rsidRPr="00C52BFB">
        <w:rPr>
          <w:rFonts w:eastAsia="Calibri"/>
          <w:lang w:eastAsia="en-US"/>
        </w:rPr>
        <w:t>в Донецкой Народной Республике», Закон</w:t>
      </w:r>
      <w:r w:rsidR="008A50D2">
        <w:rPr>
          <w:rFonts w:eastAsia="Calibri"/>
          <w:lang w:eastAsia="en-US"/>
        </w:rPr>
        <w:t>ом</w:t>
      </w:r>
      <w:r w:rsidR="00C05D73" w:rsidRPr="00C52BFB">
        <w:rPr>
          <w:rFonts w:eastAsia="Calibri"/>
          <w:lang w:eastAsia="en-US"/>
        </w:rPr>
        <w:t xml:space="preserve"> Донецкой Народной Республик</w:t>
      </w:r>
      <w:r w:rsidR="00BA18B3" w:rsidRPr="00C52BFB">
        <w:rPr>
          <w:rFonts w:eastAsia="Calibri"/>
          <w:lang w:eastAsia="en-US"/>
        </w:rPr>
        <w:t>и</w:t>
      </w:r>
      <w:r w:rsidR="00C05D73" w:rsidRPr="00C52BFB">
        <w:rPr>
          <w:rFonts w:eastAsia="Calibri"/>
          <w:lang w:eastAsia="en-US"/>
        </w:rPr>
        <w:t xml:space="preserve"> </w:t>
      </w:r>
      <w:r w:rsidR="00097DAC">
        <w:rPr>
          <w:rFonts w:eastAsia="Calibri"/>
          <w:lang w:eastAsia="en-US"/>
        </w:rPr>
        <w:t xml:space="preserve">             </w:t>
      </w:r>
      <w:r w:rsidR="005A7CEC">
        <w:rPr>
          <w:rFonts w:eastAsia="Calibri"/>
          <w:lang w:eastAsia="en-US"/>
        </w:rPr>
        <w:t>от 27</w:t>
      </w:r>
      <w:r w:rsidR="00C05D73" w:rsidRPr="00C52BFB">
        <w:rPr>
          <w:rFonts w:eastAsia="Calibri"/>
          <w:lang w:eastAsia="en-US"/>
        </w:rPr>
        <w:t xml:space="preserve"> </w:t>
      </w:r>
      <w:r w:rsidR="005A7CEC">
        <w:rPr>
          <w:rFonts w:eastAsia="Calibri"/>
          <w:lang w:eastAsia="en-US"/>
        </w:rPr>
        <w:t>января</w:t>
      </w:r>
      <w:r w:rsidR="00C05D73" w:rsidRPr="00C52BFB">
        <w:rPr>
          <w:rFonts w:eastAsia="Calibri"/>
          <w:lang w:eastAsia="en-US"/>
        </w:rPr>
        <w:t xml:space="preserve"> 2023 года № </w:t>
      </w:r>
      <w:r w:rsidR="005A7CEC" w:rsidRPr="00C52BFB">
        <w:rPr>
          <w:rFonts w:eastAsia="Calibri"/>
          <w:lang w:eastAsia="en-US"/>
        </w:rPr>
        <w:t>4</w:t>
      </w:r>
      <w:r w:rsidR="005A7CEC">
        <w:rPr>
          <w:rFonts w:eastAsia="Calibri"/>
          <w:lang w:eastAsia="en-US"/>
        </w:rPr>
        <w:t>31</w:t>
      </w:r>
      <w:r w:rsidR="005A7CEC" w:rsidRPr="00C52BFB">
        <w:rPr>
          <w:rFonts w:eastAsia="Calibri"/>
          <w:lang w:eastAsia="en-US"/>
        </w:rPr>
        <w:t xml:space="preserve">-IIНС </w:t>
      </w:r>
      <w:r w:rsidR="00C05D73" w:rsidRPr="00C52BFB">
        <w:rPr>
          <w:rFonts w:eastAsia="Calibri"/>
          <w:lang w:eastAsia="en-US"/>
        </w:rPr>
        <w:t>«</w:t>
      </w:r>
      <w:r w:rsidR="005A7CEC">
        <w:rPr>
          <w:rFonts w:eastAsia="Calibri"/>
          <w:lang w:eastAsia="en-US"/>
        </w:rPr>
        <w:t>О стратегическом планировании</w:t>
      </w:r>
      <w:r w:rsidR="00C05D73" w:rsidRPr="00C52BFB">
        <w:rPr>
          <w:rFonts w:eastAsia="Calibri"/>
          <w:lang w:eastAsia="en-US"/>
        </w:rPr>
        <w:t xml:space="preserve"> в Донецкой Народной Республике», руководствуясь Уставом муниципального образования городской округ Горловка Донецкой Народной Республики, принятым решением Горловского городского совета Донецкой Народной Республики </w:t>
      </w:r>
      <w:r w:rsidR="005A7CEC">
        <w:rPr>
          <w:rFonts w:eastAsia="Calibri"/>
          <w:lang w:eastAsia="en-US"/>
        </w:rPr>
        <w:br/>
      </w:r>
      <w:r w:rsidR="00C05D73" w:rsidRPr="00C52BFB">
        <w:rPr>
          <w:rFonts w:eastAsia="Calibri"/>
          <w:lang w:eastAsia="en-US"/>
        </w:rPr>
        <w:t>от 25 октября 2023 года</w:t>
      </w:r>
      <w:r w:rsidR="004864CC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 xml:space="preserve">№ I/6-1 (с изменениями от 03 апреля 2024 года </w:t>
      </w:r>
      <w:r w:rsidR="005A7CEC">
        <w:rPr>
          <w:rFonts w:eastAsia="Calibri"/>
          <w:lang w:eastAsia="en-US"/>
        </w:rPr>
        <w:br/>
      </w:r>
      <w:r w:rsidR="00C05D73" w:rsidRPr="001E238D">
        <w:rPr>
          <w:rFonts w:eastAsia="Calibri"/>
          <w:lang w:eastAsia="en-US"/>
        </w:rPr>
        <w:t>№ I/25-1),</w:t>
      </w:r>
      <w:r w:rsidR="003A7CE9">
        <w:rPr>
          <w:rFonts w:eastAsia="Calibri"/>
          <w:lang w:eastAsia="en-US"/>
        </w:rPr>
        <w:t xml:space="preserve"> </w:t>
      </w:r>
      <w:r w:rsidR="002A4F90" w:rsidRPr="00C52BFB">
        <w:rPr>
          <w:rFonts w:eastAsia="Calibri"/>
          <w:lang w:eastAsia="en-US"/>
        </w:rPr>
        <w:t xml:space="preserve">подпунктом </w:t>
      </w:r>
      <w:r w:rsidR="00846EEF">
        <w:rPr>
          <w:rFonts w:eastAsia="Calibri"/>
          <w:lang w:eastAsia="en-US"/>
        </w:rPr>
        <w:t>36</w:t>
      </w:r>
      <w:r w:rsidR="003A7CE9">
        <w:rPr>
          <w:rFonts w:eastAsia="Calibri"/>
          <w:lang w:eastAsia="en-US"/>
        </w:rPr>
        <w:t xml:space="preserve"> </w:t>
      </w:r>
      <w:r w:rsidR="002A4F90" w:rsidRPr="00C52BFB">
        <w:rPr>
          <w:rFonts w:eastAsia="Calibri"/>
          <w:lang w:eastAsia="en-US"/>
        </w:rPr>
        <w:t>пункта 2.4</w:t>
      </w:r>
      <w:r w:rsidR="003A7CE9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>Положени</w:t>
      </w:r>
      <w:r w:rsidR="002A4F90" w:rsidRPr="00C52BFB">
        <w:rPr>
          <w:rFonts w:eastAsia="Calibri"/>
          <w:lang w:eastAsia="en-US"/>
        </w:rPr>
        <w:t>я</w:t>
      </w:r>
      <w:r w:rsidR="00097DAC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>об администрации городского округа Горловка</w:t>
      </w:r>
      <w:r w:rsidR="00097DAC">
        <w:rPr>
          <w:rFonts w:eastAsia="Calibri"/>
          <w:lang w:eastAsia="en-US"/>
        </w:rPr>
        <w:t xml:space="preserve">, </w:t>
      </w:r>
      <w:r w:rsidR="00097DAC" w:rsidRPr="00FD40C3">
        <w:t>утвержденн</w:t>
      </w:r>
      <w:r w:rsidR="00097DAC">
        <w:t>ого</w:t>
      </w:r>
      <w:r w:rsidR="00097DAC" w:rsidRPr="00FD40C3">
        <w:t xml:space="preserve"> решением Горловского городского совета Донецкой Народной Республики</w:t>
      </w:r>
      <w:r w:rsidR="003A7CE9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>от</w:t>
      </w:r>
      <w:r w:rsidR="003A7CE9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>10 ноября 2023 года № I/8-3,</w:t>
      </w:r>
      <w:r w:rsidR="008A50D2">
        <w:rPr>
          <w:rFonts w:eastAsia="Calibri"/>
          <w:lang w:eastAsia="en-US"/>
        </w:rPr>
        <w:t xml:space="preserve"> </w:t>
      </w:r>
      <w:r w:rsidR="00297A6E" w:rsidRPr="00C52BFB">
        <w:t>администрация городского округа Горловка Донецкой Народной Республики</w:t>
      </w:r>
    </w:p>
    <w:p w:rsidR="00EF43B7" w:rsidRPr="00C52BFB" w:rsidRDefault="00EF43B7" w:rsidP="005A7CEC">
      <w:pPr>
        <w:pStyle w:val="Bodytext20"/>
        <w:shd w:val="clear" w:color="auto" w:fill="auto"/>
        <w:spacing w:before="0" w:after="0" w:line="240" w:lineRule="auto"/>
        <w:ind w:firstLine="760"/>
      </w:pPr>
    </w:p>
    <w:p w:rsidR="005A7CEC" w:rsidRDefault="005A7CEC" w:rsidP="005A7CEC">
      <w:pPr>
        <w:pStyle w:val="Bodytext20"/>
        <w:shd w:val="clear" w:color="auto" w:fill="auto"/>
        <w:spacing w:before="0" w:after="0" w:line="240" w:lineRule="auto"/>
        <w:ind w:firstLine="0"/>
        <w:rPr>
          <w:b/>
        </w:rPr>
      </w:pPr>
    </w:p>
    <w:p w:rsidR="0064751E" w:rsidRDefault="00EF43B7" w:rsidP="005A7CEC">
      <w:pPr>
        <w:pStyle w:val="Bodytext20"/>
        <w:shd w:val="clear" w:color="auto" w:fill="auto"/>
        <w:spacing w:before="0" w:after="0" w:line="240" w:lineRule="auto"/>
        <w:ind w:firstLine="0"/>
        <w:rPr>
          <w:b/>
        </w:rPr>
      </w:pPr>
      <w:r>
        <w:rPr>
          <w:b/>
        </w:rPr>
        <w:t>П</w:t>
      </w:r>
      <w:r w:rsidR="002E1110" w:rsidRPr="00C52BFB">
        <w:rPr>
          <w:b/>
        </w:rPr>
        <w:t>ОСТАНО</w:t>
      </w:r>
      <w:r w:rsidR="0064751E" w:rsidRPr="00C52BFB">
        <w:rPr>
          <w:b/>
        </w:rPr>
        <w:t>ВЛЯЕТ:</w:t>
      </w:r>
    </w:p>
    <w:p w:rsidR="005A7CEC" w:rsidRDefault="005A7CEC" w:rsidP="005A7CEC">
      <w:pPr>
        <w:pStyle w:val="Bodytext20"/>
        <w:shd w:val="clear" w:color="auto" w:fill="auto"/>
        <w:spacing w:before="0" w:after="0" w:line="240" w:lineRule="auto"/>
        <w:ind w:firstLine="0"/>
        <w:rPr>
          <w:b/>
        </w:rPr>
      </w:pPr>
    </w:p>
    <w:p w:rsidR="005A7CEC" w:rsidRDefault="005A7CEC" w:rsidP="005A7CEC">
      <w:pPr>
        <w:pStyle w:val="Bodytext20"/>
        <w:shd w:val="clear" w:color="auto" w:fill="auto"/>
        <w:spacing w:before="0" w:after="0" w:line="240" w:lineRule="auto"/>
        <w:ind w:firstLine="0"/>
        <w:rPr>
          <w:b/>
        </w:rPr>
      </w:pPr>
    </w:p>
    <w:p w:rsidR="00C52BFB" w:rsidRPr="001E238D" w:rsidRDefault="00846EEF" w:rsidP="00C52BFB">
      <w:pPr>
        <w:pStyle w:val="Default"/>
        <w:numPr>
          <w:ilvl w:val="0"/>
          <w:numId w:val="15"/>
        </w:numPr>
        <w:ind w:left="0"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Утвердить Положение о стратегическом планировании </w:t>
      </w:r>
      <w:r>
        <w:rPr>
          <w:sz w:val="28"/>
          <w:szCs w:val="28"/>
        </w:rPr>
        <w:br/>
        <w:t>в муниципальном образовании городско</w:t>
      </w:r>
      <w:r w:rsidR="00E45988">
        <w:rPr>
          <w:sz w:val="28"/>
          <w:szCs w:val="28"/>
        </w:rPr>
        <w:t>го</w:t>
      </w:r>
      <w:r>
        <w:rPr>
          <w:sz w:val="28"/>
          <w:szCs w:val="28"/>
        </w:rPr>
        <w:t xml:space="preserve"> округ</w:t>
      </w:r>
      <w:r w:rsidR="00E45988">
        <w:rPr>
          <w:sz w:val="28"/>
          <w:szCs w:val="28"/>
        </w:rPr>
        <w:t>а</w:t>
      </w:r>
      <w:r>
        <w:rPr>
          <w:sz w:val="28"/>
          <w:szCs w:val="28"/>
        </w:rPr>
        <w:t xml:space="preserve"> Горловка Донецкой Народной Республики (прилагается).</w:t>
      </w:r>
    </w:p>
    <w:p w:rsidR="00C52BFB" w:rsidRPr="00C52BFB" w:rsidRDefault="00C52BFB" w:rsidP="00C52BFB">
      <w:pPr>
        <w:pStyle w:val="Default"/>
        <w:ind w:left="708"/>
        <w:jc w:val="both"/>
        <w:rPr>
          <w:rFonts w:eastAsia="Calibri"/>
          <w:sz w:val="28"/>
          <w:szCs w:val="28"/>
        </w:rPr>
      </w:pPr>
    </w:p>
    <w:p w:rsidR="003A4D66" w:rsidRDefault="00846EEF" w:rsidP="00846EEF">
      <w:pPr>
        <w:pStyle w:val="Default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Определить уполномоченным органом в сфере стратегического планирования в муниципальном образовании городско</w:t>
      </w:r>
      <w:r w:rsidR="00E45988">
        <w:rPr>
          <w:rFonts w:eastAsia="Calibri"/>
          <w:sz w:val="28"/>
          <w:szCs w:val="28"/>
        </w:rPr>
        <w:t>го</w:t>
      </w:r>
      <w:r>
        <w:rPr>
          <w:rFonts w:eastAsia="Calibri"/>
          <w:sz w:val="28"/>
          <w:szCs w:val="28"/>
        </w:rPr>
        <w:t xml:space="preserve"> округ</w:t>
      </w:r>
      <w:r w:rsidR="00E45988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Горловка </w:t>
      </w:r>
      <w:r>
        <w:rPr>
          <w:rFonts w:eastAsia="Calibri"/>
          <w:sz w:val="28"/>
          <w:szCs w:val="28"/>
        </w:rPr>
        <w:lastRenderedPageBreak/>
        <w:t>Донецкой Народной Республики Управление экономического развития администрации городского округа Горловка Донецкой Народной Республики.</w:t>
      </w:r>
    </w:p>
    <w:p w:rsidR="000839F7" w:rsidRPr="00C52BFB" w:rsidRDefault="000839F7" w:rsidP="00DC4F41">
      <w:pPr>
        <w:pStyle w:val="Default"/>
        <w:ind w:firstLine="708"/>
        <w:jc w:val="both"/>
        <w:rPr>
          <w:sz w:val="28"/>
          <w:szCs w:val="28"/>
        </w:rPr>
      </w:pPr>
    </w:p>
    <w:p w:rsidR="00DC4F41" w:rsidRDefault="00E45988" w:rsidP="00297A6E">
      <w:pPr>
        <w:pStyle w:val="af3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3</w:t>
      </w:r>
      <w:r w:rsidR="00DC4F41" w:rsidRPr="00C52BF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r w:rsidR="00297A6E" w:rsidRPr="00C52BFB">
        <w:rPr>
          <w:rFonts w:ascii="Times New Roman" w:eastAsiaTheme="minorHAnsi" w:hAnsi="Times New Roman"/>
          <w:color w:val="000000"/>
          <w:sz w:val="28"/>
          <w:szCs w:val="28"/>
        </w:rPr>
        <w:t xml:space="preserve">Настоящее Постановление подлежит официальному опубликованию </w:t>
      </w:r>
      <w:r w:rsidR="00955B8D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="00297A6E" w:rsidRPr="00C52BFB">
        <w:rPr>
          <w:rFonts w:ascii="Times New Roman" w:eastAsiaTheme="minorHAnsi" w:hAnsi="Times New Roman"/>
          <w:color w:val="000000"/>
          <w:sz w:val="28"/>
          <w:szCs w:val="28"/>
        </w:rPr>
        <w:t>в сетевом издании Государственной информационной системе нормативных правовых актов Донецкой Народной Республики – gisnpa-dnr.ru</w:t>
      </w:r>
      <w:r w:rsidR="00E455D4">
        <w:rPr>
          <w:rFonts w:ascii="Times New Roman" w:eastAsiaTheme="minorHAnsi" w:hAnsi="Times New Roman"/>
          <w:color w:val="000000"/>
          <w:sz w:val="28"/>
          <w:szCs w:val="28"/>
        </w:rPr>
        <w:t>.</w:t>
      </w:r>
      <w:r w:rsidR="00297A6E" w:rsidRPr="00C52BF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:rsidR="00E455D4" w:rsidRDefault="00E455D4" w:rsidP="00297A6E">
      <w:pPr>
        <w:pStyle w:val="af3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E455D4" w:rsidRPr="00C52BFB" w:rsidRDefault="00E45988" w:rsidP="00E455D4">
      <w:pPr>
        <w:pStyle w:val="af3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4</w:t>
      </w:r>
      <w:r w:rsidR="00E455D4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r w:rsidR="00E455D4" w:rsidRPr="00C52BFB">
        <w:rPr>
          <w:rFonts w:ascii="Times New Roman" w:eastAsiaTheme="minorHAnsi" w:hAnsi="Times New Roman"/>
          <w:color w:val="000000"/>
          <w:sz w:val="28"/>
          <w:szCs w:val="28"/>
        </w:rPr>
        <w:t xml:space="preserve">Настоящее Постановление подлежит </w:t>
      </w:r>
      <w:r w:rsidR="00097DAC">
        <w:rPr>
          <w:rFonts w:ascii="Times New Roman" w:eastAsiaTheme="minorHAnsi" w:hAnsi="Times New Roman"/>
          <w:color w:val="000000"/>
          <w:sz w:val="28"/>
          <w:szCs w:val="28"/>
        </w:rPr>
        <w:t>размещению</w:t>
      </w:r>
      <w:r w:rsidR="00E455D4" w:rsidRPr="00C52BFB">
        <w:rPr>
          <w:rFonts w:ascii="Times New Roman" w:eastAsiaTheme="minorHAnsi" w:hAnsi="Times New Roman"/>
          <w:color w:val="000000"/>
          <w:sz w:val="28"/>
          <w:szCs w:val="28"/>
        </w:rPr>
        <w:t xml:space="preserve"> на официальном сайте муниципального образования городского округа Горловка Донецкой Народной Республики – https:// gorlovka-r897.gosweb/gosuslugi.ru.</w:t>
      </w:r>
    </w:p>
    <w:p w:rsidR="0095786A" w:rsidRPr="00C52BFB" w:rsidRDefault="0095786A" w:rsidP="00DC4F41">
      <w:pPr>
        <w:pStyle w:val="Default"/>
        <w:ind w:firstLine="708"/>
        <w:jc w:val="both"/>
        <w:rPr>
          <w:sz w:val="28"/>
          <w:szCs w:val="28"/>
        </w:rPr>
      </w:pPr>
    </w:p>
    <w:p w:rsidR="00651968" w:rsidRDefault="00E45988" w:rsidP="005D49DD">
      <w:pPr>
        <w:pStyle w:val="Default"/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51968" w:rsidRPr="00C52BFB">
        <w:rPr>
          <w:sz w:val="28"/>
          <w:szCs w:val="28"/>
        </w:rPr>
        <w:t xml:space="preserve">. </w:t>
      </w:r>
      <w:r w:rsidR="00BD6EF0" w:rsidRPr="00C52BFB">
        <w:rPr>
          <w:sz w:val="28"/>
          <w:szCs w:val="28"/>
        </w:rPr>
        <w:t>Контроль за исполнением настоящего Постановления возложить                        на заместителя главы администрации городского округа Горловка Донецкой Народной Республики Андриенко А.С.</w:t>
      </w:r>
    </w:p>
    <w:p w:rsidR="00097DAC" w:rsidRDefault="00097DAC" w:rsidP="005D49DD">
      <w:pPr>
        <w:pStyle w:val="Default"/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64751E" w:rsidRPr="00C52BFB" w:rsidRDefault="00E45988" w:rsidP="0064751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4751E" w:rsidRPr="00C52BFB">
        <w:rPr>
          <w:sz w:val="28"/>
          <w:szCs w:val="28"/>
        </w:rPr>
        <w:t xml:space="preserve">. </w:t>
      </w:r>
      <w:r w:rsidR="00BD6EF0" w:rsidRPr="00C52BFB">
        <w:rPr>
          <w:sz w:val="28"/>
          <w:szCs w:val="28"/>
        </w:rPr>
        <w:t xml:space="preserve">Настоящее Постановление вступает в силу </w:t>
      </w:r>
      <w:r w:rsidR="00097DAC" w:rsidRPr="00C52BFB">
        <w:rPr>
          <w:sz w:val="28"/>
          <w:szCs w:val="28"/>
        </w:rPr>
        <w:t>с</w:t>
      </w:r>
      <w:r w:rsidR="00097DAC">
        <w:rPr>
          <w:sz w:val="28"/>
          <w:szCs w:val="28"/>
        </w:rPr>
        <w:t>о</w:t>
      </w:r>
      <w:r w:rsidR="00097DAC" w:rsidRPr="00C52BFB">
        <w:rPr>
          <w:sz w:val="28"/>
          <w:szCs w:val="28"/>
        </w:rPr>
        <w:t xml:space="preserve"> д</w:t>
      </w:r>
      <w:r w:rsidR="00097DAC">
        <w:rPr>
          <w:sz w:val="28"/>
          <w:szCs w:val="28"/>
        </w:rPr>
        <w:t>ня</w:t>
      </w:r>
      <w:r w:rsidR="00097DAC" w:rsidRPr="00C52BFB">
        <w:rPr>
          <w:sz w:val="28"/>
          <w:szCs w:val="28"/>
        </w:rPr>
        <w:t xml:space="preserve"> его </w:t>
      </w:r>
      <w:r w:rsidR="00097DAC">
        <w:rPr>
          <w:sz w:val="28"/>
          <w:szCs w:val="28"/>
        </w:rPr>
        <w:t xml:space="preserve">официального </w:t>
      </w:r>
      <w:r w:rsidR="00097DAC" w:rsidRPr="00C52BFB">
        <w:rPr>
          <w:sz w:val="28"/>
          <w:szCs w:val="28"/>
        </w:rPr>
        <w:t>опубликования</w:t>
      </w:r>
      <w:r w:rsidR="00BD6EF0" w:rsidRPr="00C52BFB">
        <w:rPr>
          <w:sz w:val="28"/>
          <w:szCs w:val="28"/>
        </w:rPr>
        <w:t>.</w:t>
      </w:r>
    </w:p>
    <w:p w:rsidR="006D61C2" w:rsidRDefault="006D61C2" w:rsidP="007B2CE0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846EEF" w:rsidRPr="00C52BFB" w:rsidRDefault="00846EEF" w:rsidP="007B2CE0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211DDB" w:rsidRDefault="00846EEF" w:rsidP="002A4F90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846EEF" w:rsidRDefault="00846EEF" w:rsidP="002A4F90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Горловка</w:t>
      </w:r>
    </w:p>
    <w:p w:rsidR="00846EEF" w:rsidRDefault="00846EEF" w:rsidP="002A4F90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И.С. Приходько</w:t>
      </w: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116E15" w:rsidRDefault="00116E15" w:rsidP="002A4F90">
      <w:pPr>
        <w:pStyle w:val="af3"/>
        <w:rPr>
          <w:rFonts w:ascii="Times New Roman" w:hAnsi="Times New Roman"/>
          <w:sz w:val="28"/>
          <w:szCs w:val="28"/>
        </w:rPr>
        <w:sectPr w:rsidR="00116E15" w:rsidSect="006850BE">
          <w:headerReference w:type="default" r:id="rId9"/>
          <w:headerReference w:type="first" r:id="rId10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4576C7" w:rsidRDefault="004576C7" w:rsidP="004576C7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УТВЕРЖДЕНО</w:t>
      </w:r>
    </w:p>
    <w:p w:rsidR="004576C7" w:rsidRDefault="004576C7" w:rsidP="004576C7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Постановлением администрации</w:t>
      </w:r>
    </w:p>
    <w:p w:rsidR="004576C7" w:rsidRDefault="004576C7" w:rsidP="004576C7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городского округа Горловка</w:t>
      </w:r>
    </w:p>
    <w:p w:rsidR="004576C7" w:rsidRDefault="004576C7" w:rsidP="004576C7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Донецкой Народной Республики</w:t>
      </w:r>
    </w:p>
    <w:p w:rsidR="004576C7" w:rsidRDefault="004576C7" w:rsidP="004576C7">
      <w:pPr>
        <w:pStyle w:val="af3"/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113C0">
        <w:rPr>
          <w:rFonts w:ascii="Times New Roman" w:hAnsi="Times New Roman"/>
          <w:sz w:val="28"/>
          <w:szCs w:val="28"/>
        </w:rPr>
        <w:t xml:space="preserve">от 03 декабря </w:t>
      </w:r>
      <w:r w:rsidR="00681E7A">
        <w:rPr>
          <w:rFonts w:ascii="Times New Roman" w:hAnsi="Times New Roman"/>
          <w:sz w:val="28"/>
          <w:szCs w:val="28"/>
        </w:rPr>
        <w:t>2024 г.</w:t>
      </w:r>
      <w:r w:rsidR="001113C0">
        <w:rPr>
          <w:rFonts w:ascii="Times New Roman" w:hAnsi="Times New Roman"/>
          <w:sz w:val="28"/>
          <w:szCs w:val="28"/>
        </w:rPr>
        <w:t xml:space="preserve"> № 639</w:t>
      </w:r>
      <w:bookmarkStart w:id="0" w:name="_GoBack"/>
      <w:bookmarkEnd w:id="0"/>
    </w:p>
    <w:p w:rsidR="004576C7" w:rsidRDefault="004576C7" w:rsidP="004576C7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4576C7" w:rsidRDefault="004576C7" w:rsidP="004576C7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4576C7" w:rsidRPr="004F0AA2" w:rsidRDefault="004576C7" w:rsidP="004576C7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4F0AA2">
        <w:rPr>
          <w:rFonts w:ascii="Times New Roman" w:hAnsi="Times New Roman"/>
          <w:b/>
          <w:sz w:val="28"/>
          <w:szCs w:val="28"/>
        </w:rPr>
        <w:t>Положение</w:t>
      </w:r>
    </w:p>
    <w:p w:rsidR="004576C7" w:rsidRPr="004F0AA2" w:rsidRDefault="004576C7" w:rsidP="004576C7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4F0AA2">
        <w:rPr>
          <w:rFonts w:ascii="Times New Roman" w:hAnsi="Times New Roman"/>
          <w:b/>
          <w:sz w:val="28"/>
          <w:szCs w:val="28"/>
        </w:rPr>
        <w:t xml:space="preserve">о стратегическом планировании в муниципальном образовании </w:t>
      </w:r>
      <w:r w:rsidRPr="004F0AA2">
        <w:rPr>
          <w:rFonts w:ascii="Times New Roman" w:hAnsi="Times New Roman"/>
          <w:b/>
          <w:sz w:val="28"/>
          <w:szCs w:val="28"/>
        </w:rPr>
        <w:br/>
        <w:t>городско</w:t>
      </w:r>
      <w:r w:rsidR="00E45988">
        <w:rPr>
          <w:rFonts w:ascii="Times New Roman" w:hAnsi="Times New Roman"/>
          <w:b/>
          <w:sz w:val="28"/>
          <w:szCs w:val="28"/>
        </w:rPr>
        <w:t>го</w:t>
      </w:r>
      <w:r w:rsidRPr="004F0AA2">
        <w:rPr>
          <w:rFonts w:ascii="Times New Roman" w:hAnsi="Times New Roman"/>
          <w:b/>
          <w:sz w:val="28"/>
          <w:szCs w:val="28"/>
        </w:rPr>
        <w:t xml:space="preserve"> округ</w:t>
      </w:r>
      <w:r w:rsidR="00E45988">
        <w:rPr>
          <w:rFonts w:ascii="Times New Roman" w:hAnsi="Times New Roman"/>
          <w:b/>
          <w:sz w:val="28"/>
          <w:szCs w:val="28"/>
        </w:rPr>
        <w:t>а</w:t>
      </w:r>
      <w:r w:rsidRPr="004F0AA2">
        <w:rPr>
          <w:rFonts w:ascii="Times New Roman" w:hAnsi="Times New Roman"/>
          <w:b/>
          <w:sz w:val="28"/>
          <w:szCs w:val="28"/>
        </w:rPr>
        <w:t xml:space="preserve"> Горловка Донецкой Народной Республики</w:t>
      </w:r>
    </w:p>
    <w:p w:rsidR="004576C7" w:rsidRDefault="004576C7" w:rsidP="004576C7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4576C7" w:rsidRPr="004F0AA2" w:rsidRDefault="004576C7" w:rsidP="004576C7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4F0AA2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576C7" w:rsidRDefault="004576C7" w:rsidP="004576C7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4576C7" w:rsidRDefault="004576C7" w:rsidP="004576C7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Настоящее Положение о стратегическом планировании </w:t>
      </w:r>
      <w:r w:rsidR="00116E1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муниципальном образовании городско</w:t>
      </w:r>
      <w:r w:rsidR="0085244F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85244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Горловка Донецкой Народной Республики (далее – Положение) регулирует отношения, возникающие между участниками стратегического планирования в процессе целеполагания, прогнозирования, стратегического планирования и программирования социально-экономического развития муниципального образования городско</w:t>
      </w:r>
      <w:r w:rsidR="0085244F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85244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Горловка Донецкой Народной Республики, отраслей экономики и сфер муниципального управления, мониторинга и контроля реализации документов муниципального стратегического планирования.</w:t>
      </w:r>
    </w:p>
    <w:p w:rsidR="004576C7" w:rsidRDefault="004576C7" w:rsidP="004576C7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4576C7" w:rsidRDefault="004576C7" w:rsidP="004576C7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 Правовое регулирование </w:t>
      </w:r>
      <w:r w:rsidR="00116E15">
        <w:rPr>
          <w:rFonts w:ascii="Times New Roman" w:hAnsi="Times New Roman"/>
          <w:sz w:val="28"/>
          <w:szCs w:val="28"/>
        </w:rPr>
        <w:t xml:space="preserve">стратегического планирования </w:t>
      </w:r>
      <w:r w:rsidR="00116E15">
        <w:rPr>
          <w:rFonts w:ascii="Times New Roman" w:hAnsi="Times New Roman"/>
          <w:sz w:val="28"/>
          <w:szCs w:val="28"/>
        </w:rPr>
        <w:br/>
        <w:t>в муниципальном образовании городско</w:t>
      </w:r>
      <w:r w:rsidR="0085244F">
        <w:rPr>
          <w:rFonts w:ascii="Times New Roman" w:hAnsi="Times New Roman"/>
          <w:sz w:val="28"/>
          <w:szCs w:val="28"/>
        </w:rPr>
        <w:t>го</w:t>
      </w:r>
      <w:r w:rsidR="00116E15">
        <w:rPr>
          <w:rFonts w:ascii="Times New Roman" w:hAnsi="Times New Roman"/>
          <w:sz w:val="28"/>
          <w:szCs w:val="28"/>
        </w:rPr>
        <w:t xml:space="preserve"> округ</w:t>
      </w:r>
      <w:r w:rsidR="0085244F">
        <w:rPr>
          <w:rFonts w:ascii="Times New Roman" w:hAnsi="Times New Roman"/>
          <w:sz w:val="28"/>
          <w:szCs w:val="28"/>
        </w:rPr>
        <w:t>а</w:t>
      </w:r>
      <w:r w:rsidR="00116E15">
        <w:rPr>
          <w:rFonts w:ascii="Times New Roman" w:hAnsi="Times New Roman"/>
          <w:sz w:val="28"/>
          <w:szCs w:val="28"/>
        </w:rPr>
        <w:t xml:space="preserve"> Горловка Донецкой Народной Республики (далее – стратегическое планирование) основывается </w:t>
      </w:r>
      <w:r w:rsidR="00E45988">
        <w:rPr>
          <w:rFonts w:ascii="Times New Roman" w:hAnsi="Times New Roman"/>
          <w:sz w:val="28"/>
          <w:szCs w:val="28"/>
        </w:rPr>
        <w:br/>
      </w:r>
      <w:r w:rsidR="00116E15">
        <w:rPr>
          <w:rFonts w:ascii="Times New Roman" w:hAnsi="Times New Roman"/>
          <w:sz w:val="28"/>
          <w:szCs w:val="28"/>
        </w:rPr>
        <w:t xml:space="preserve">на Конституции Российской Федерации и Конституции Донецкой Народной Республики. Осуществляется в соответствии с Федеральным Законом </w:t>
      </w:r>
      <w:r w:rsidR="00116E15">
        <w:rPr>
          <w:rFonts w:ascii="Times New Roman" w:hAnsi="Times New Roman"/>
          <w:sz w:val="28"/>
          <w:szCs w:val="28"/>
        </w:rPr>
        <w:br/>
        <w:t xml:space="preserve">от 06 октября 2023 года № 131-ФЗ «Об общих принципах организации местного самоуправления в Российской Федерации», Федеральным законом от 28 июня 2014 года № 172-ФЗ «О стратегическом планировании в Российской Федерации», Бюджетным кодексом Российской Федерации, Законом Донецкой Народной Республики от 14 августа 2023 года № </w:t>
      </w:r>
      <w:r w:rsidR="00116E15" w:rsidRPr="00116E15">
        <w:rPr>
          <w:rFonts w:ascii="Times New Roman" w:hAnsi="Times New Roman"/>
          <w:sz w:val="28"/>
          <w:szCs w:val="28"/>
        </w:rPr>
        <w:t>468-IIНС «О местном самоуправлении в Донецкой Народной Республике», Законом Донецкой Народной Республики от 27 января 2023 года № 431-IIНС «О стратегическом планировании в Донецкой Народной Республике»</w:t>
      </w:r>
      <w:r w:rsidR="00110072">
        <w:rPr>
          <w:rFonts w:ascii="Times New Roman" w:hAnsi="Times New Roman"/>
          <w:sz w:val="28"/>
          <w:szCs w:val="28"/>
        </w:rPr>
        <w:t xml:space="preserve"> и иными принятыми в рамках его реализации нормативными правовыми актами Российской Федерации </w:t>
      </w:r>
      <w:r w:rsidR="00110072">
        <w:rPr>
          <w:rFonts w:ascii="Times New Roman" w:hAnsi="Times New Roman"/>
          <w:sz w:val="28"/>
          <w:szCs w:val="28"/>
        </w:rPr>
        <w:br/>
        <w:t>и Донецкой Народной Республики, а также муниципальными правовыми актами муниципального образования городско</w:t>
      </w:r>
      <w:r w:rsidR="0085244F">
        <w:rPr>
          <w:rFonts w:ascii="Times New Roman" w:hAnsi="Times New Roman"/>
          <w:sz w:val="28"/>
          <w:szCs w:val="28"/>
        </w:rPr>
        <w:t>го</w:t>
      </w:r>
      <w:r w:rsidR="00110072">
        <w:rPr>
          <w:rFonts w:ascii="Times New Roman" w:hAnsi="Times New Roman"/>
          <w:sz w:val="28"/>
          <w:szCs w:val="28"/>
        </w:rPr>
        <w:t xml:space="preserve"> округ</w:t>
      </w:r>
      <w:r w:rsidR="0085244F">
        <w:rPr>
          <w:rFonts w:ascii="Times New Roman" w:hAnsi="Times New Roman"/>
          <w:sz w:val="28"/>
          <w:szCs w:val="28"/>
        </w:rPr>
        <w:t>а</w:t>
      </w:r>
      <w:r w:rsidR="00110072">
        <w:rPr>
          <w:rFonts w:ascii="Times New Roman" w:hAnsi="Times New Roman"/>
          <w:sz w:val="28"/>
          <w:szCs w:val="28"/>
        </w:rPr>
        <w:t xml:space="preserve"> Горловка Донецкой Народной Республики (далее – муниципальные правовые акты) и настоящим Положением.</w:t>
      </w:r>
    </w:p>
    <w:p w:rsidR="00110072" w:rsidRDefault="00110072" w:rsidP="004576C7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110072" w:rsidRDefault="00110072" w:rsidP="004576C7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1.3. </w:t>
      </w:r>
      <w:r w:rsidR="00976B90">
        <w:rPr>
          <w:rFonts w:ascii="Times New Roman" w:hAnsi="Times New Roman"/>
          <w:sz w:val="28"/>
          <w:szCs w:val="28"/>
        </w:rPr>
        <w:t xml:space="preserve">Понятия и термины, используемые в настоящем Положении, применяются в том же значении, что и в Федеральном законе от 28 июня </w:t>
      </w:r>
      <w:r w:rsidR="00976B90">
        <w:rPr>
          <w:rFonts w:ascii="Times New Roman" w:hAnsi="Times New Roman"/>
          <w:sz w:val="28"/>
          <w:szCs w:val="28"/>
        </w:rPr>
        <w:br/>
        <w:t>2014 года № 172-ФЗ «О стратегическом планировании в Российской Федерации»</w:t>
      </w:r>
      <w:r w:rsidR="00EE6488">
        <w:rPr>
          <w:rFonts w:ascii="Times New Roman" w:hAnsi="Times New Roman"/>
          <w:sz w:val="28"/>
          <w:szCs w:val="28"/>
        </w:rPr>
        <w:t xml:space="preserve"> </w:t>
      </w:r>
      <w:r w:rsidR="00EE6488">
        <w:rPr>
          <w:rFonts w:ascii="Times New Roman" w:hAnsi="Times New Roman"/>
          <w:sz w:val="28"/>
          <w:szCs w:val="28"/>
        </w:rPr>
        <w:lastRenderedPageBreak/>
        <w:t>и Законе Донецкой Народной Республики от 27 января 2023 года № 431-</w:t>
      </w:r>
      <w:r w:rsidR="00EE6488">
        <w:rPr>
          <w:rFonts w:ascii="Times New Roman" w:hAnsi="Times New Roman"/>
          <w:sz w:val="28"/>
          <w:szCs w:val="28"/>
          <w:lang w:val="en-US"/>
        </w:rPr>
        <w:t>II</w:t>
      </w:r>
      <w:r w:rsidR="00EE6488">
        <w:rPr>
          <w:rFonts w:ascii="Times New Roman" w:hAnsi="Times New Roman"/>
          <w:sz w:val="28"/>
          <w:szCs w:val="28"/>
        </w:rPr>
        <w:t xml:space="preserve">НС </w:t>
      </w:r>
      <w:r w:rsidR="00EE6488">
        <w:rPr>
          <w:rFonts w:ascii="Times New Roman" w:hAnsi="Times New Roman"/>
          <w:sz w:val="28"/>
          <w:szCs w:val="28"/>
        </w:rPr>
        <w:br/>
        <w:t>«О стратегическом планировании в Донецкой Народной Республике»</w:t>
      </w:r>
      <w:r w:rsidR="00976B90">
        <w:rPr>
          <w:rFonts w:ascii="Times New Roman" w:hAnsi="Times New Roman"/>
          <w:sz w:val="28"/>
          <w:szCs w:val="28"/>
        </w:rPr>
        <w:t>.</w:t>
      </w:r>
    </w:p>
    <w:p w:rsidR="006850BE" w:rsidRDefault="006850BE" w:rsidP="004576C7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710929" w:rsidRPr="004F0AA2" w:rsidRDefault="00710929" w:rsidP="00710929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4F0AA2">
        <w:rPr>
          <w:rFonts w:ascii="Times New Roman" w:hAnsi="Times New Roman"/>
          <w:b/>
          <w:sz w:val="28"/>
          <w:szCs w:val="28"/>
        </w:rPr>
        <w:t>2. Участники и полномочия участников стратегического планирования</w:t>
      </w:r>
    </w:p>
    <w:p w:rsidR="00710929" w:rsidRDefault="00710929" w:rsidP="00710929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710929" w:rsidRDefault="00710929" w:rsidP="00710929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 Участниками стратегического планирования являются:</w:t>
      </w:r>
    </w:p>
    <w:p w:rsidR="00710929" w:rsidRDefault="00710929" w:rsidP="00710929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710929" w:rsidRDefault="00710929" w:rsidP="00710929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40461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="007745A0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лава муниципального образования городского округа Горловка Донецкой Народной Республики</w:t>
      </w:r>
      <w:r w:rsidR="007745A0">
        <w:rPr>
          <w:rFonts w:ascii="Times New Roman" w:hAnsi="Times New Roman"/>
          <w:sz w:val="28"/>
          <w:szCs w:val="28"/>
        </w:rPr>
        <w:t>;</w:t>
      </w:r>
    </w:p>
    <w:p w:rsidR="00710929" w:rsidRDefault="00710929" w:rsidP="00710929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710929" w:rsidRDefault="00710929" w:rsidP="00710929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="0094046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Горловский гор</w:t>
      </w:r>
      <w:r w:rsidR="007C561D">
        <w:rPr>
          <w:rFonts w:ascii="Times New Roman" w:hAnsi="Times New Roman"/>
          <w:sz w:val="28"/>
          <w:szCs w:val="28"/>
        </w:rPr>
        <w:t>одской совет Донецкой Народной Р</w:t>
      </w:r>
      <w:r w:rsidR="007745A0">
        <w:rPr>
          <w:rFonts w:ascii="Times New Roman" w:hAnsi="Times New Roman"/>
          <w:sz w:val="28"/>
          <w:szCs w:val="28"/>
        </w:rPr>
        <w:t>еспублики;</w:t>
      </w:r>
    </w:p>
    <w:p w:rsidR="00710929" w:rsidRDefault="00710929" w:rsidP="00710929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710929" w:rsidRDefault="00710929" w:rsidP="00710929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="0094046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7745A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дминистрация городского округа Горловка Донецкой Народной Республики.</w:t>
      </w:r>
    </w:p>
    <w:p w:rsidR="00710929" w:rsidRDefault="00710929" w:rsidP="00710929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710929" w:rsidRDefault="00710929" w:rsidP="00710929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К разработке документов стратегического планирования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и Донецкой Народной Республики.</w:t>
      </w:r>
    </w:p>
    <w:p w:rsidR="00710929" w:rsidRDefault="00710929" w:rsidP="00710929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D0751A" w:rsidRDefault="00710929" w:rsidP="00710929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2.3. </w:t>
      </w:r>
      <w:r w:rsidR="00D0751A">
        <w:rPr>
          <w:rFonts w:ascii="Times New Roman" w:hAnsi="Times New Roman"/>
          <w:sz w:val="28"/>
          <w:szCs w:val="28"/>
        </w:rPr>
        <w:t>К полномочиям участников стратегического планирования относятся:</w:t>
      </w:r>
    </w:p>
    <w:p w:rsidR="00D0751A" w:rsidRDefault="00D0751A" w:rsidP="00710929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710929" w:rsidRDefault="00D0751A" w:rsidP="00710929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="0094046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7745A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пределение долгосрочных целей и задач муниципального управления и социально-экономического развития </w:t>
      </w:r>
      <w:r w:rsidR="007C561D">
        <w:rPr>
          <w:rFonts w:ascii="Times New Roman" w:hAnsi="Times New Roman"/>
          <w:sz w:val="28"/>
          <w:szCs w:val="28"/>
        </w:rPr>
        <w:t>муниципального образования городско</w:t>
      </w:r>
      <w:r w:rsidR="0085244F">
        <w:rPr>
          <w:rFonts w:ascii="Times New Roman" w:hAnsi="Times New Roman"/>
          <w:sz w:val="28"/>
          <w:szCs w:val="28"/>
        </w:rPr>
        <w:t>го</w:t>
      </w:r>
      <w:r w:rsidR="007C561D">
        <w:rPr>
          <w:rFonts w:ascii="Times New Roman" w:hAnsi="Times New Roman"/>
          <w:sz w:val="28"/>
          <w:szCs w:val="28"/>
        </w:rPr>
        <w:t xml:space="preserve"> округ</w:t>
      </w:r>
      <w:r w:rsidR="0085244F">
        <w:rPr>
          <w:rFonts w:ascii="Times New Roman" w:hAnsi="Times New Roman"/>
          <w:sz w:val="28"/>
          <w:szCs w:val="28"/>
        </w:rPr>
        <w:t>а</w:t>
      </w:r>
      <w:r w:rsidR="007C561D">
        <w:rPr>
          <w:rFonts w:ascii="Times New Roman" w:hAnsi="Times New Roman"/>
          <w:sz w:val="28"/>
          <w:szCs w:val="28"/>
        </w:rPr>
        <w:t xml:space="preserve"> Горловка Донецкой Народной Республики, согласованных </w:t>
      </w:r>
      <w:r w:rsidR="0085244F">
        <w:rPr>
          <w:rFonts w:ascii="Times New Roman" w:hAnsi="Times New Roman"/>
          <w:sz w:val="28"/>
          <w:szCs w:val="28"/>
        </w:rPr>
        <w:br/>
      </w:r>
      <w:r w:rsidR="007C561D">
        <w:rPr>
          <w:rFonts w:ascii="Times New Roman" w:hAnsi="Times New Roman"/>
          <w:sz w:val="28"/>
          <w:szCs w:val="28"/>
        </w:rPr>
        <w:t xml:space="preserve">с приоритетами и целями социально-экономического развития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="007745A0">
        <w:rPr>
          <w:rFonts w:ascii="Times New Roman" w:hAnsi="Times New Roman"/>
          <w:sz w:val="28"/>
          <w:szCs w:val="28"/>
        </w:rPr>
        <w:t xml:space="preserve"> и Донецкой Народной Республики;</w:t>
      </w:r>
    </w:p>
    <w:p w:rsidR="00D0751A" w:rsidRDefault="00D0751A" w:rsidP="00710929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D0751A" w:rsidRDefault="00D0751A" w:rsidP="00710929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="0094046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7745A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азработка, рассмотрение, утверждение и реализация документов стратегического планирования по вопросам, отнесенным к полномочиям органов местного самоуправления муниципального образования городско</w:t>
      </w:r>
      <w:r w:rsidR="0085244F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85244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Горлов</w:t>
      </w:r>
      <w:r w:rsidR="007745A0">
        <w:rPr>
          <w:rFonts w:ascii="Times New Roman" w:hAnsi="Times New Roman"/>
          <w:sz w:val="28"/>
          <w:szCs w:val="28"/>
        </w:rPr>
        <w:t>ка Донецкой Народной Республики;</w:t>
      </w:r>
    </w:p>
    <w:p w:rsidR="00D0751A" w:rsidRDefault="00D0751A" w:rsidP="00710929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D0751A" w:rsidRDefault="00D0751A" w:rsidP="00710929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="0094046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7745A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ониторинг и контроль реализации документов стратегического планирования, утвержденных органами местного самоуправления муни</w:t>
      </w:r>
      <w:r w:rsidR="0085244F">
        <w:rPr>
          <w:rFonts w:ascii="Times New Roman" w:hAnsi="Times New Roman"/>
          <w:sz w:val="28"/>
          <w:szCs w:val="28"/>
        </w:rPr>
        <w:t>ципального образования городского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85244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Горлов</w:t>
      </w:r>
      <w:r w:rsidR="007745A0">
        <w:rPr>
          <w:rFonts w:ascii="Times New Roman" w:hAnsi="Times New Roman"/>
          <w:sz w:val="28"/>
          <w:szCs w:val="28"/>
        </w:rPr>
        <w:t>ка Донецкой Народной Республики;</w:t>
      </w:r>
    </w:p>
    <w:p w:rsidR="00D0751A" w:rsidRDefault="00D0751A" w:rsidP="00710929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D0751A" w:rsidRDefault="00D0751A" w:rsidP="00710929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="0094046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7745A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ные полномочия в сфере стратегического планирования, определенные нормативными правовыми актами Российской Федерации, Донецкой Народной Республики, а также муниципальными</w:t>
      </w:r>
      <w:r w:rsidR="00896FDF">
        <w:rPr>
          <w:rFonts w:ascii="Times New Roman" w:hAnsi="Times New Roman"/>
          <w:sz w:val="28"/>
          <w:szCs w:val="28"/>
        </w:rPr>
        <w:t xml:space="preserve"> нормативными</w:t>
      </w:r>
      <w:r>
        <w:rPr>
          <w:rFonts w:ascii="Times New Roman" w:hAnsi="Times New Roman"/>
          <w:sz w:val="28"/>
          <w:szCs w:val="28"/>
        </w:rPr>
        <w:t xml:space="preserve"> правовым актами.</w:t>
      </w:r>
    </w:p>
    <w:p w:rsidR="00D0751A" w:rsidRDefault="00D0751A" w:rsidP="00710929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7745A0" w:rsidRDefault="007745A0" w:rsidP="00710929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7745A0" w:rsidRDefault="007745A0" w:rsidP="00710929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7745A0" w:rsidRDefault="007745A0" w:rsidP="00710929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D0751A" w:rsidRPr="004F0AA2" w:rsidRDefault="00D0751A" w:rsidP="00D0751A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4F0AA2">
        <w:rPr>
          <w:rFonts w:ascii="Times New Roman" w:hAnsi="Times New Roman"/>
          <w:b/>
          <w:sz w:val="28"/>
          <w:szCs w:val="28"/>
        </w:rPr>
        <w:lastRenderedPageBreak/>
        <w:t>3. Документы стратегического планирования</w:t>
      </w:r>
    </w:p>
    <w:p w:rsidR="00D0751A" w:rsidRDefault="00D0751A" w:rsidP="00D0751A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D0751A" w:rsidRDefault="00ED39A5" w:rsidP="00D0751A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К документам стратегического планирования, разрабатываемым </w:t>
      </w:r>
      <w:r w:rsidR="0044469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уровне муни</w:t>
      </w:r>
      <w:r w:rsidR="0085244F">
        <w:rPr>
          <w:rFonts w:ascii="Times New Roman" w:hAnsi="Times New Roman"/>
          <w:sz w:val="28"/>
          <w:szCs w:val="28"/>
        </w:rPr>
        <w:t>ципального образования городского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85244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Горловка Донецкой Народной Республики, относятся:</w:t>
      </w:r>
    </w:p>
    <w:p w:rsidR="00ED39A5" w:rsidRDefault="00ED39A5" w:rsidP="00D0751A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D39A5" w:rsidRDefault="00ED39A5" w:rsidP="00D0751A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="00940461">
        <w:rPr>
          <w:rFonts w:ascii="Times New Roman" w:hAnsi="Times New Roman"/>
          <w:sz w:val="28"/>
          <w:szCs w:val="28"/>
        </w:rPr>
        <w:t>)</w:t>
      </w:r>
      <w:r w:rsidR="007745A0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тратегия социально-экономического развития муни</w:t>
      </w:r>
      <w:r w:rsidR="0085244F">
        <w:rPr>
          <w:rFonts w:ascii="Times New Roman" w:hAnsi="Times New Roman"/>
          <w:sz w:val="28"/>
          <w:szCs w:val="28"/>
        </w:rPr>
        <w:t>ципального образования городского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85244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Горловка Донецкой Народной Республики</w:t>
      </w:r>
      <w:r w:rsidR="007745A0">
        <w:rPr>
          <w:rFonts w:ascii="Times New Roman" w:hAnsi="Times New Roman"/>
          <w:sz w:val="28"/>
          <w:szCs w:val="28"/>
        </w:rPr>
        <w:t>;</w:t>
      </w:r>
    </w:p>
    <w:p w:rsidR="00ED39A5" w:rsidRDefault="00ED39A5" w:rsidP="00D0751A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ED39A5" w:rsidRDefault="00ED39A5" w:rsidP="00D0751A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="0094046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7745A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лан мероприятий по реализации стратегии социально-экономического развития муниципального образования городско</w:t>
      </w:r>
      <w:r w:rsidR="0085244F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85244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Горлов</w:t>
      </w:r>
      <w:r w:rsidR="007745A0">
        <w:rPr>
          <w:rFonts w:ascii="Times New Roman" w:hAnsi="Times New Roman"/>
          <w:sz w:val="28"/>
          <w:szCs w:val="28"/>
        </w:rPr>
        <w:t>ка Донецкой Народной Республики;</w:t>
      </w:r>
    </w:p>
    <w:p w:rsidR="00ED39A5" w:rsidRDefault="00ED39A5" w:rsidP="00D0751A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ED39A5" w:rsidRDefault="00ED39A5" w:rsidP="00D0751A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="0094046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7745A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рогноз социально-экономического развития муниципального образования городско</w:t>
      </w:r>
      <w:r w:rsidR="0085244F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85244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Горловка Донецкой Народной Республики</w:t>
      </w:r>
      <w:r w:rsidR="0026134F">
        <w:rPr>
          <w:rFonts w:ascii="Times New Roman" w:hAnsi="Times New Roman"/>
          <w:sz w:val="28"/>
          <w:szCs w:val="28"/>
        </w:rPr>
        <w:t xml:space="preserve"> </w:t>
      </w:r>
      <w:r w:rsidR="00444690">
        <w:rPr>
          <w:rFonts w:ascii="Times New Roman" w:hAnsi="Times New Roman"/>
          <w:sz w:val="28"/>
          <w:szCs w:val="28"/>
        </w:rPr>
        <w:br/>
      </w:r>
      <w:r w:rsidR="0026134F">
        <w:rPr>
          <w:rFonts w:ascii="Times New Roman" w:hAnsi="Times New Roman"/>
          <w:sz w:val="28"/>
          <w:szCs w:val="28"/>
        </w:rPr>
        <w:t>на средн</w:t>
      </w:r>
      <w:r w:rsidR="007745A0">
        <w:rPr>
          <w:rFonts w:ascii="Times New Roman" w:hAnsi="Times New Roman"/>
          <w:sz w:val="28"/>
          <w:szCs w:val="28"/>
        </w:rPr>
        <w:t>есрочный и долгосрочный периоды;</w:t>
      </w:r>
    </w:p>
    <w:p w:rsidR="0026134F" w:rsidRDefault="0026134F" w:rsidP="00D0751A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26134F" w:rsidRDefault="0026134F" w:rsidP="00D0751A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="00940461">
        <w:rPr>
          <w:rFonts w:ascii="Times New Roman" w:hAnsi="Times New Roman"/>
          <w:sz w:val="28"/>
          <w:szCs w:val="28"/>
        </w:rPr>
        <w:t>)</w:t>
      </w:r>
      <w:r w:rsidR="007745A0"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юджетный прогноз муни</w:t>
      </w:r>
      <w:r w:rsidR="0085244F">
        <w:rPr>
          <w:rFonts w:ascii="Times New Roman" w:hAnsi="Times New Roman"/>
          <w:sz w:val="28"/>
          <w:szCs w:val="28"/>
        </w:rPr>
        <w:t>ципального образования городского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85244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Горловка Донецкой Народной Республики</w:t>
      </w:r>
      <w:r w:rsidR="007745A0">
        <w:rPr>
          <w:rFonts w:ascii="Times New Roman" w:hAnsi="Times New Roman"/>
          <w:sz w:val="28"/>
          <w:szCs w:val="28"/>
        </w:rPr>
        <w:t>;</w:t>
      </w:r>
    </w:p>
    <w:p w:rsidR="0026134F" w:rsidRDefault="0026134F" w:rsidP="00D0751A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26134F" w:rsidRDefault="0026134F" w:rsidP="00D0751A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</w:t>
      </w:r>
      <w:r w:rsidR="00940461">
        <w:rPr>
          <w:rFonts w:ascii="Times New Roman" w:hAnsi="Times New Roman"/>
          <w:sz w:val="28"/>
          <w:szCs w:val="28"/>
        </w:rPr>
        <w:t>)</w:t>
      </w:r>
      <w:r w:rsidR="007745A0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униципальные программы муниципального образования городско</w:t>
      </w:r>
      <w:r w:rsidR="0085244F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85244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Горловка Донецкой Народной Республики.</w:t>
      </w:r>
    </w:p>
    <w:p w:rsidR="0026134F" w:rsidRDefault="0026134F" w:rsidP="00D0751A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26134F" w:rsidRDefault="0026134F" w:rsidP="00D0751A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3.2. </w:t>
      </w:r>
      <w:r w:rsidR="000D0C52">
        <w:rPr>
          <w:rFonts w:ascii="Times New Roman" w:hAnsi="Times New Roman"/>
          <w:sz w:val="28"/>
          <w:szCs w:val="28"/>
        </w:rPr>
        <w:t xml:space="preserve">Документы стратегического планирования разрабатываются администрацией городского округа Горловка Донецкой Народной Республики (далее – Администрация) в порядке, установленном муниципальными </w:t>
      </w:r>
      <w:r w:rsidR="00497FBC">
        <w:rPr>
          <w:rFonts w:ascii="Times New Roman" w:hAnsi="Times New Roman"/>
          <w:sz w:val="28"/>
          <w:szCs w:val="28"/>
        </w:rPr>
        <w:t xml:space="preserve">нормативными </w:t>
      </w:r>
      <w:r w:rsidR="000D0C52">
        <w:rPr>
          <w:rFonts w:ascii="Times New Roman" w:hAnsi="Times New Roman"/>
          <w:sz w:val="28"/>
          <w:szCs w:val="28"/>
        </w:rPr>
        <w:t>правовыми актами.</w:t>
      </w:r>
    </w:p>
    <w:p w:rsidR="000D0C52" w:rsidRDefault="000D0C52" w:rsidP="00D0751A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0D0C52" w:rsidRDefault="000D0C52" w:rsidP="00D0751A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3.3. </w:t>
      </w:r>
      <w:r w:rsidR="004F0AA2">
        <w:rPr>
          <w:rFonts w:ascii="Times New Roman" w:hAnsi="Times New Roman"/>
          <w:sz w:val="28"/>
          <w:szCs w:val="28"/>
        </w:rPr>
        <w:t xml:space="preserve">Документы стратегического планирования 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Постановлением Правительства Российской Федерации от 25 июня 2015 года </w:t>
      </w:r>
      <w:r w:rsidR="009E01FE">
        <w:rPr>
          <w:rFonts w:ascii="Times New Roman" w:hAnsi="Times New Roman"/>
          <w:sz w:val="28"/>
          <w:szCs w:val="28"/>
        </w:rPr>
        <w:br/>
      </w:r>
      <w:r w:rsidR="004F0AA2">
        <w:rPr>
          <w:rFonts w:ascii="Times New Roman" w:hAnsi="Times New Roman"/>
          <w:sz w:val="28"/>
          <w:szCs w:val="28"/>
        </w:rPr>
        <w:t>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</w:t>
      </w:r>
      <w:r w:rsidR="009E01FE">
        <w:rPr>
          <w:rFonts w:ascii="Times New Roman" w:hAnsi="Times New Roman"/>
          <w:sz w:val="28"/>
          <w:szCs w:val="28"/>
        </w:rPr>
        <w:t>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9E01FE" w:rsidRDefault="009E01FE" w:rsidP="00D0751A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E01FE" w:rsidRDefault="009E01FE" w:rsidP="00D0751A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3.4. </w:t>
      </w:r>
      <w:r w:rsidR="00483C7D">
        <w:rPr>
          <w:rFonts w:ascii="Times New Roman" w:hAnsi="Times New Roman"/>
          <w:sz w:val="28"/>
          <w:szCs w:val="28"/>
        </w:rPr>
        <w:t xml:space="preserve">Проекты документов стратегического планирования выносятся </w:t>
      </w:r>
      <w:r w:rsidR="00444690">
        <w:rPr>
          <w:rFonts w:ascii="Times New Roman" w:hAnsi="Times New Roman"/>
          <w:sz w:val="28"/>
          <w:szCs w:val="28"/>
        </w:rPr>
        <w:br/>
      </w:r>
      <w:r w:rsidR="00483C7D">
        <w:rPr>
          <w:rFonts w:ascii="Times New Roman" w:hAnsi="Times New Roman"/>
          <w:sz w:val="28"/>
          <w:szCs w:val="28"/>
        </w:rPr>
        <w:t xml:space="preserve">на публичные слушания в соответствии с порядком, </w:t>
      </w:r>
      <w:r w:rsidR="002D19A5">
        <w:rPr>
          <w:rFonts w:ascii="Times New Roman" w:hAnsi="Times New Roman"/>
          <w:sz w:val="28"/>
          <w:szCs w:val="28"/>
        </w:rPr>
        <w:t xml:space="preserve">установленным Уставом </w:t>
      </w:r>
      <w:r w:rsidR="000B5A5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B5A5B" w:rsidRPr="000B5A5B">
        <w:rPr>
          <w:rFonts w:ascii="Times New Roman" w:hAnsi="Times New Roman"/>
          <w:sz w:val="28"/>
          <w:szCs w:val="28"/>
        </w:rPr>
        <w:t xml:space="preserve">городской округ Горловка Донецкой Народной Республики, принятым решением </w:t>
      </w:r>
      <w:proofErr w:type="spellStart"/>
      <w:r w:rsidR="000B5A5B" w:rsidRPr="000B5A5B">
        <w:rPr>
          <w:rFonts w:ascii="Times New Roman" w:hAnsi="Times New Roman"/>
          <w:sz w:val="28"/>
          <w:szCs w:val="28"/>
        </w:rPr>
        <w:t>Горловского</w:t>
      </w:r>
      <w:proofErr w:type="spellEnd"/>
      <w:r w:rsidR="000B5A5B" w:rsidRPr="000B5A5B">
        <w:rPr>
          <w:rFonts w:ascii="Times New Roman" w:hAnsi="Times New Roman"/>
          <w:sz w:val="28"/>
          <w:szCs w:val="28"/>
        </w:rPr>
        <w:t xml:space="preserve"> городского совета Донецкой Народной Республики</w:t>
      </w:r>
      <w:r w:rsidR="000B5A5B">
        <w:rPr>
          <w:rFonts w:ascii="Times New Roman" w:hAnsi="Times New Roman"/>
          <w:sz w:val="28"/>
          <w:szCs w:val="28"/>
        </w:rPr>
        <w:t xml:space="preserve"> </w:t>
      </w:r>
      <w:r w:rsidR="000B5A5B" w:rsidRPr="000B5A5B">
        <w:rPr>
          <w:rFonts w:ascii="Times New Roman" w:hAnsi="Times New Roman"/>
          <w:sz w:val="28"/>
          <w:szCs w:val="28"/>
        </w:rPr>
        <w:t xml:space="preserve">от 25 октября 2023 года № I/6-1 (с изменениями </w:t>
      </w:r>
      <w:r w:rsidR="000B5A5B">
        <w:rPr>
          <w:rFonts w:ascii="Times New Roman" w:hAnsi="Times New Roman"/>
          <w:sz w:val="28"/>
          <w:szCs w:val="28"/>
        </w:rPr>
        <w:br/>
      </w:r>
      <w:r w:rsidR="000B5A5B" w:rsidRPr="000B5A5B">
        <w:rPr>
          <w:rFonts w:ascii="Times New Roman" w:hAnsi="Times New Roman"/>
          <w:sz w:val="28"/>
          <w:szCs w:val="28"/>
        </w:rPr>
        <w:t>от 03 апреля 2024 года № I/25-1)</w:t>
      </w:r>
      <w:r w:rsidR="008931C0">
        <w:rPr>
          <w:rFonts w:ascii="Times New Roman" w:hAnsi="Times New Roman"/>
          <w:sz w:val="28"/>
          <w:szCs w:val="28"/>
        </w:rPr>
        <w:t xml:space="preserve">, </w:t>
      </w:r>
      <w:r w:rsidR="00444690">
        <w:rPr>
          <w:rFonts w:ascii="Times New Roman" w:hAnsi="Times New Roman"/>
          <w:sz w:val="28"/>
          <w:szCs w:val="28"/>
        </w:rPr>
        <w:t>П</w:t>
      </w:r>
      <w:r w:rsidR="008931C0">
        <w:rPr>
          <w:rFonts w:ascii="Times New Roman" w:hAnsi="Times New Roman"/>
          <w:sz w:val="28"/>
          <w:szCs w:val="28"/>
        </w:rPr>
        <w:t xml:space="preserve">орядком организации и проведения публичных слушаний на территории муниципального образования городского </w:t>
      </w:r>
      <w:r w:rsidR="008931C0">
        <w:rPr>
          <w:rFonts w:ascii="Times New Roman" w:hAnsi="Times New Roman"/>
          <w:sz w:val="28"/>
          <w:szCs w:val="28"/>
        </w:rPr>
        <w:lastRenderedPageBreak/>
        <w:t xml:space="preserve">округа Горловка Донецкой Народной Республики, утвержденным решением </w:t>
      </w:r>
      <w:proofErr w:type="spellStart"/>
      <w:r w:rsidR="008931C0">
        <w:rPr>
          <w:rFonts w:ascii="Times New Roman" w:hAnsi="Times New Roman"/>
          <w:sz w:val="28"/>
          <w:szCs w:val="28"/>
        </w:rPr>
        <w:t>Горловского</w:t>
      </w:r>
      <w:proofErr w:type="spellEnd"/>
      <w:r w:rsidR="008931C0">
        <w:rPr>
          <w:rFonts w:ascii="Times New Roman" w:hAnsi="Times New Roman"/>
          <w:sz w:val="28"/>
          <w:szCs w:val="28"/>
        </w:rPr>
        <w:t xml:space="preserve"> городского совета Донецкой Народной Республики от </w:t>
      </w:r>
      <w:r w:rsidR="00484FF6">
        <w:rPr>
          <w:rFonts w:ascii="Times New Roman" w:hAnsi="Times New Roman"/>
          <w:sz w:val="28"/>
          <w:szCs w:val="28"/>
        </w:rPr>
        <w:t>19</w:t>
      </w:r>
      <w:r w:rsidR="008931C0">
        <w:rPr>
          <w:rFonts w:ascii="Times New Roman" w:hAnsi="Times New Roman"/>
          <w:sz w:val="28"/>
          <w:szCs w:val="28"/>
        </w:rPr>
        <w:t xml:space="preserve"> </w:t>
      </w:r>
      <w:r w:rsidR="00484FF6">
        <w:rPr>
          <w:rFonts w:ascii="Times New Roman" w:hAnsi="Times New Roman"/>
          <w:sz w:val="28"/>
          <w:szCs w:val="28"/>
        </w:rPr>
        <w:t>февраля 2024</w:t>
      </w:r>
      <w:r w:rsidR="008931C0">
        <w:rPr>
          <w:rFonts w:ascii="Times New Roman" w:hAnsi="Times New Roman"/>
          <w:sz w:val="28"/>
          <w:szCs w:val="28"/>
        </w:rPr>
        <w:t xml:space="preserve"> года № </w:t>
      </w:r>
      <w:r w:rsidR="008931C0" w:rsidRPr="000B5A5B">
        <w:rPr>
          <w:rFonts w:ascii="Times New Roman" w:hAnsi="Times New Roman"/>
          <w:sz w:val="28"/>
          <w:szCs w:val="28"/>
        </w:rPr>
        <w:t>I/</w:t>
      </w:r>
      <w:r w:rsidR="008931C0">
        <w:rPr>
          <w:rFonts w:ascii="Times New Roman" w:hAnsi="Times New Roman"/>
          <w:sz w:val="28"/>
          <w:szCs w:val="28"/>
        </w:rPr>
        <w:t>2</w:t>
      </w:r>
      <w:r w:rsidR="00484FF6">
        <w:rPr>
          <w:rFonts w:ascii="Times New Roman" w:hAnsi="Times New Roman"/>
          <w:sz w:val="28"/>
          <w:szCs w:val="28"/>
        </w:rPr>
        <w:t>1</w:t>
      </w:r>
      <w:r w:rsidR="008931C0" w:rsidRPr="000B5A5B">
        <w:rPr>
          <w:rFonts w:ascii="Times New Roman" w:hAnsi="Times New Roman"/>
          <w:sz w:val="28"/>
          <w:szCs w:val="28"/>
        </w:rPr>
        <w:t>-</w:t>
      </w:r>
      <w:r w:rsidR="00484FF6">
        <w:rPr>
          <w:rFonts w:ascii="Times New Roman" w:hAnsi="Times New Roman"/>
          <w:sz w:val="28"/>
          <w:szCs w:val="28"/>
        </w:rPr>
        <w:t>2</w:t>
      </w:r>
      <w:r w:rsidR="008931C0">
        <w:rPr>
          <w:rFonts w:ascii="Times New Roman" w:hAnsi="Times New Roman"/>
          <w:sz w:val="28"/>
          <w:szCs w:val="28"/>
        </w:rPr>
        <w:t>,</w:t>
      </w:r>
      <w:r w:rsidR="00484FF6">
        <w:rPr>
          <w:rFonts w:ascii="Times New Roman" w:hAnsi="Times New Roman"/>
          <w:sz w:val="28"/>
          <w:szCs w:val="28"/>
        </w:rPr>
        <w:t xml:space="preserve"> </w:t>
      </w:r>
      <w:r w:rsidR="008931C0">
        <w:rPr>
          <w:rFonts w:ascii="Times New Roman" w:hAnsi="Times New Roman"/>
          <w:sz w:val="28"/>
          <w:szCs w:val="28"/>
        </w:rPr>
        <w:t xml:space="preserve">и соответствующими </w:t>
      </w:r>
      <w:r w:rsidR="0025288F">
        <w:rPr>
          <w:rFonts w:ascii="Times New Roman" w:hAnsi="Times New Roman"/>
          <w:sz w:val="28"/>
          <w:szCs w:val="28"/>
        </w:rPr>
        <w:t xml:space="preserve">муниципальными </w:t>
      </w:r>
      <w:r w:rsidR="00497FBC">
        <w:rPr>
          <w:rFonts w:ascii="Times New Roman" w:hAnsi="Times New Roman"/>
          <w:sz w:val="28"/>
          <w:szCs w:val="28"/>
        </w:rPr>
        <w:t xml:space="preserve">нормативными </w:t>
      </w:r>
      <w:r w:rsidR="0025288F">
        <w:rPr>
          <w:rFonts w:ascii="Times New Roman" w:hAnsi="Times New Roman"/>
          <w:sz w:val="28"/>
          <w:szCs w:val="28"/>
        </w:rPr>
        <w:t xml:space="preserve">правовыми актами, с учетом требований законодательства Российской Федерации, в том числе законодательства российской Федерации </w:t>
      </w:r>
      <w:r w:rsidR="00484FF6">
        <w:rPr>
          <w:rFonts w:ascii="Times New Roman" w:hAnsi="Times New Roman"/>
          <w:sz w:val="28"/>
          <w:szCs w:val="28"/>
        </w:rPr>
        <w:br/>
      </w:r>
      <w:r w:rsidR="0025288F">
        <w:rPr>
          <w:rFonts w:ascii="Times New Roman" w:hAnsi="Times New Roman"/>
          <w:sz w:val="28"/>
          <w:szCs w:val="28"/>
        </w:rPr>
        <w:t>о государственной, коммерческой, служебной и иной охраняемой законом тайне.</w:t>
      </w:r>
    </w:p>
    <w:p w:rsidR="0025288F" w:rsidRDefault="0025288F" w:rsidP="00D0751A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25288F" w:rsidRDefault="0025288F" w:rsidP="00D0751A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3.5. Замечания и предложения, поступившие в ходе публичных слушаний проекта документа стратегического планирования, рассматриваются функциональным (отраслевым) органом Администрации, ответственным </w:t>
      </w:r>
      <w:r w:rsidR="0044469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за разработку документа стратегического планирования.</w:t>
      </w:r>
    </w:p>
    <w:p w:rsidR="0025288F" w:rsidRDefault="0025288F" w:rsidP="00D0751A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25288F" w:rsidRDefault="0025288F" w:rsidP="00D0751A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3.6. В целях обеспечения открытости и доступности информации </w:t>
      </w:r>
      <w:r w:rsidR="0044469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об основных положениях документов стратегического планирования их проекты подлежат размещению на официальном сайте муниципального образования городско</w:t>
      </w:r>
      <w:r w:rsidR="00444690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4446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Горловка Донецкой Народной Республики в информационно-телекоммуникационной сети «Интернет».</w:t>
      </w:r>
    </w:p>
    <w:p w:rsidR="0025288F" w:rsidRDefault="0025288F" w:rsidP="00D0751A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25288F" w:rsidRDefault="0025288F" w:rsidP="0025288F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Документы стратегического планирования, </w:t>
      </w:r>
      <w:r>
        <w:rPr>
          <w:rFonts w:ascii="Times New Roman" w:hAnsi="Times New Roman"/>
          <w:b/>
          <w:sz w:val="28"/>
          <w:szCs w:val="28"/>
        </w:rPr>
        <w:br/>
        <w:t>разрабатываемые в рамках целеполагания</w:t>
      </w:r>
    </w:p>
    <w:p w:rsidR="0025288F" w:rsidRDefault="0025288F" w:rsidP="0025288F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25288F" w:rsidRDefault="0025288F" w:rsidP="0025288F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4.1. Стратегия социально-экономического развития муниципального образования городско</w:t>
      </w:r>
      <w:r w:rsidR="00EA10EF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EA10E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Горловка Донецкой Народной Республики </w:t>
      </w:r>
      <w:r w:rsidR="007745A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(далее – Стратегия) – документ муниципального стратегического планирования, определяющий приоритеты, цели и задачи социально-экономического развития муниципального образования городско</w:t>
      </w:r>
      <w:r w:rsidR="00EA10EF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EA10E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Горловка Донецкой Народной Республики, согласованные с приоритетами и целями социально-экономического развития Российской Федерации и Донецкой Народной Республики.</w:t>
      </w:r>
    </w:p>
    <w:p w:rsidR="0025288F" w:rsidRDefault="0025288F" w:rsidP="0025288F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25288F" w:rsidRDefault="0025288F" w:rsidP="0025288F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4.2. Стратегия содержит:</w:t>
      </w:r>
    </w:p>
    <w:p w:rsidR="00E063F7" w:rsidRDefault="00E063F7" w:rsidP="0025288F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E063F7" w:rsidRDefault="00E063F7" w:rsidP="0025288F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="0094046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7745A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ценку достигнутых целей социально экономического развития муни</w:t>
      </w:r>
      <w:r w:rsidR="00EA10EF">
        <w:rPr>
          <w:rFonts w:ascii="Times New Roman" w:hAnsi="Times New Roman"/>
          <w:sz w:val="28"/>
          <w:szCs w:val="28"/>
        </w:rPr>
        <w:t>ципального образования городского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EA10E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Горловка Донецкой Народной Республики</w:t>
      </w:r>
      <w:r w:rsidR="007745A0">
        <w:rPr>
          <w:rFonts w:ascii="Times New Roman" w:hAnsi="Times New Roman"/>
          <w:sz w:val="28"/>
          <w:szCs w:val="28"/>
        </w:rPr>
        <w:t>;</w:t>
      </w:r>
    </w:p>
    <w:p w:rsidR="00E063F7" w:rsidRDefault="00E063F7" w:rsidP="0025288F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E063F7" w:rsidRDefault="00E063F7" w:rsidP="0025288F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="0094046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7745A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риоритеты, цели, задачи и направления социально-экономической политики муниципального образования городско</w:t>
      </w:r>
      <w:r w:rsidR="00EA10EF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EA10E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Горловка Донецкой Народной Республики</w:t>
      </w:r>
      <w:r w:rsidR="007745A0">
        <w:rPr>
          <w:rFonts w:ascii="Times New Roman" w:hAnsi="Times New Roman"/>
          <w:sz w:val="28"/>
          <w:szCs w:val="28"/>
        </w:rPr>
        <w:t>;</w:t>
      </w:r>
    </w:p>
    <w:p w:rsidR="00E063F7" w:rsidRDefault="00E063F7" w:rsidP="0025288F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E063F7" w:rsidRDefault="00E063F7" w:rsidP="0025288F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="0094046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7745A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оказатели достижения целей социально-экономического развития муниципального образования городско</w:t>
      </w:r>
      <w:r w:rsidR="00EA10EF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EA10E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Горловка Донецкой Народной Республики, сро</w:t>
      </w:r>
      <w:r w:rsidR="007745A0">
        <w:rPr>
          <w:rFonts w:ascii="Times New Roman" w:hAnsi="Times New Roman"/>
          <w:sz w:val="28"/>
          <w:szCs w:val="28"/>
        </w:rPr>
        <w:t>ки и этапы реализации Стратегии;</w:t>
      </w:r>
    </w:p>
    <w:p w:rsidR="00E063F7" w:rsidRDefault="00E063F7" w:rsidP="0025288F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E063F7" w:rsidRDefault="00E063F7" w:rsidP="0025288F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="00940461">
        <w:rPr>
          <w:rFonts w:ascii="Times New Roman" w:hAnsi="Times New Roman"/>
          <w:sz w:val="28"/>
          <w:szCs w:val="28"/>
        </w:rPr>
        <w:t>)</w:t>
      </w:r>
      <w:r w:rsidR="007745A0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жидаемые </w:t>
      </w:r>
      <w:r w:rsidR="007745A0">
        <w:rPr>
          <w:rFonts w:ascii="Times New Roman" w:hAnsi="Times New Roman"/>
          <w:sz w:val="28"/>
          <w:szCs w:val="28"/>
        </w:rPr>
        <w:t>результаты реализации Стратегии;</w:t>
      </w:r>
    </w:p>
    <w:p w:rsidR="00DA3C94" w:rsidRDefault="00DA3C94" w:rsidP="0025288F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DA3C94" w:rsidRDefault="00DA3C94" w:rsidP="0025288F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5) </w:t>
      </w:r>
      <w:r w:rsidR="007745A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ценку финансовых ресурсов, необх</w:t>
      </w:r>
      <w:r w:rsidR="007745A0">
        <w:rPr>
          <w:rFonts w:ascii="Times New Roman" w:hAnsi="Times New Roman"/>
          <w:sz w:val="28"/>
          <w:szCs w:val="28"/>
        </w:rPr>
        <w:t>одимых для реализации Стратегии;</w:t>
      </w:r>
    </w:p>
    <w:p w:rsidR="00E063F7" w:rsidRDefault="00E063F7" w:rsidP="0025288F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E063F7" w:rsidRDefault="00E063F7" w:rsidP="0025288F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A3C94">
        <w:rPr>
          <w:rFonts w:ascii="Times New Roman" w:hAnsi="Times New Roman"/>
          <w:sz w:val="28"/>
          <w:szCs w:val="28"/>
        </w:rPr>
        <w:t>6</w:t>
      </w:r>
      <w:r w:rsidR="0094046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7745A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нформацию о муниципальных программах муниципального образования городско</w:t>
      </w:r>
      <w:r w:rsidR="003D1D81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3D1D8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Горловка Донецкой Народной Республики, утверждаем</w:t>
      </w:r>
      <w:r w:rsidR="007745A0">
        <w:rPr>
          <w:rFonts w:ascii="Times New Roman" w:hAnsi="Times New Roman"/>
          <w:sz w:val="28"/>
          <w:szCs w:val="28"/>
        </w:rPr>
        <w:t>ых в целях реализации Стратегии;</w:t>
      </w:r>
    </w:p>
    <w:p w:rsidR="00E063F7" w:rsidRDefault="00E063F7" w:rsidP="0025288F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E063F7" w:rsidRDefault="00DA3C94" w:rsidP="0025288F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</w:t>
      </w:r>
      <w:r w:rsidR="00940461">
        <w:rPr>
          <w:rFonts w:ascii="Times New Roman" w:hAnsi="Times New Roman"/>
          <w:sz w:val="28"/>
          <w:szCs w:val="28"/>
        </w:rPr>
        <w:t>)</w:t>
      </w:r>
      <w:r w:rsidR="00E063F7">
        <w:rPr>
          <w:rFonts w:ascii="Times New Roman" w:hAnsi="Times New Roman"/>
          <w:sz w:val="28"/>
          <w:szCs w:val="28"/>
        </w:rPr>
        <w:t xml:space="preserve"> </w:t>
      </w:r>
      <w:r w:rsidR="007745A0">
        <w:rPr>
          <w:rFonts w:ascii="Times New Roman" w:hAnsi="Times New Roman"/>
          <w:sz w:val="28"/>
          <w:szCs w:val="28"/>
        </w:rPr>
        <w:t>и</w:t>
      </w:r>
      <w:r w:rsidR="00E063F7">
        <w:rPr>
          <w:rFonts w:ascii="Times New Roman" w:hAnsi="Times New Roman"/>
          <w:sz w:val="28"/>
          <w:szCs w:val="28"/>
        </w:rPr>
        <w:t xml:space="preserve">ные положения, определенные нормативными правовыми актами Российской Федерации, Донецкой Народной Республики, муниципальными </w:t>
      </w:r>
      <w:r>
        <w:rPr>
          <w:rFonts w:ascii="Times New Roman" w:hAnsi="Times New Roman"/>
          <w:sz w:val="28"/>
          <w:szCs w:val="28"/>
        </w:rPr>
        <w:t xml:space="preserve">нормативными </w:t>
      </w:r>
      <w:r w:rsidR="00E063F7">
        <w:rPr>
          <w:rFonts w:ascii="Times New Roman" w:hAnsi="Times New Roman"/>
          <w:sz w:val="28"/>
          <w:szCs w:val="28"/>
        </w:rPr>
        <w:t>правовыми актами.</w:t>
      </w:r>
    </w:p>
    <w:p w:rsidR="00E063F7" w:rsidRDefault="00E063F7" w:rsidP="0025288F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7722F4" w:rsidRDefault="00E063F7" w:rsidP="0025288F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4.3. </w:t>
      </w:r>
      <w:r w:rsidR="007722F4">
        <w:rPr>
          <w:rFonts w:ascii="Times New Roman" w:hAnsi="Times New Roman"/>
          <w:sz w:val="28"/>
          <w:szCs w:val="28"/>
        </w:rPr>
        <w:t xml:space="preserve">Разработка и корректировка Стратегии осуществляется в соответствии с порядком, утвержденным постановлением Администрации. </w:t>
      </w:r>
    </w:p>
    <w:p w:rsidR="007722F4" w:rsidRDefault="007722F4" w:rsidP="0025288F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E063F7" w:rsidRDefault="007722F4" w:rsidP="0025288F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4.4. Решение о разработке (корректировке) Стратегии принимается Администраци</w:t>
      </w:r>
      <w:r w:rsidR="00DA3C94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не позднее, чем за год до окончания срока реализации ранее принятой Стратегии.</w:t>
      </w:r>
    </w:p>
    <w:p w:rsidR="00D666ED" w:rsidRDefault="00D666ED" w:rsidP="0025288F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D666ED" w:rsidRDefault="00D666ED" w:rsidP="0025288F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4.5. </w:t>
      </w:r>
      <w:r w:rsidR="00077C71">
        <w:rPr>
          <w:rFonts w:ascii="Times New Roman" w:hAnsi="Times New Roman"/>
          <w:sz w:val="28"/>
          <w:szCs w:val="28"/>
        </w:rPr>
        <w:t>Стратегия разрабатывается на период, не превышающий период</w:t>
      </w:r>
      <w:r w:rsidR="00497FBC">
        <w:rPr>
          <w:rFonts w:ascii="Times New Roman" w:hAnsi="Times New Roman"/>
          <w:sz w:val="28"/>
          <w:szCs w:val="28"/>
        </w:rPr>
        <w:t>а</w:t>
      </w:r>
      <w:r w:rsidR="00077C71">
        <w:rPr>
          <w:rFonts w:ascii="Times New Roman" w:hAnsi="Times New Roman"/>
          <w:sz w:val="28"/>
          <w:szCs w:val="28"/>
        </w:rPr>
        <w:t xml:space="preserve">, </w:t>
      </w:r>
      <w:r w:rsidR="003D1D81">
        <w:rPr>
          <w:rFonts w:ascii="Times New Roman" w:hAnsi="Times New Roman"/>
          <w:sz w:val="28"/>
          <w:szCs w:val="28"/>
        </w:rPr>
        <w:br/>
      </w:r>
      <w:r w:rsidR="00077C71">
        <w:rPr>
          <w:rFonts w:ascii="Times New Roman" w:hAnsi="Times New Roman"/>
          <w:sz w:val="28"/>
          <w:szCs w:val="28"/>
        </w:rPr>
        <w:t>на который разрабатывается прогноз социально-экономического развития муниципального образования городско</w:t>
      </w:r>
      <w:r w:rsidR="003D1D81">
        <w:rPr>
          <w:rFonts w:ascii="Times New Roman" w:hAnsi="Times New Roman"/>
          <w:sz w:val="28"/>
          <w:szCs w:val="28"/>
        </w:rPr>
        <w:t>го</w:t>
      </w:r>
      <w:r w:rsidR="00077C71">
        <w:rPr>
          <w:rFonts w:ascii="Times New Roman" w:hAnsi="Times New Roman"/>
          <w:sz w:val="28"/>
          <w:szCs w:val="28"/>
        </w:rPr>
        <w:t xml:space="preserve"> округ</w:t>
      </w:r>
      <w:r w:rsidR="003D1D81">
        <w:rPr>
          <w:rFonts w:ascii="Times New Roman" w:hAnsi="Times New Roman"/>
          <w:sz w:val="28"/>
          <w:szCs w:val="28"/>
        </w:rPr>
        <w:t>а</w:t>
      </w:r>
      <w:r w:rsidR="00077C71">
        <w:rPr>
          <w:rFonts w:ascii="Times New Roman" w:hAnsi="Times New Roman"/>
          <w:sz w:val="28"/>
          <w:szCs w:val="28"/>
        </w:rPr>
        <w:t xml:space="preserve"> Горловка Донецкой Народной Республики </w:t>
      </w:r>
      <w:r w:rsidR="000E5AB6">
        <w:rPr>
          <w:rFonts w:ascii="Times New Roman" w:hAnsi="Times New Roman"/>
          <w:sz w:val="28"/>
          <w:szCs w:val="28"/>
        </w:rPr>
        <w:t>на долгосрочный период.</w:t>
      </w:r>
    </w:p>
    <w:p w:rsidR="000E5AB6" w:rsidRDefault="000E5AB6" w:rsidP="0025288F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0E5AB6" w:rsidRDefault="000E5AB6" w:rsidP="0025288F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4.6. </w:t>
      </w:r>
      <w:r w:rsidR="009A389A">
        <w:rPr>
          <w:rFonts w:ascii="Times New Roman" w:hAnsi="Times New Roman"/>
          <w:sz w:val="28"/>
          <w:szCs w:val="28"/>
        </w:rPr>
        <w:t xml:space="preserve">Стратегия является основой для разработки плана мероприятий </w:t>
      </w:r>
      <w:r w:rsidR="003D1D81">
        <w:rPr>
          <w:rFonts w:ascii="Times New Roman" w:hAnsi="Times New Roman"/>
          <w:sz w:val="28"/>
          <w:szCs w:val="28"/>
        </w:rPr>
        <w:br/>
      </w:r>
      <w:r w:rsidR="009A389A">
        <w:rPr>
          <w:rFonts w:ascii="Times New Roman" w:hAnsi="Times New Roman"/>
          <w:sz w:val="28"/>
          <w:szCs w:val="28"/>
        </w:rPr>
        <w:t>по реализации Стратегии, муниципальных программ муниципального образования городско</w:t>
      </w:r>
      <w:r w:rsidR="003D1D81">
        <w:rPr>
          <w:rFonts w:ascii="Times New Roman" w:hAnsi="Times New Roman"/>
          <w:sz w:val="28"/>
          <w:szCs w:val="28"/>
        </w:rPr>
        <w:t>го</w:t>
      </w:r>
      <w:r w:rsidR="009A389A">
        <w:rPr>
          <w:rFonts w:ascii="Times New Roman" w:hAnsi="Times New Roman"/>
          <w:sz w:val="28"/>
          <w:szCs w:val="28"/>
        </w:rPr>
        <w:t xml:space="preserve"> округ</w:t>
      </w:r>
      <w:r w:rsidR="003D1D81">
        <w:rPr>
          <w:rFonts w:ascii="Times New Roman" w:hAnsi="Times New Roman"/>
          <w:sz w:val="28"/>
          <w:szCs w:val="28"/>
        </w:rPr>
        <w:t>а</w:t>
      </w:r>
      <w:r w:rsidR="009A389A">
        <w:rPr>
          <w:rFonts w:ascii="Times New Roman" w:hAnsi="Times New Roman"/>
          <w:sz w:val="28"/>
          <w:szCs w:val="28"/>
        </w:rPr>
        <w:t xml:space="preserve"> Горловка Донецкой Народной Республики.</w:t>
      </w:r>
    </w:p>
    <w:p w:rsidR="009A389A" w:rsidRDefault="009A389A" w:rsidP="0025288F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A389A" w:rsidRDefault="009A389A" w:rsidP="0025288F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4.7. Стратегия разрабатывается Администрацией после утверждения прогноза социально-экономического развития муниципального образования городско</w:t>
      </w:r>
      <w:r w:rsidR="003D1D81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3D1D8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Горловка на долгосрочный период и бюджетного прогноза муни</w:t>
      </w:r>
      <w:r w:rsidR="003D1D81">
        <w:rPr>
          <w:rFonts w:ascii="Times New Roman" w:hAnsi="Times New Roman"/>
          <w:sz w:val="28"/>
          <w:szCs w:val="28"/>
        </w:rPr>
        <w:t>ципального образования городского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3D1D8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Горловка Донецкой Народной Республики на долгосрочный период.</w:t>
      </w:r>
    </w:p>
    <w:p w:rsidR="009A389A" w:rsidRDefault="009A389A" w:rsidP="0025288F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A389A" w:rsidRDefault="009A389A" w:rsidP="0025288F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4.8. Стратегия утверждается решением Горловского городского совета Донецкой Народной Республики.</w:t>
      </w:r>
    </w:p>
    <w:p w:rsidR="009A389A" w:rsidRDefault="009A389A" w:rsidP="0025288F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A389A" w:rsidRDefault="009A389A" w:rsidP="0025288F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4.9. Стратегия реализуется посредством разработки и выполнения Плана мероприятий по ее реализации.</w:t>
      </w:r>
    </w:p>
    <w:p w:rsidR="008F7EB9" w:rsidRDefault="008F7EB9" w:rsidP="0025288F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8F7EB9" w:rsidRDefault="008F7EB9" w:rsidP="008F7EB9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Документ</w:t>
      </w:r>
      <w:r w:rsidR="003D1D81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стратегического планирования, </w:t>
      </w:r>
      <w:r>
        <w:rPr>
          <w:rFonts w:ascii="Times New Roman" w:hAnsi="Times New Roman"/>
          <w:b/>
          <w:sz w:val="28"/>
          <w:szCs w:val="28"/>
        </w:rPr>
        <w:br/>
        <w:t>разрабатываемые в рамках прогнозирования</w:t>
      </w:r>
    </w:p>
    <w:p w:rsidR="008F7EB9" w:rsidRDefault="008F7EB9" w:rsidP="008F7EB9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8F7EB9" w:rsidRDefault="008F7EB9" w:rsidP="008F7EB9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5.1. Прогноз социально-экономического развития муни</w:t>
      </w:r>
      <w:r w:rsidR="003D1D81">
        <w:rPr>
          <w:rFonts w:ascii="Times New Roman" w:hAnsi="Times New Roman"/>
          <w:sz w:val="28"/>
          <w:szCs w:val="28"/>
        </w:rPr>
        <w:t>ципального образования городского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3D1D8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Горловка Донецкой Народной Республики </w:t>
      </w:r>
      <w:r w:rsidR="007745A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(далее – Прогноз) на среднесрочный период – документ муниципального </w:t>
      </w:r>
      <w:r>
        <w:rPr>
          <w:rFonts w:ascii="Times New Roman" w:hAnsi="Times New Roman"/>
          <w:sz w:val="28"/>
          <w:szCs w:val="28"/>
        </w:rPr>
        <w:lastRenderedPageBreak/>
        <w:t>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муниципального образования городско</w:t>
      </w:r>
      <w:r w:rsidR="003D1D81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3D1D8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Горловка Донецкой Народной Республики на среднесрочный </w:t>
      </w:r>
      <w:r w:rsidR="003D1D81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>.</w:t>
      </w:r>
    </w:p>
    <w:p w:rsidR="008F7EB9" w:rsidRDefault="008F7EB9" w:rsidP="008F7EB9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8F7EB9" w:rsidRDefault="008F7EB9" w:rsidP="008F7EB9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5.2. </w:t>
      </w:r>
      <w:r w:rsidR="00D83F34">
        <w:rPr>
          <w:rFonts w:ascii="Times New Roman" w:hAnsi="Times New Roman"/>
          <w:sz w:val="28"/>
          <w:szCs w:val="28"/>
        </w:rPr>
        <w:t>Прогноз на среднесрочный период содержит:</w:t>
      </w:r>
    </w:p>
    <w:p w:rsidR="00D83F34" w:rsidRDefault="00D83F34" w:rsidP="008F7EB9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D83F34" w:rsidRDefault="00D83F34" w:rsidP="008F7EB9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="0094046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7745A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ценку достигнутого уровня социально-экономического развития муниципального образования городско</w:t>
      </w:r>
      <w:r w:rsidR="003D1D81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3D1D8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Горлов</w:t>
      </w:r>
      <w:r w:rsidR="007745A0">
        <w:rPr>
          <w:rFonts w:ascii="Times New Roman" w:hAnsi="Times New Roman"/>
          <w:sz w:val="28"/>
          <w:szCs w:val="28"/>
        </w:rPr>
        <w:t>ка Донецкой Народной Республики;</w:t>
      </w:r>
    </w:p>
    <w:p w:rsidR="00D83F34" w:rsidRDefault="00D83F34" w:rsidP="008F7EB9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D83F34" w:rsidRDefault="00D83F34" w:rsidP="00D83F34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40461">
        <w:rPr>
          <w:rFonts w:ascii="Times New Roman" w:hAnsi="Times New Roman"/>
          <w:sz w:val="28"/>
          <w:szCs w:val="28"/>
        </w:rPr>
        <w:t>)</w:t>
      </w:r>
      <w:r w:rsidR="007745A0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ценку факторов и ограничений экономического роста муниципального образования городско</w:t>
      </w:r>
      <w:r w:rsidR="003D1D81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3D1D8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Горловка Донецкой Народной Республики</w:t>
      </w:r>
      <w:r w:rsidR="007745A0">
        <w:rPr>
          <w:rFonts w:ascii="Times New Roman" w:hAnsi="Times New Roman"/>
          <w:sz w:val="28"/>
          <w:szCs w:val="28"/>
        </w:rPr>
        <w:t>;</w:t>
      </w:r>
    </w:p>
    <w:p w:rsidR="00D83F34" w:rsidRDefault="00D83F34" w:rsidP="00D83F34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3F34" w:rsidRDefault="00D83F34" w:rsidP="00D83F34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4046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7745A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аправления социально-экономического развития муниципального образования городско</w:t>
      </w:r>
      <w:r w:rsidR="003D1D81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3D1D8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Горловка Донецкой Народной Республики </w:t>
      </w:r>
      <w:r>
        <w:rPr>
          <w:rFonts w:ascii="Times New Roman" w:hAnsi="Times New Roman"/>
          <w:sz w:val="28"/>
          <w:szCs w:val="28"/>
        </w:rPr>
        <w:br/>
        <w:t>и целевые показатели социально-экономического развития на определенный период, включая количественные показатели и качественные характеристики со</w:t>
      </w:r>
      <w:r w:rsidR="007745A0">
        <w:rPr>
          <w:rFonts w:ascii="Times New Roman" w:hAnsi="Times New Roman"/>
          <w:sz w:val="28"/>
          <w:szCs w:val="28"/>
        </w:rPr>
        <w:t>циально-экономического развития;</w:t>
      </w:r>
    </w:p>
    <w:p w:rsidR="00D83F34" w:rsidRDefault="00D83F34" w:rsidP="00D83F34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3F34" w:rsidRDefault="00D83F34" w:rsidP="00D83F34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4046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7745A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ные положения, определенные нормативными правовыми актами Российской Федерации, Донецкой Народной Республики, органа местного самоуправления муниципального образования городско</w:t>
      </w:r>
      <w:r w:rsidR="003D1D81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3D1D8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Горлов</w:t>
      </w:r>
      <w:r w:rsidR="006808BB">
        <w:rPr>
          <w:rFonts w:ascii="Times New Roman" w:hAnsi="Times New Roman"/>
          <w:sz w:val="28"/>
          <w:szCs w:val="28"/>
        </w:rPr>
        <w:t>ка Донецкой Народной Республики.</w:t>
      </w:r>
    </w:p>
    <w:p w:rsidR="00D83F34" w:rsidRDefault="00D83F34" w:rsidP="00D83F34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3F34" w:rsidRDefault="00D83F34" w:rsidP="00D83F34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Разработка и корректировка Прогноза на среднесрочный </w:t>
      </w:r>
      <w:r w:rsidR="00153A5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период осуществляется в соответствии с порядком, утвержденным постановлением Администрации.</w:t>
      </w:r>
    </w:p>
    <w:p w:rsidR="00D83F34" w:rsidRDefault="00D83F34" w:rsidP="00D83F34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3F34" w:rsidRDefault="00D83F34" w:rsidP="00D83F34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Прогноз утверждается </w:t>
      </w:r>
      <w:r w:rsidR="003D1D81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>Администраци</w:t>
      </w:r>
      <w:r w:rsidR="003D1D8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одновременно с принятием решения о внесении проекта </w:t>
      </w:r>
      <w:r w:rsidR="005C5AB7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юджета муниципального образования городско</w:t>
      </w:r>
      <w:r w:rsidR="003D1D81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3D1D8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Горловка Донецкой Народной Республики</w:t>
      </w:r>
      <w:r w:rsidR="00067E03">
        <w:rPr>
          <w:rFonts w:ascii="Times New Roman" w:hAnsi="Times New Roman"/>
          <w:sz w:val="28"/>
          <w:szCs w:val="28"/>
        </w:rPr>
        <w:t xml:space="preserve"> на рассмотрение </w:t>
      </w:r>
      <w:r w:rsidR="003D1D81">
        <w:rPr>
          <w:rFonts w:ascii="Times New Roman" w:hAnsi="Times New Roman"/>
          <w:sz w:val="28"/>
          <w:szCs w:val="28"/>
        </w:rPr>
        <w:br/>
      </w:r>
      <w:r w:rsidR="00067E03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067E03">
        <w:rPr>
          <w:rFonts w:ascii="Times New Roman" w:hAnsi="Times New Roman"/>
          <w:sz w:val="28"/>
          <w:szCs w:val="28"/>
        </w:rPr>
        <w:t>Горловский</w:t>
      </w:r>
      <w:proofErr w:type="spellEnd"/>
      <w:r w:rsidR="00067E03">
        <w:rPr>
          <w:rFonts w:ascii="Times New Roman" w:hAnsi="Times New Roman"/>
          <w:sz w:val="28"/>
          <w:szCs w:val="28"/>
        </w:rPr>
        <w:t xml:space="preserve"> городской совет Донецкой Народной Республики.</w:t>
      </w:r>
    </w:p>
    <w:p w:rsidR="00153A51" w:rsidRDefault="00153A51" w:rsidP="00D83F34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3A51" w:rsidRDefault="00153A51" w:rsidP="00D83F34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3D1D8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Бюджетный прогноз муни</w:t>
      </w:r>
      <w:r w:rsidR="003D1D81">
        <w:rPr>
          <w:rFonts w:ascii="Times New Roman" w:hAnsi="Times New Roman"/>
          <w:sz w:val="28"/>
          <w:szCs w:val="28"/>
        </w:rPr>
        <w:t>ципального образования городского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3D1D8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Горловка Донецкой Народной Республики на долгосрочный период – документ муниципального стратегического планирования, содержащий прогноз основных характеристик местного бюджета муниципального образования городско</w:t>
      </w:r>
      <w:r w:rsidR="003D1D81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3D1D8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Горловка Донецкой Народной Республики, показатели финансового обеспечения муниципальных программ муниципального образования городско</w:t>
      </w:r>
      <w:r w:rsidR="003D1D81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3D1D8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Горловка Донецкой Народной Республики на период </w:t>
      </w:r>
      <w:r w:rsidR="003D1D8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их действия, иные показатели, характеризующие местный бюджет, а также содержащий основные подходы к формированию бюджетной политики муни</w:t>
      </w:r>
      <w:r w:rsidR="003D1D81">
        <w:rPr>
          <w:rFonts w:ascii="Times New Roman" w:hAnsi="Times New Roman"/>
          <w:sz w:val="28"/>
          <w:szCs w:val="28"/>
        </w:rPr>
        <w:t>ципального образования городского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3D1D8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Горловка Донецкой Народной Республики на долгосрочный период.</w:t>
      </w:r>
    </w:p>
    <w:p w:rsidR="00153A51" w:rsidRDefault="00153A51" w:rsidP="00D83F34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3A51" w:rsidRDefault="00153A51" w:rsidP="00D83F34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425E2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023743">
        <w:rPr>
          <w:rFonts w:ascii="Times New Roman" w:hAnsi="Times New Roman"/>
          <w:sz w:val="28"/>
          <w:szCs w:val="28"/>
        </w:rPr>
        <w:t>Порядок разработки и утверждения, период действия, а также требования к составу и содержанию бюджетного прогноза муниципального образования городско</w:t>
      </w:r>
      <w:r w:rsidR="00425E23">
        <w:rPr>
          <w:rFonts w:ascii="Times New Roman" w:hAnsi="Times New Roman"/>
          <w:sz w:val="28"/>
          <w:szCs w:val="28"/>
        </w:rPr>
        <w:t>го</w:t>
      </w:r>
      <w:r w:rsidR="00023743">
        <w:rPr>
          <w:rFonts w:ascii="Times New Roman" w:hAnsi="Times New Roman"/>
          <w:sz w:val="28"/>
          <w:szCs w:val="28"/>
        </w:rPr>
        <w:t xml:space="preserve"> округ</w:t>
      </w:r>
      <w:r w:rsidR="00425E23">
        <w:rPr>
          <w:rFonts w:ascii="Times New Roman" w:hAnsi="Times New Roman"/>
          <w:sz w:val="28"/>
          <w:szCs w:val="28"/>
        </w:rPr>
        <w:t>а</w:t>
      </w:r>
      <w:r w:rsidR="00023743">
        <w:rPr>
          <w:rFonts w:ascii="Times New Roman" w:hAnsi="Times New Roman"/>
          <w:sz w:val="28"/>
          <w:szCs w:val="28"/>
        </w:rPr>
        <w:t xml:space="preserve"> Горловка Донецкой Народной Республики </w:t>
      </w:r>
      <w:r w:rsidR="00425E23">
        <w:rPr>
          <w:rFonts w:ascii="Times New Roman" w:hAnsi="Times New Roman"/>
          <w:sz w:val="28"/>
          <w:szCs w:val="28"/>
        </w:rPr>
        <w:br/>
      </w:r>
      <w:r w:rsidR="00023743">
        <w:rPr>
          <w:rFonts w:ascii="Times New Roman" w:hAnsi="Times New Roman"/>
          <w:sz w:val="28"/>
          <w:szCs w:val="28"/>
        </w:rPr>
        <w:t xml:space="preserve">на долгосрочный период устанавливаются постановлением Администрации </w:t>
      </w:r>
      <w:r w:rsidR="00023743">
        <w:rPr>
          <w:rFonts w:ascii="Times New Roman" w:hAnsi="Times New Roman"/>
          <w:sz w:val="28"/>
          <w:szCs w:val="28"/>
        </w:rPr>
        <w:br/>
        <w:t>с соблюдением требований бюджетного законодательства.</w:t>
      </w:r>
    </w:p>
    <w:p w:rsidR="00425E23" w:rsidRDefault="00425E23" w:rsidP="00D83F34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3743" w:rsidRDefault="00023743" w:rsidP="00D83F34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425E2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Бюджетный прогноз муниципального образования городско</w:t>
      </w:r>
      <w:r w:rsidR="00425E23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425E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Горловка Донецкой Народной Республики на долгосрочный период разрабатывается в соответствии с Бюджетным кодексом Российской Федерации и утверждается постановлением Администрации.</w:t>
      </w:r>
    </w:p>
    <w:p w:rsidR="00023743" w:rsidRDefault="00023743" w:rsidP="00D83F34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3743" w:rsidRDefault="00023743" w:rsidP="00023743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Документ</w:t>
      </w:r>
      <w:r w:rsidR="00425E23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стратегического планирования,</w:t>
      </w:r>
      <w:r>
        <w:rPr>
          <w:rFonts w:ascii="Times New Roman" w:hAnsi="Times New Roman"/>
          <w:b/>
          <w:sz w:val="28"/>
          <w:szCs w:val="28"/>
        </w:rPr>
        <w:br/>
        <w:t>разрабатываемые в рамках планирования и программирования</w:t>
      </w:r>
    </w:p>
    <w:p w:rsidR="00023743" w:rsidRDefault="00023743" w:rsidP="00023743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023743" w:rsidRDefault="00023743" w:rsidP="00023743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6.1. </w:t>
      </w:r>
      <w:r w:rsidR="00043FD7">
        <w:rPr>
          <w:rFonts w:ascii="Times New Roman" w:hAnsi="Times New Roman"/>
          <w:sz w:val="28"/>
          <w:szCs w:val="28"/>
        </w:rPr>
        <w:t>План мероприятий по реализации стратегии социально-экономического развития муни</w:t>
      </w:r>
      <w:r w:rsidR="005F7948">
        <w:rPr>
          <w:rFonts w:ascii="Times New Roman" w:hAnsi="Times New Roman"/>
          <w:sz w:val="28"/>
          <w:szCs w:val="28"/>
        </w:rPr>
        <w:t>ципального образования городского</w:t>
      </w:r>
      <w:r w:rsidR="00043FD7">
        <w:rPr>
          <w:rFonts w:ascii="Times New Roman" w:hAnsi="Times New Roman"/>
          <w:sz w:val="28"/>
          <w:szCs w:val="28"/>
        </w:rPr>
        <w:t xml:space="preserve"> округ</w:t>
      </w:r>
      <w:r w:rsidR="005F7948">
        <w:rPr>
          <w:rFonts w:ascii="Times New Roman" w:hAnsi="Times New Roman"/>
          <w:sz w:val="28"/>
          <w:szCs w:val="28"/>
        </w:rPr>
        <w:t>а</w:t>
      </w:r>
      <w:r w:rsidR="00043FD7">
        <w:rPr>
          <w:rFonts w:ascii="Times New Roman" w:hAnsi="Times New Roman"/>
          <w:sz w:val="28"/>
          <w:szCs w:val="28"/>
        </w:rPr>
        <w:t xml:space="preserve"> Горловка Донецкой Народной Республики (далее – План мероприятий) разрабатывается на основе положений Страте</w:t>
      </w:r>
      <w:r w:rsidR="00C30342">
        <w:rPr>
          <w:rFonts w:ascii="Times New Roman" w:hAnsi="Times New Roman"/>
          <w:sz w:val="28"/>
          <w:szCs w:val="28"/>
        </w:rPr>
        <w:t>гии на период реализации Стратегии.</w:t>
      </w:r>
    </w:p>
    <w:p w:rsidR="00C30342" w:rsidRDefault="00C30342" w:rsidP="00023743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C30342" w:rsidRDefault="00C30342" w:rsidP="00023743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6.2. </w:t>
      </w:r>
      <w:r w:rsidR="00963519">
        <w:rPr>
          <w:rFonts w:ascii="Times New Roman" w:hAnsi="Times New Roman"/>
          <w:sz w:val="28"/>
          <w:szCs w:val="28"/>
        </w:rPr>
        <w:t>План мероприятий содержит:</w:t>
      </w:r>
    </w:p>
    <w:p w:rsidR="00963519" w:rsidRDefault="00963519" w:rsidP="00023743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63519" w:rsidRDefault="00963519" w:rsidP="00023743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="0094046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E437BD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тапы реализации Стратегии, выделенные с учетом установленной периодичности бюджетного планирования</w:t>
      </w:r>
      <w:r w:rsidR="00E437BD">
        <w:rPr>
          <w:rFonts w:ascii="Times New Roman" w:hAnsi="Times New Roman"/>
          <w:sz w:val="28"/>
          <w:szCs w:val="28"/>
        </w:rPr>
        <w:t>;</w:t>
      </w:r>
    </w:p>
    <w:p w:rsidR="00963519" w:rsidRDefault="00963519" w:rsidP="00023743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63519" w:rsidRDefault="00963519" w:rsidP="00023743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="0094046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E437BD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ели и задачи социально-экономического развития муниципального образования городско</w:t>
      </w:r>
      <w:r w:rsidR="005F7948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5F794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Горловка Донецкой Народной Республики, приоритетные для каждого этапа реализации Стратегии</w:t>
      </w:r>
      <w:r w:rsidR="00E437BD">
        <w:rPr>
          <w:rFonts w:ascii="Times New Roman" w:hAnsi="Times New Roman"/>
          <w:sz w:val="28"/>
          <w:szCs w:val="28"/>
        </w:rPr>
        <w:t>;</w:t>
      </w:r>
    </w:p>
    <w:p w:rsidR="00963519" w:rsidRDefault="00963519" w:rsidP="00023743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63519" w:rsidRDefault="00963519" w:rsidP="00023743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="00940461">
        <w:rPr>
          <w:rFonts w:ascii="Times New Roman" w:hAnsi="Times New Roman"/>
          <w:sz w:val="28"/>
          <w:szCs w:val="28"/>
        </w:rPr>
        <w:t>)</w:t>
      </w:r>
      <w:r w:rsidR="00E437BD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оказатели реализации Стратегии и их значения, установленные для каждого этапа реализации Стратегии</w:t>
      </w:r>
      <w:r w:rsidR="00E437BD">
        <w:rPr>
          <w:rFonts w:ascii="Times New Roman" w:hAnsi="Times New Roman"/>
          <w:sz w:val="28"/>
          <w:szCs w:val="28"/>
        </w:rPr>
        <w:t>;</w:t>
      </w:r>
    </w:p>
    <w:p w:rsidR="00963519" w:rsidRDefault="00963519" w:rsidP="00023743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63519" w:rsidRDefault="00963519" w:rsidP="00023743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="0094046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E437B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омплексы мероприятий и перечень муниципальных программ, обеспечивающие достижение на каждом этапе Стратегии долгосрочных целей социально-экономического развития</w:t>
      </w:r>
      <w:r w:rsidR="00DA3C9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A3C9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казанных в Стратегии</w:t>
      </w:r>
      <w:r w:rsidR="00E437BD">
        <w:rPr>
          <w:rFonts w:ascii="Times New Roman" w:hAnsi="Times New Roman"/>
          <w:sz w:val="28"/>
          <w:szCs w:val="28"/>
        </w:rPr>
        <w:t>;</w:t>
      </w:r>
    </w:p>
    <w:p w:rsidR="00963519" w:rsidRDefault="00963519" w:rsidP="00023743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63519" w:rsidRDefault="00963519" w:rsidP="00023743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6.3. Разработка и корректировка Плана мероприятий осуществляется </w:t>
      </w:r>
      <w:r>
        <w:rPr>
          <w:rFonts w:ascii="Times New Roman" w:hAnsi="Times New Roman"/>
          <w:sz w:val="28"/>
          <w:szCs w:val="28"/>
        </w:rPr>
        <w:br/>
        <w:t>в соответствии с порядком, утвержденным постановлением Администрации.</w:t>
      </w:r>
    </w:p>
    <w:p w:rsidR="00963519" w:rsidRDefault="00963519" w:rsidP="00023743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63519" w:rsidRDefault="00963519" w:rsidP="00023743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6.4. План мероприятий утверждается постановлением Администрации.</w:t>
      </w:r>
    </w:p>
    <w:p w:rsidR="00963519" w:rsidRDefault="00963519" w:rsidP="00023743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63519" w:rsidRDefault="00963519" w:rsidP="00023743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6.5. Муниципальн</w:t>
      </w:r>
      <w:r w:rsidR="005F7948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5F794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городско</w:t>
      </w:r>
      <w:r w:rsidR="005F7948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5F794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Горловка Донецкой Народной Республики (далее – Муниципальн</w:t>
      </w:r>
      <w:r w:rsidR="005F7948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5F794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– документ муниципального стратегического планирования, </w:t>
      </w:r>
      <w:r>
        <w:rPr>
          <w:rFonts w:ascii="Times New Roman" w:hAnsi="Times New Roman"/>
          <w:sz w:val="28"/>
          <w:szCs w:val="28"/>
        </w:rPr>
        <w:lastRenderedPageBreak/>
        <w:t>содержащий комплекс</w:t>
      </w:r>
      <w:r w:rsidR="007B3105">
        <w:rPr>
          <w:rFonts w:ascii="Times New Roman" w:hAnsi="Times New Roman"/>
          <w:sz w:val="28"/>
          <w:szCs w:val="28"/>
        </w:rPr>
        <w:t xml:space="preserve">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</w:t>
      </w:r>
      <w:r w:rsidR="005F7948">
        <w:rPr>
          <w:rFonts w:ascii="Times New Roman" w:hAnsi="Times New Roman"/>
          <w:sz w:val="28"/>
          <w:szCs w:val="28"/>
        </w:rPr>
        <w:t>ципального образования городского</w:t>
      </w:r>
      <w:r w:rsidR="007B3105">
        <w:rPr>
          <w:rFonts w:ascii="Times New Roman" w:hAnsi="Times New Roman"/>
          <w:sz w:val="28"/>
          <w:szCs w:val="28"/>
        </w:rPr>
        <w:t xml:space="preserve"> округ</w:t>
      </w:r>
      <w:r w:rsidR="005F7948">
        <w:rPr>
          <w:rFonts w:ascii="Times New Roman" w:hAnsi="Times New Roman"/>
          <w:sz w:val="28"/>
          <w:szCs w:val="28"/>
        </w:rPr>
        <w:t>а</w:t>
      </w:r>
      <w:r w:rsidR="007B3105">
        <w:rPr>
          <w:rFonts w:ascii="Times New Roman" w:hAnsi="Times New Roman"/>
          <w:sz w:val="28"/>
          <w:szCs w:val="28"/>
        </w:rPr>
        <w:t xml:space="preserve"> Горловка Донецкой Народной Республики.</w:t>
      </w:r>
    </w:p>
    <w:p w:rsidR="007B3105" w:rsidRDefault="007B3105" w:rsidP="00023743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7B3105" w:rsidRDefault="007B3105" w:rsidP="00023743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6.6. Муниципальные программы разрабатываются в соответствии </w:t>
      </w:r>
      <w:r w:rsidR="0094046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 документами стратегического планирования.</w:t>
      </w:r>
    </w:p>
    <w:p w:rsidR="005F7948" w:rsidRDefault="005F7948" w:rsidP="00023743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7B3105" w:rsidRDefault="007B3105" w:rsidP="00023743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6.7. Перечень муниципальных программ и порядок принятия решения </w:t>
      </w:r>
      <w:r w:rsidR="0094046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об их разработке, формировании и реализации разрабатываются Администрацией и утверждаются соответствующими постановлениями Администрации.</w:t>
      </w:r>
    </w:p>
    <w:p w:rsidR="007B3105" w:rsidRDefault="007B3105" w:rsidP="00023743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7B3105" w:rsidRDefault="007B3105" w:rsidP="00023743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6.8. В случае, если на уровне Донецкой Народной Республики утверждена и реализуется государственная программа, направленная на достижение целей, относящихся к предмету совместного ведения, может быть разработана аналогичная Муниципальная программа.</w:t>
      </w:r>
    </w:p>
    <w:p w:rsidR="007B3105" w:rsidRDefault="007B3105" w:rsidP="00023743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7B3105" w:rsidRDefault="007B3105" w:rsidP="007B3105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Мониторинг и контроль реализации документов стратегического планирования</w:t>
      </w:r>
    </w:p>
    <w:p w:rsidR="007B3105" w:rsidRDefault="007B3105" w:rsidP="007B3105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7B3105" w:rsidRDefault="007B3105" w:rsidP="007B3105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7.1.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</w:t>
      </w:r>
      <w:r w:rsidR="00592741">
        <w:rPr>
          <w:rFonts w:ascii="Times New Roman" w:hAnsi="Times New Roman"/>
          <w:sz w:val="28"/>
          <w:szCs w:val="28"/>
        </w:rPr>
        <w:t>инансовых показателей,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="0059274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одержащихся в документах стратегического планирования, а также повышение эффективности деятельности участников стратегического планирования</w:t>
      </w:r>
      <w:r w:rsidR="005E2055">
        <w:rPr>
          <w:rFonts w:ascii="Times New Roman" w:hAnsi="Times New Roman"/>
          <w:sz w:val="28"/>
          <w:szCs w:val="28"/>
        </w:rPr>
        <w:t xml:space="preserve"> по достижению </w:t>
      </w:r>
      <w:r w:rsidR="000B2292">
        <w:rPr>
          <w:rFonts w:ascii="Times New Roman" w:hAnsi="Times New Roman"/>
          <w:sz w:val="28"/>
          <w:szCs w:val="28"/>
        </w:rPr>
        <w:br/>
      </w:r>
      <w:r w:rsidR="005E2055">
        <w:rPr>
          <w:rFonts w:ascii="Times New Roman" w:hAnsi="Times New Roman"/>
          <w:sz w:val="28"/>
          <w:szCs w:val="28"/>
        </w:rPr>
        <w:t>в установленные сроки запланированных показателей социально-экономического развития муниципального образования городско</w:t>
      </w:r>
      <w:r w:rsidR="00592741">
        <w:rPr>
          <w:rFonts w:ascii="Times New Roman" w:hAnsi="Times New Roman"/>
          <w:sz w:val="28"/>
          <w:szCs w:val="28"/>
        </w:rPr>
        <w:t>го</w:t>
      </w:r>
      <w:r w:rsidR="005E2055">
        <w:rPr>
          <w:rFonts w:ascii="Times New Roman" w:hAnsi="Times New Roman"/>
          <w:sz w:val="28"/>
          <w:szCs w:val="28"/>
        </w:rPr>
        <w:t xml:space="preserve"> округ</w:t>
      </w:r>
      <w:r w:rsidR="00592741">
        <w:rPr>
          <w:rFonts w:ascii="Times New Roman" w:hAnsi="Times New Roman"/>
          <w:sz w:val="28"/>
          <w:szCs w:val="28"/>
        </w:rPr>
        <w:t>а</w:t>
      </w:r>
      <w:r w:rsidR="005E2055">
        <w:rPr>
          <w:rFonts w:ascii="Times New Roman" w:hAnsi="Times New Roman"/>
          <w:sz w:val="28"/>
          <w:szCs w:val="28"/>
        </w:rPr>
        <w:t xml:space="preserve"> Горловка Донецкой Народной Республики.</w:t>
      </w:r>
    </w:p>
    <w:p w:rsidR="001C1383" w:rsidRDefault="001C1383" w:rsidP="007B3105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1C1383" w:rsidRDefault="001C1383" w:rsidP="007B3105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7.2. </w:t>
      </w:r>
      <w:r w:rsidR="00DA3C9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сновными задачами мониторинга и контроля реализации документов стратегического планирования являются:</w:t>
      </w:r>
    </w:p>
    <w:p w:rsidR="000B2292" w:rsidRDefault="000B2292" w:rsidP="007B3105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B2292" w:rsidRDefault="006B292C" w:rsidP="007B3105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с</w:t>
      </w:r>
      <w:r w:rsidR="000B2292">
        <w:rPr>
          <w:rFonts w:ascii="Times New Roman" w:hAnsi="Times New Roman"/>
          <w:sz w:val="28"/>
          <w:szCs w:val="28"/>
        </w:rPr>
        <w:t>бор, систематизация и обобщение информации о социально-экономическом развитии муниципального образования городско</w:t>
      </w:r>
      <w:r w:rsidR="00592741">
        <w:rPr>
          <w:rFonts w:ascii="Times New Roman" w:hAnsi="Times New Roman"/>
          <w:sz w:val="28"/>
          <w:szCs w:val="28"/>
        </w:rPr>
        <w:t>го</w:t>
      </w:r>
      <w:r w:rsidR="000B2292">
        <w:rPr>
          <w:rFonts w:ascii="Times New Roman" w:hAnsi="Times New Roman"/>
          <w:sz w:val="28"/>
          <w:szCs w:val="28"/>
        </w:rPr>
        <w:t xml:space="preserve"> округ</w:t>
      </w:r>
      <w:r w:rsidR="00592741">
        <w:rPr>
          <w:rFonts w:ascii="Times New Roman" w:hAnsi="Times New Roman"/>
          <w:sz w:val="28"/>
          <w:szCs w:val="28"/>
        </w:rPr>
        <w:t>а</w:t>
      </w:r>
      <w:r w:rsidR="000B2292">
        <w:rPr>
          <w:rFonts w:ascii="Times New Roman" w:hAnsi="Times New Roman"/>
          <w:sz w:val="28"/>
          <w:szCs w:val="28"/>
        </w:rPr>
        <w:t xml:space="preserve"> Горловка Донецкой Народной Республики</w:t>
      </w:r>
      <w:r>
        <w:rPr>
          <w:rFonts w:ascii="Times New Roman" w:hAnsi="Times New Roman"/>
          <w:sz w:val="28"/>
          <w:szCs w:val="28"/>
        </w:rPr>
        <w:t>;</w:t>
      </w:r>
    </w:p>
    <w:p w:rsidR="000B2292" w:rsidRDefault="000B2292" w:rsidP="007B3105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0B2292" w:rsidRDefault="000B2292" w:rsidP="007B3105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 w:rsidR="006B292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ценка степени достижения запланированных целей социально-экономического развития муни</w:t>
      </w:r>
      <w:r w:rsidR="00592741">
        <w:rPr>
          <w:rFonts w:ascii="Times New Roman" w:hAnsi="Times New Roman"/>
          <w:sz w:val="28"/>
          <w:szCs w:val="28"/>
        </w:rPr>
        <w:t>ципального образования городского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59274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Горлов</w:t>
      </w:r>
      <w:r w:rsidR="006B292C">
        <w:rPr>
          <w:rFonts w:ascii="Times New Roman" w:hAnsi="Times New Roman"/>
          <w:sz w:val="28"/>
          <w:szCs w:val="28"/>
        </w:rPr>
        <w:t>ка Донецкой Народной Республики;</w:t>
      </w:r>
    </w:p>
    <w:p w:rsidR="000B2292" w:rsidRDefault="000B2292" w:rsidP="007B3105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0B2292" w:rsidRDefault="000B2292" w:rsidP="007B3105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3) </w:t>
      </w:r>
      <w:r w:rsidR="006B292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ценка результативности и эффективности документов стратегического планирования, разрабатываемых в рамках планирования и программирования</w:t>
      </w:r>
      <w:r w:rsidR="006B292C">
        <w:rPr>
          <w:rFonts w:ascii="Times New Roman" w:hAnsi="Times New Roman"/>
          <w:sz w:val="28"/>
          <w:szCs w:val="28"/>
        </w:rPr>
        <w:t>;</w:t>
      </w:r>
    </w:p>
    <w:p w:rsidR="000B2292" w:rsidRDefault="000B2292" w:rsidP="007B3105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0B2292" w:rsidRDefault="000B2292" w:rsidP="007B3105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4) </w:t>
      </w:r>
      <w:r w:rsidR="006B292C">
        <w:rPr>
          <w:rFonts w:ascii="Times New Roman" w:hAnsi="Times New Roman"/>
          <w:sz w:val="28"/>
          <w:szCs w:val="28"/>
        </w:rPr>
        <w:t>о</w:t>
      </w:r>
      <w:r w:rsidR="00CB302D">
        <w:rPr>
          <w:rFonts w:ascii="Times New Roman" w:hAnsi="Times New Roman"/>
          <w:sz w:val="28"/>
          <w:szCs w:val="28"/>
        </w:rPr>
        <w:t xml:space="preserve">ценка влияния внутренних и внешних условий на плановый </w:t>
      </w:r>
      <w:r w:rsidR="00C30F37">
        <w:rPr>
          <w:rFonts w:ascii="Times New Roman" w:hAnsi="Times New Roman"/>
          <w:sz w:val="28"/>
          <w:szCs w:val="28"/>
        </w:rPr>
        <w:br/>
      </w:r>
      <w:r w:rsidR="00CB302D">
        <w:rPr>
          <w:rFonts w:ascii="Times New Roman" w:hAnsi="Times New Roman"/>
          <w:sz w:val="28"/>
          <w:szCs w:val="28"/>
        </w:rPr>
        <w:t>и фактический уровни достижения целей социально-экономического развития муниципального образования городско</w:t>
      </w:r>
      <w:r w:rsidR="00BB4DE7">
        <w:rPr>
          <w:rFonts w:ascii="Times New Roman" w:hAnsi="Times New Roman"/>
          <w:sz w:val="28"/>
          <w:szCs w:val="28"/>
        </w:rPr>
        <w:t>го</w:t>
      </w:r>
      <w:r w:rsidR="00CB302D">
        <w:rPr>
          <w:rFonts w:ascii="Times New Roman" w:hAnsi="Times New Roman"/>
          <w:sz w:val="28"/>
          <w:szCs w:val="28"/>
        </w:rPr>
        <w:t xml:space="preserve"> округ</w:t>
      </w:r>
      <w:r w:rsidR="00BB4DE7">
        <w:rPr>
          <w:rFonts w:ascii="Times New Roman" w:hAnsi="Times New Roman"/>
          <w:sz w:val="28"/>
          <w:szCs w:val="28"/>
        </w:rPr>
        <w:t>а Горловка Донецкой Народной Р</w:t>
      </w:r>
      <w:r w:rsidR="006B292C">
        <w:rPr>
          <w:rFonts w:ascii="Times New Roman" w:hAnsi="Times New Roman"/>
          <w:sz w:val="28"/>
          <w:szCs w:val="28"/>
        </w:rPr>
        <w:t>еспублики;</w:t>
      </w:r>
    </w:p>
    <w:p w:rsidR="000B2292" w:rsidRDefault="000B2292" w:rsidP="007B3105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0B2292" w:rsidRDefault="000B2292" w:rsidP="000B2292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6B292C">
        <w:rPr>
          <w:rFonts w:ascii="Times New Roman" w:hAnsi="Times New Roman"/>
          <w:sz w:val="28"/>
          <w:szCs w:val="28"/>
        </w:rPr>
        <w:t>о</w:t>
      </w:r>
      <w:r w:rsidR="0022001E">
        <w:rPr>
          <w:rFonts w:ascii="Times New Roman" w:hAnsi="Times New Roman"/>
          <w:sz w:val="28"/>
          <w:szCs w:val="28"/>
        </w:rPr>
        <w:t>ценка соответствия плановых и</w:t>
      </w:r>
      <w:r>
        <w:rPr>
          <w:rFonts w:ascii="Times New Roman" w:hAnsi="Times New Roman"/>
          <w:sz w:val="28"/>
          <w:szCs w:val="28"/>
        </w:rPr>
        <w:t xml:space="preserve"> фактических сроков, ресурсов </w:t>
      </w:r>
      <w:r>
        <w:rPr>
          <w:rFonts w:ascii="Times New Roman" w:hAnsi="Times New Roman"/>
          <w:sz w:val="28"/>
          <w:szCs w:val="28"/>
        </w:rPr>
        <w:br/>
        <w:t>и результатов реализации документов стратегического планирования муниципального образования городско</w:t>
      </w:r>
      <w:r w:rsidR="0022001E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22001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Горловка Донецкой Народной Республики</w:t>
      </w:r>
      <w:r w:rsidR="006B292C">
        <w:rPr>
          <w:rFonts w:ascii="Times New Roman" w:hAnsi="Times New Roman"/>
          <w:sz w:val="28"/>
          <w:szCs w:val="28"/>
        </w:rPr>
        <w:t>;</w:t>
      </w:r>
    </w:p>
    <w:p w:rsidR="0022001E" w:rsidRDefault="0022001E" w:rsidP="000B2292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2292" w:rsidRDefault="000B2292" w:rsidP="007B3105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6) </w:t>
      </w:r>
      <w:r w:rsidR="006B292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ценка уровня социально-экономического развития муниципального образования, проведение анализа, выявление возможных рисков и угроз </w:t>
      </w:r>
      <w:r>
        <w:rPr>
          <w:rFonts w:ascii="Times New Roman" w:hAnsi="Times New Roman"/>
          <w:sz w:val="28"/>
          <w:szCs w:val="28"/>
        </w:rPr>
        <w:br/>
        <w:t>и своевременное пр</w:t>
      </w:r>
      <w:r w:rsidR="006B292C">
        <w:rPr>
          <w:rFonts w:ascii="Times New Roman" w:hAnsi="Times New Roman"/>
          <w:sz w:val="28"/>
          <w:szCs w:val="28"/>
        </w:rPr>
        <w:t>инятие мер по их предотвращению;</w:t>
      </w:r>
    </w:p>
    <w:p w:rsidR="000B2292" w:rsidRDefault="000B2292" w:rsidP="007B3105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0B2292" w:rsidRDefault="000B2292" w:rsidP="007B3105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7) </w:t>
      </w:r>
      <w:r w:rsidR="006B292C">
        <w:rPr>
          <w:rFonts w:ascii="Times New Roman" w:hAnsi="Times New Roman"/>
          <w:sz w:val="28"/>
          <w:szCs w:val="28"/>
        </w:rPr>
        <w:t>р</w:t>
      </w:r>
      <w:r w:rsidR="00CB302D">
        <w:rPr>
          <w:rFonts w:ascii="Times New Roman" w:hAnsi="Times New Roman"/>
          <w:sz w:val="28"/>
          <w:szCs w:val="28"/>
        </w:rPr>
        <w:t>азработка предложений по повышению эффективности функционирования системы стратегического планирования.</w:t>
      </w:r>
    </w:p>
    <w:p w:rsidR="00CB302D" w:rsidRDefault="00CB302D" w:rsidP="007B3105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477C9B" w:rsidRDefault="00CB302D" w:rsidP="007B3105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7.3.</w:t>
      </w:r>
      <w:r w:rsidR="00D4655B">
        <w:rPr>
          <w:rFonts w:ascii="Times New Roman" w:hAnsi="Times New Roman"/>
          <w:sz w:val="28"/>
          <w:szCs w:val="28"/>
        </w:rPr>
        <w:t xml:space="preserve"> </w:t>
      </w:r>
      <w:r w:rsidR="00477C9B">
        <w:rPr>
          <w:rFonts w:ascii="Times New Roman" w:hAnsi="Times New Roman"/>
          <w:sz w:val="28"/>
          <w:szCs w:val="28"/>
        </w:rPr>
        <w:t>Документами, в которых отражаются результаты мониторинга реализации документов стратегического планирования в сфере социально-экономического развития муниципального образования городско</w:t>
      </w:r>
      <w:r w:rsidR="0022001E">
        <w:rPr>
          <w:rFonts w:ascii="Times New Roman" w:hAnsi="Times New Roman"/>
          <w:sz w:val="28"/>
          <w:szCs w:val="28"/>
        </w:rPr>
        <w:t>го</w:t>
      </w:r>
      <w:r w:rsidR="00477C9B">
        <w:rPr>
          <w:rFonts w:ascii="Times New Roman" w:hAnsi="Times New Roman"/>
          <w:sz w:val="28"/>
          <w:szCs w:val="28"/>
        </w:rPr>
        <w:t xml:space="preserve"> округ</w:t>
      </w:r>
      <w:r w:rsidR="0022001E">
        <w:rPr>
          <w:rFonts w:ascii="Times New Roman" w:hAnsi="Times New Roman"/>
          <w:sz w:val="28"/>
          <w:szCs w:val="28"/>
        </w:rPr>
        <w:t>а</w:t>
      </w:r>
      <w:r w:rsidR="00477C9B">
        <w:rPr>
          <w:rFonts w:ascii="Times New Roman" w:hAnsi="Times New Roman"/>
          <w:sz w:val="28"/>
          <w:szCs w:val="28"/>
        </w:rPr>
        <w:t xml:space="preserve"> Горловка Донецкой Народной Республики, являются:</w:t>
      </w:r>
    </w:p>
    <w:p w:rsidR="00477C9B" w:rsidRDefault="00477C9B" w:rsidP="007B3105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477C9B" w:rsidRDefault="00477C9B" w:rsidP="007B3105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 w:rsidR="006B292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жегодный отчет главы муниципального образования городского округа Горловка Донецкой Народной Республики о результатах своей деятельности </w:t>
      </w:r>
      <w:r w:rsidR="006B292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деятельности Администрации</w:t>
      </w:r>
      <w:r w:rsidR="006B292C">
        <w:rPr>
          <w:rFonts w:ascii="Times New Roman" w:hAnsi="Times New Roman"/>
          <w:sz w:val="28"/>
          <w:szCs w:val="28"/>
        </w:rPr>
        <w:t>;</w:t>
      </w:r>
    </w:p>
    <w:p w:rsidR="00477C9B" w:rsidRDefault="00477C9B" w:rsidP="007B3105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044878" w:rsidRDefault="00477C9B" w:rsidP="007B3105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 w:rsidR="006B292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водный годовой доклад о ходе реализации и оценке эффективности реализации муниципальных программ.</w:t>
      </w:r>
    </w:p>
    <w:p w:rsidR="00044878" w:rsidRDefault="00044878" w:rsidP="007B3105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044878" w:rsidRDefault="00044878" w:rsidP="007B3105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7.4. Порядок и сроки осуществления мониторинга реализации документов стратегического планирования и подготовки документов, </w:t>
      </w:r>
      <w:r w:rsidR="0022001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которых отражаются результаты мониторинга реализации документов стратегического планирования, а также форма указанных документов определяются соответствующими постановлениями Администрации.</w:t>
      </w:r>
    </w:p>
    <w:p w:rsidR="00044878" w:rsidRDefault="00044878" w:rsidP="007B3105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1D2A87" w:rsidRDefault="00044878" w:rsidP="007B3105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7.5. </w:t>
      </w:r>
      <w:r w:rsidR="001D2A87">
        <w:rPr>
          <w:rFonts w:ascii="Times New Roman" w:hAnsi="Times New Roman"/>
          <w:sz w:val="28"/>
          <w:szCs w:val="28"/>
        </w:rPr>
        <w:t>Документы, в которых отражаются результаты мониторинга реализации документов стратегического планирования, подлежат размещению на официальном сайте муни</w:t>
      </w:r>
      <w:r w:rsidR="0022001E">
        <w:rPr>
          <w:rFonts w:ascii="Times New Roman" w:hAnsi="Times New Roman"/>
          <w:sz w:val="28"/>
          <w:szCs w:val="28"/>
        </w:rPr>
        <w:t>ципального образования городского</w:t>
      </w:r>
      <w:r w:rsidR="001D2A87">
        <w:rPr>
          <w:rFonts w:ascii="Times New Roman" w:hAnsi="Times New Roman"/>
          <w:sz w:val="28"/>
          <w:szCs w:val="28"/>
        </w:rPr>
        <w:t xml:space="preserve"> округ</w:t>
      </w:r>
      <w:r w:rsidR="0022001E">
        <w:rPr>
          <w:rFonts w:ascii="Times New Roman" w:hAnsi="Times New Roman"/>
          <w:sz w:val="28"/>
          <w:szCs w:val="28"/>
        </w:rPr>
        <w:t>а</w:t>
      </w:r>
      <w:r w:rsidR="001D2A87">
        <w:rPr>
          <w:rFonts w:ascii="Times New Roman" w:hAnsi="Times New Roman"/>
          <w:sz w:val="28"/>
          <w:szCs w:val="28"/>
        </w:rPr>
        <w:t xml:space="preserve"> Горловка Донецкой Народной Республики в информационно-телекоммуникационной сети «Интернет», за исключением сведений, отнесенных к государственной, коммерческой, служебной и иной охраняемой законом тайне.</w:t>
      </w:r>
    </w:p>
    <w:p w:rsidR="001D2A87" w:rsidRDefault="001D2A87" w:rsidP="007B3105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6808BB" w:rsidRDefault="006808BB" w:rsidP="007B3105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CB302D" w:rsidRDefault="001D2A87" w:rsidP="001D2A87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8. Ответственность за нарушение законодательства в сфере стратегического планирования</w:t>
      </w:r>
    </w:p>
    <w:p w:rsidR="001D2A87" w:rsidRDefault="001D2A87" w:rsidP="001D2A87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1D2A87" w:rsidRDefault="001D2A87" w:rsidP="001D2A87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Лица, виновные в нарушении законодательства Российской Федерации </w:t>
      </w:r>
      <w:r w:rsidR="006B292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иных нормативных правовых актов в сфере стратегического планирования, несут ответственность в соответствии с законодательством Российской Федерации.</w:t>
      </w:r>
    </w:p>
    <w:p w:rsidR="001D2A87" w:rsidRDefault="001D2A87" w:rsidP="001D2A87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1D2A87" w:rsidRDefault="001D2A87" w:rsidP="001D2A87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1D2A87" w:rsidRDefault="001D2A87" w:rsidP="001D2A87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1D2A87" w:rsidRPr="001D2A87" w:rsidRDefault="001D2A87" w:rsidP="001D2A87">
      <w:pPr>
        <w:pStyle w:val="af3"/>
        <w:jc w:val="both"/>
        <w:rPr>
          <w:rFonts w:ascii="Times New Roman" w:hAnsi="Times New Roman"/>
          <w:sz w:val="28"/>
          <w:szCs w:val="28"/>
        </w:rPr>
      </w:pPr>
    </w:p>
    <w:sectPr w:rsidR="001D2A87" w:rsidRPr="001D2A87" w:rsidSect="006850BE"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D1B" w:rsidRDefault="00516D1B" w:rsidP="0010756E">
      <w:pPr>
        <w:spacing w:after="0" w:line="240" w:lineRule="auto"/>
      </w:pPr>
      <w:r>
        <w:separator/>
      </w:r>
    </w:p>
  </w:endnote>
  <w:endnote w:type="continuationSeparator" w:id="0">
    <w:p w:rsidR="00516D1B" w:rsidRDefault="00516D1B" w:rsidP="00107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altName w:val="Lucida Console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D1B" w:rsidRDefault="00516D1B" w:rsidP="0010756E">
      <w:pPr>
        <w:spacing w:after="0" w:line="240" w:lineRule="auto"/>
      </w:pPr>
      <w:r>
        <w:separator/>
      </w:r>
    </w:p>
  </w:footnote>
  <w:footnote w:type="continuationSeparator" w:id="0">
    <w:p w:rsidR="00516D1B" w:rsidRDefault="00516D1B" w:rsidP="00107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94974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77C71" w:rsidRPr="00A665CF" w:rsidRDefault="00077C71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A665CF">
          <w:rPr>
            <w:rFonts w:ascii="Times New Roman" w:hAnsi="Times New Roman"/>
            <w:sz w:val="28"/>
            <w:szCs w:val="28"/>
          </w:rPr>
          <w:fldChar w:fldCharType="begin"/>
        </w:r>
        <w:r w:rsidRPr="00A665CF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665CF">
          <w:rPr>
            <w:rFonts w:ascii="Times New Roman" w:hAnsi="Times New Roman"/>
            <w:sz w:val="28"/>
            <w:szCs w:val="28"/>
          </w:rPr>
          <w:fldChar w:fldCharType="separate"/>
        </w:r>
        <w:r w:rsidR="001113C0">
          <w:rPr>
            <w:rFonts w:ascii="Times New Roman" w:hAnsi="Times New Roman"/>
            <w:noProof/>
            <w:sz w:val="28"/>
            <w:szCs w:val="28"/>
          </w:rPr>
          <w:t>10</w:t>
        </w:r>
        <w:r w:rsidRPr="00A665C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77C71" w:rsidRPr="00AF21E0" w:rsidRDefault="00077C71" w:rsidP="00AF21E0">
    <w:pPr>
      <w:pStyle w:val="a5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C71" w:rsidRDefault="00077C71">
    <w:pPr>
      <w:pStyle w:val="a5"/>
      <w:jc w:val="center"/>
    </w:pPr>
  </w:p>
  <w:p w:rsidR="00077C71" w:rsidRDefault="00077C7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0D91"/>
    <w:multiLevelType w:val="hybridMultilevel"/>
    <w:tmpl w:val="4DC4CC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71881"/>
    <w:multiLevelType w:val="multilevel"/>
    <w:tmpl w:val="6BF65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95B2A"/>
    <w:multiLevelType w:val="multilevel"/>
    <w:tmpl w:val="5CC67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41D89"/>
    <w:multiLevelType w:val="multilevel"/>
    <w:tmpl w:val="AEF8CE5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37CD6EEA"/>
    <w:multiLevelType w:val="hybridMultilevel"/>
    <w:tmpl w:val="6378760C"/>
    <w:lvl w:ilvl="0" w:tplc="BCDCE562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833782"/>
    <w:multiLevelType w:val="hybridMultilevel"/>
    <w:tmpl w:val="CFB25428"/>
    <w:lvl w:ilvl="0" w:tplc="C43483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8846371"/>
    <w:multiLevelType w:val="multilevel"/>
    <w:tmpl w:val="61CC5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7" w15:restartNumberingAfterBreak="0">
    <w:nsid w:val="463D512B"/>
    <w:multiLevelType w:val="hybridMultilevel"/>
    <w:tmpl w:val="46C68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F7AF1"/>
    <w:multiLevelType w:val="hybridMultilevel"/>
    <w:tmpl w:val="2CD085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3A4F63"/>
    <w:multiLevelType w:val="hybridMultilevel"/>
    <w:tmpl w:val="660E9D3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B31039F"/>
    <w:multiLevelType w:val="hybridMultilevel"/>
    <w:tmpl w:val="53429690"/>
    <w:lvl w:ilvl="0" w:tplc="7BF839A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4E3D44"/>
    <w:multiLevelType w:val="hybridMultilevel"/>
    <w:tmpl w:val="08363BEA"/>
    <w:lvl w:ilvl="0" w:tplc="5C708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251B0"/>
    <w:multiLevelType w:val="multilevel"/>
    <w:tmpl w:val="1B1A1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CA0746"/>
    <w:multiLevelType w:val="hybridMultilevel"/>
    <w:tmpl w:val="2612C48C"/>
    <w:lvl w:ilvl="0" w:tplc="BC00F664">
      <w:start w:val="1"/>
      <w:numFmt w:val="decimal"/>
      <w:lvlText w:val="%1."/>
      <w:lvlJc w:val="left"/>
      <w:pPr>
        <w:ind w:left="1188" w:hanging="48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8C603EC"/>
    <w:multiLevelType w:val="hybridMultilevel"/>
    <w:tmpl w:val="9ECECD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4"/>
  </w:num>
  <w:num w:numId="8">
    <w:abstractNumId w:val="8"/>
  </w:num>
  <w:num w:numId="9">
    <w:abstractNumId w:val="5"/>
  </w:num>
  <w:num w:numId="10">
    <w:abstractNumId w:val="3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4F"/>
    <w:rsid w:val="000030DB"/>
    <w:rsid w:val="00003636"/>
    <w:rsid w:val="0000395A"/>
    <w:rsid w:val="000128EA"/>
    <w:rsid w:val="000204E6"/>
    <w:rsid w:val="00020AFA"/>
    <w:rsid w:val="00021576"/>
    <w:rsid w:val="0002289F"/>
    <w:rsid w:val="00022995"/>
    <w:rsid w:val="00023743"/>
    <w:rsid w:val="00036E90"/>
    <w:rsid w:val="000435F1"/>
    <w:rsid w:val="00043FD7"/>
    <w:rsid w:val="00044878"/>
    <w:rsid w:val="00054A92"/>
    <w:rsid w:val="0006011B"/>
    <w:rsid w:val="00060302"/>
    <w:rsid w:val="0006283E"/>
    <w:rsid w:val="00063E9F"/>
    <w:rsid w:val="00067891"/>
    <w:rsid w:val="00067E03"/>
    <w:rsid w:val="00070424"/>
    <w:rsid w:val="000736E5"/>
    <w:rsid w:val="00077183"/>
    <w:rsid w:val="00077C71"/>
    <w:rsid w:val="00077D1C"/>
    <w:rsid w:val="00080745"/>
    <w:rsid w:val="0008210D"/>
    <w:rsid w:val="000839F7"/>
    <w:rsid w:val="00084782"/>
    <w:rsid w:val="00086C9A"/>
    <w:rsid w:val="00092794"/>
    <w:rsid w:val="00097DAC"/>
    <w:rsid w:val="000B2292"/>
    <w:rsid w:val="000B3A0E"/>
    <w:rsid w:val="000B5A5B"/>
    <w:rsid w:val="000C12E4"/>
    <w:rsid w:val="000C539C"/>
    <w:rsid w:val="000C62AD"/>
    <w:rsid w:val="000D0C52"/>
    <w:rsid w:val="000E0637"/>
    <w:rsid w:val="000E1FA0"/>
    <w:rsid w:val="000E39E1"/>
    <w:rsid w:val="000E41AB"/>
    <w:rsid w:val="000E5AB6"/>
    <w:rsid w:val="000E5B15"/>
    <w:rsid w:val="000E653B"/>
    <w:rsid w:val="000E7120"/>
    <w:rsid w:val="000F3A84"/>
    <w:rsid w:val="001002D3"/>
    <w:rsid w:val="001029C8"/>
    <w:rsid w:val="00102F21"/>
    <w:rsid w:val="0010681B"/>
    <w:rsid w:val="0010756E"/>
    <w:rsid w:val="00107C53"/>
    <w:rsid w:val="00110072"/>
    <w:rsid w:val="00110922"/>
    <w:rsid w:val="00110C6C"/>
    <w:rsid w:val="001113C0"/>
    <w:rsid w:val="001159C1"/>
    <w:rsid w:val="001166A2"/>
    <w:rsid w:val="00116E15"/>
    <w:rsid w:val="001175E8"/>
    <w:rsid w:val="0012054D"/>
    <w:rsid w:val="00121E81"/>
    <w:rsid w:val="00127DAD"/>
    <w:rsid w:val="00136180"/>
    <w:rsid w:val="00136187"/>
    <w:rsid w:val="00140723"/>
    <w:rsid w:val="001441F0"/>
    <w:rsid w:val="0015034A"/>
    <w:rsid w:val="00153A51"/>
    <w:rsid w:val="0015657F"/>
    <w:rsid w:val="00163F58"/>
    <w:rsid w:val="00167E1B"/>
    <w:rsid w:val="001732AD"/>
    <w:rsid w:val="00176B6E"/>
    <w:rsid w:val="0018121A"/>
    <w:rsid w:val="001816CA"/>
    <w:rsid w:val="001838F5"/>
    <w:rsid w:val="00183DB3"/>
    <w:rsid w:val="00192CC2"/>
    <w:rsid w:val="00194146"/>
    <w:rsid w:val="00195B33"/>
    <w:rsid w:val="001A5BD5"/>
    <w:rsid w:val="001A5E07"/>
    <w:rsid w:val="001B522E"/>
    <w:rsid w:val="001B70CD"/>
    <w:rsid w:val="001B79B0"/>
    <w:rsid w:val="001B7E1A"/>
    <w:rsid w:val="001C1383"/>
    <w:rsid w:val="001C1EA6"/>
    <w:rsid w:val="001D2A87"/>
    <w:rsid w:val="001D5529"/>
    <w:rsid w:val="001D6420"/>
    <w:rsid w:val="001E238D"/>
    <w:rsid w:val="001E4AE3"/>
    <w:rsid w:val="001E7528"/>
    <w:rsid w:val="001F4C1F"/>
    <w:rsid w:val="001F4D5C"/>
    <w:rsid w:val="001F6356"/>
    <w:rsid w:val="00206FA2"/>
    <w:rsid w:val="002100B4"/>
    <w:rsid w:val="00211B33"/>
    <w:rsid w:val="00211DDB"/>
    <w:rsid w:val="00213FAC"/>
    <w:rsid w:val="00217464"/>
    <w:rsid w:val="0022001E"/>
    <w:rsid w:val="00226F47"/>
    <w:rsid w:val="00232ADD"/>
    <w:rsid w:val="00234561"/>
    <w:rsid w:val="00237BFB"/>
    <w:rsid w:val="0024066E"/>
    <w:rsid w:val="0024134F"/>
    <w:rsid w:val="00241392"/>
    <w:rsid w:val="0024256B"/>
    <w:rsid w:val="0025017B"/>
    <w:rsid w:val="0025288F"/>
    <w:rsid w:val="00253A0B"/>
    <w:rsid w:val="00253CE3"/>
    <w:rsid w:val="002557D5"/>
    <w:rsid w:val="00255FDB"/>
    <w:rsid w:val="0026134F"/>
    <w:rsid w:val="002628F6"/>
    <w:rsid w:val="00262F40"/>
    <w:rsid w:val="00274CCC"/>
    <w:rsid w:val="00280392"/>
    <w:rsid w:val="0028053F"/>
    <w:rsid w:val="00280E76"/>
    <w:rsid w:val="00282E9A"/>
    <w:rsid w:val="00282EEF"/>
    <w:rsid w:val="00287430"/>
    <w:rsid w:val="00297A6E"/>
    <w:rsid w:val="002A4F90"/>
    <w:rsid w:val="002B64E3"/>
    <w:rsid w:val="002B682D"/>
    <w:rsid w:val="002C0839"/>
    <w:rsid w:val="002C1524"/>
    <w:rsid w:val="002C327B"/>
    <w:rsid w:val="002D1040"/>
    <w:rsid w:val="002D19A5"/>
    <w:rsid w:val="002D4808"/>
    <w:rsid w:val="002D708A"/>
    <w:rsid w:val="002E1110"/>
    <w:rsid w:val="002E56F6"/>
    <w:rsid w:val="002E57F0"/>
    <w:rsid w:val="002F057E"/>
    <w:rsid w:val="002F1442"/>
    <w:rsid w:val="002F37C5"/>
    <w:rsid w:val="002F6661"/>
    <w:rsid w:val="002F680D"/>
    <w:rsid w:val="003369AC"/>
    <w:rsid w:val="00341305"/>
    <w:rsid w:val="00346E27"/>
    <w:rsid w:val="003505D1"/>
    <w:rsid w:val="00353BAB"/>
    <w:rsid w:val="00353F85"/>
    <w:rsid w:val="003647E6"/>
    <w:rsid w:val="00364ECC"/>
    <w:rsid w:val="00365A51"/>
    <w:rsid w:val="003802E0"/>
    <w:rsid w:val="00380959"/>
    <w:rsid w:val="00380F53"/>
    <w:rsid w:val="00393ADE"/>
    <w:rsid w:val="00397147"/>
    <w:rsid w:val="003A4D66"/>
    <w:rsid w:val="003A526A"/>
    <w:rsid w:val="003A7CE9"/>
    <w:rsid w:val="003A7E55"/>
    <w:rsid w:val="003B6C38"/>
    <w:rsid w:val="003C0644"/>
    <w:rsid w:val="003C0E66"/>
    <w:rsid w:val="003C26FA"/>
    <w:rsid w:val="003C4DF0"/>
    <w:rsid w:val="003D1D81"/>
    <w:rsid w:val="003D3739"/>
    <w:rsid w:val="003D4431"/>
    <w:rsid w:val="003E140D"/>
    <w:rsid w:val="003F10C1"/>
    <w:rsid w:val="003F35B5"/>
    <w:rsid w:val="003F488C"/>
    <w:rsid w:val="00401A62"/>
    <w:rsid w:val="00403564"/>
    <w:rsid w:val="00405591"/>
    <w:rsid w:val="004137AC"/>
    <w:rsid w:val="0041477B"/>
    <w:rsid w:val="004229C7"/>
    <w:rsid w:val="00423EE1"/>
    <w:rsid w:val="00425E23"/>
    <w:rsid w:val="00426D75"/>
    <w:rsid w:val="00427386"/>
    <w:rsid w:val="004343D8"/>
    <w:rsid w:val="00437BCA"/>
    <w:rsid w:val="00440576"/>
    <w:rsid w:val="00440C99"/>
    <w:rsid w:val="0044319C"/>
    <w:rsid w:val="00443F0D"/>
    <w:rsid w:val="00444690"/>
    <w:rsid w:val="00447976"/>
    <w:rsid w:val="0045660F"/>
    <w:rsid w:val="004568E2"/>
    <w:rsid w:val="004576C7"/>
    <w:rsid w:val="004611E8"/>
    <w:rsid w:val="004702A1"/>
    <w:rsid w:val="004705FA"/>
    <w:rsid w:val="00477448"/>
    <w:rsid w:val="00477C9B"/>
    <w:rsid w:val="00482B14"/>
    <w:rsid w:val="00483C7D"/>
    <w:rsid w:val="00484FF6"/>
    <w:rsid w:val="004864CC"/>
    <w:rsid w:val="00487338"/>
    <w:rsid w:val="0048745F"/>
    <w:rsid w:val="0049289A"/>
    <w:rsid w:val="004956C3"/>
    <w:rsid w:val="0049639E"/>
    <w:rsid w:val="00497FBC"/>
    <w:rsid w:val="004A28D7"/>
    <w:rsid w:val="004A44FC"/>
    <w:rsid w:val="004A65DF"/>
    <w:rsid w:val="004B1EC9"/>
    <w:rsid w:val="004B4D97"/>
    <w:rsid w:val="004C70F1"/>
    <w:rsid w:val="004D10D8"/>
    <w:rsid w:val="004D55A7"/>
    <w:rsid w:val="004F0AA2"/>
    <w:rsid w:val="004F55A1"/>
    <w:rsid w:val="005023BF"/>
    <w:rsid w:val="0050433F"/>
    <w:rsid w:val="00510F0D"/>
    <w:rsid w:val="005122F9"/>
    <w:rsid w:val="00516D1B"/>
    <w:rsid w:val="005206EE"/>
    <w:rsid w:val="00522722"/>
    <w:rsid w:val="005356F2"/>
    <w:rsid w:val="00535FE0"/>
    <w:rsid w:val="005441A7"/>
    <w:rsid w:val="00546244"/>
    <w:rsid w:val="00555DE7"/>
    <w:rsid w:val="00557810"/>
    <w:rsid w:val="00561268"/>
    <w:rsid w:val="00564048"/>
    <w:rsid w:val="00564096"/>
    <w:rsid w:val="00571BD0"/>
    <w:rsid w:val="00573118"/>
    <w:rsid w:val="005801FF"/>
    <w:rsid w:val="00581F2B"/>
    <w:rsid w:val="00582FA4"/>
    <w:rsid w:val="0058714F"/>
    <w:rsid w:val="00587967"/>
    <w:rsid w:val="00592741"/>
    <w:rsid w:val="005A1A4E"/>
    <w:rsid w:val="005A7CEC"/>
    <w:rsid w:val="005B5B3A"/>
    <w:rsid w:val="005C0770"/>
    <w:rsid w:val="005C5AB7"/>
    <w:rsid w:val="005D2BA3"/>
    <w:rsid w:val="005D4896"/>
    <w:rsid w:val="005D49DD"/>
    <w:rsid w:val="005E0A0F"/>
    <w:rsid w:val="005E2055"/>
    <w:rsid w:val="005F1AF3"/>
    <w:rsid w:val="005F4046"/>
    <w:rsid w:val="005F46C9"/>
    <w:rsid w:val="005F7948"/>
    <w:rsid w:val="00602602"/>
    <w:rsid w:val="00605E7F"/>
    <w:rsid w:val="00606598"/>
    <w:rsid w:val="00611714"/>
    <w:rsid w:val="00614051"/>
    <w:rsid w:val="00616E4B"/>
    <w:rsid w:val="006305E9"/>
    <w:rsid w:val="00634B13"/>
    <w:rsid w:val="00642D38"/>
    <w:rsid w:val="00644019"/>
    <w:rsid w:val="0064751E"/>
    <w:rsid w:val="00650AC9"/>
    <w:rsid w:val="00651968"/>
    <w:rsid w:val="00655AEE"/>
    <w:rsid w:val="00662703"/>
    <w:rsid w:val="00665391"/>
    <w:rsid w:val="006706B9"/>
    <w:rsid w:val="00673282"/>
    <w:rsid w:val="0067600D"/>
    <w:rsid w:val="006808BB"/>
    <w:rsid w:val="00681E7A"/>
    <w:rsid w:val="006850BE"/>
    <w:rsid w:val="00685402"/>
    <w:rsid w:val="00686375"/>
    <w:rsid w:val="00687025"/>
    <w:rsid w:val="0069114B"/>
    <w:rsid w:val="00691A1E"/>
    <w:rsid w:val="00693221"/>
    <w:rsid w:val="00695BDB"/>
    <w:rsid w:val="006A4D20"/>
    <w:rsid w:val="006A69C0"/>
    <w:rsid w:val="006A7EEF"/>
    <w:rsid w:val="006B292C"/>
    <w:rsid w:val="006B2BF4"/>
    <w:rsid w:val="006B53F7"/>
    <w:rsid w:val="006C088C"/>
    <w:rsid w:val="006C1E8A"/>
    <w:rsid w:val="006C240D"/>
    <w:rsid w:val="006C60DE"/>
    <w:rsid w:val="006C7FC9"/>
    <w:rsid w:val="006D236D"/>
    <w:rsid w:val="006D61C2"/>
    <w:rsid w:val="006E450D"/>
    <w:rsid w:val="006F1EAB"/>
    <w:rsid w:val="006F5445"/>
    <w:rsid w:val="007037D2"/>
    <w:rsid w:val="00703AD1"/>
    <w:rsid w:val="00706B94"/>
    <w:rsid w:val="0070749F"/>
    <w:rsid w:val="00710929"/>
    <w:rsid w:val="00710C6F"/>
    <w:rsid w:val="00711253"/>
    <w:rsid w:val="00711F44"/>
    <w:rsid w:val="00714024"/>
    <w:rsid w:val="007208A7"/>
    <w:rsid w:val="00734026"/>
    <w:rsid w:val="007427AC"/>
    <w:rsid w:val="00745A89"/>
    <w:rsid w:val="00745B2E"/>
    <w:rsid w:val="0075038D"/>
    <w:rsid w:val="00760ABB"/>
    <w:rsid w:val="00760B4B"/>
    <w:rsid w:val="00762CDF"/>
    <w:rsid w:val="00767ABC"/>
    <w:rsid w:val="007722F4"/>
    <w:rsid w:val="007745A0"/>
    <w:rsid w:val="00785AF3"/>
    <w:rsid w:val="00795E32"/>
    <w:rsid w:val="007B2CE0"/>
    <w:rsid w:val="007B3105"/>
    <w:rsid w:val="007B640F"/>
    <w:rsid w:val="007C1717"/>
    <w:rsid w:val="007C561D"/>
    <w:rsid w:val="007C5698"/>
    <w:rsid w:val="007D4AA4"/>
    <w:rsid w:val="007D72A9"/>
    <w:rsid w:val="007D7EEA"/>
    <w:rsid w:val="007F4183"/>
    <w:rsid w:val="007F616A"/>
    <w:rsid w:val="00802DEE"/>
    <w:rsid w:val="00804505"/>
    <w:rsid w:val="008059B4"/>
    <w:rsid w:val="00812C33"/>
    <w:rsid w:val="00813D28"/>
    <w:rsid w:val="00813EE7"/>
    <w:rsid w:val="008164FA"/>
    <w:rsid w:val="00816F6A"/>
    <w:rsid w:val="00820F47"/>
    <w:rsid w:val="00822FE2"/>
    <w:rsid w:val="00830D8B"/>
    <w:rsid w:val="00832481"/>
    <w:rsid w:val="008339FF"/>
    <w:rsid w:val="008362EB"/>
    <w:rsid w:val="00846EEF"/>
    <w:rsid w:val="0085244F"/>
    <w:rsid w:val="00853529"/>
    <w:rsid w:val="00854637"/>
    <w:rsid w:val="00855DF0"/>
    <w:rsid w:val="008614DF"/>
    <w:rsid w:val="008627B5"/>
    <w:rsid w:val="00864C7B"/>
    <w:rsid w:val="00866D8F"/>
    <w:rsid w:val="00882CF4"/>
    <w:rsid w:val="00885FC1"/>
    <w:rsid w:val="00887587"/>
    <w:rsid w:val="00887D35"/>
    <w:rsid w:val="00887EBE"/>
    <w:rsid w:val="008902D0"/>
    <w:rsid w:val="0089146F"/>
    <w:rsid w:val="008931C0"/>
    <w:rsid w:val="00893EB4"/>
    <w:rsid w:val="00896FDF"/>
    <w:rsid w:val="008A1927"/>
    <w:rsid w:val="008A23CE"/>
    <w:rsid w:val="008A27E4"/>
    <w:rsid w:val="008A50D2"/>
    <w:rsid w:val="008A6438"/>
    <w:rsid w:val="008B0C2A"/>
    <w:rsid w:val="008B271C"/>
    <w:rsid w:val="008B27E4"/>
    <w:rsid w:val="008C114F"/>
    <w:rsid w:val="008C4E31"/>
    <w:rsid w:val="008D2DB9"/>
    <w:rsid w:val="008D3E14"/>
    <w:rsid w:val="008F0A10"/>
    <w:rsid w:val="008F22A4"/>
    <w:rsid w:val="008F5EF7"/>
    <w:rsid w:val="008F7E41"/>
    <w:rsid w:val="008F7EB9"/>
    <w:rsid w:val="00900A03"/>
    <w:rsid w:val="009015A1"/>
    <w:rsid w:val="009110FC"/>
    <w:rsid w:val="00914625"/>
    <w:rsid w:val="0092374C"/>
    <w:rsid w:val="009243C6"/>
    <w:rsid w:val="009246A4"/>
    <w:rsid w:val="00930BD7"/>
    <w:rsid w:val="00940461"/>
    <w:rsid w:val="0094079A"/>
    <w:rsid w:val="00945A01"/>
    <w:rsid w:val="00946645"/>
    <w:rsid w:val="00955B8D"/>
    <w:rsid w:val="0095786A"/>
    <w:rsid w:val="00963519"/>
    <w:rsid w:val="00967D3D"/>
    <w:rsid w:val="00976B90"/>
    <w:rsid w:val="00980DF5"/>
    <w:rsid w:val="00984F5B"/>
    <w:rsid w:val="00985413"/>
    <w:rsid w:val="009861A8"/>
    <w:rsid w:val="0098755A"/>
    <w:rsid w:val="009902C3"/>
    <w:rsid w:val="00991D5C"/>
    <w:rsid w:val="00991F7B"/>
    <w:rsid w:val="009932C2"/>
    <w:rsid w:val="00994546"/>
    <w:rsid w:val="00997D48"/>
    <w:rsid w:val="009A057D"/>
    <w:rsid w:val="009A1F87"/>
    <w:rsid w:val="009A389A"/>
    <w:rsid w:val="009A5AA0"/>
    <w:rsid w:val="009B5D9A"/>
    <w:rsid w:val="009B6DBF"/>
    <w:rsid w:val="009C7217"/>
    <w:rsid w:val="009C76A3"/>
    <w:rsid w:val="009D26CD"/>
    <w:rsid w:val="009D6ACC"/>
    <w:rsid w:val="009E01FE"/>
    <w:rsid w:val="009E23ED"/>
    <w:rsid w:val="009E2504"/>
    <w:rsid w:val="009E5F63"/>
    <w:rsid w:val="009F01A6"/>
    <w:rsid w:val="00A01D1F"/>
    <w:rsid w:val="00A01FE3"/>
    <w:rsid w:val="00A06EE3"/>
    <w:rsid w:val="00A103F8"/>
    <w:rsid w:val="00A104B3"/>
    <w:rsid w:val="00A136C9"/>
    <w:rsid w:val="00A152F8"/>
    <w:rsid w:val="00A16858"/>
    <w:rsid w:val="00A24E87"/>
    <w:rsid w:val="00A35B42"/>
    <w:rsid w:val="00A41984"/>
    <w:rsid w:val="00A41EDD"/>
    <w:rsid w:val="00A436B6"/>
    <w:rsid w:val="00A54818"/>
    <w:rsid w:val="00A56338"/>
    <w:rsid w:val="00A665CF"/>
    <w:rsid w:val="00A665FA"/>
    <w:rsid w:val="00A71DCB"/>
    <w:rsid w:val="00A73345"/>
    <w:rsid w:val="00A75028"/>
    <w:rsid w:val="00A82423"/>
    <w:rsid w:val="00A94C56"/>
    <w:rsid w:val="00A96CD5"/>
    <w:rsid w:val="00AA3D8B"/>
    <w:rsid w:val="00AA4D31"/>
    <w:rsid w:val="00AA7D02"/>
    <w:rsid w:val="00AB0361"/>
    <w:rsid w:val="00AB1C9B"/>
    <w:rsid w:val="00AC342E"/>
    <w:rsid w:val="00AC5C68"/>
    <w:rsid w:val="00AD103E"/>
    <w:rsid w:val="00AD50A6"/>
    <w:rsid w:val="00AD6A1A"/>
    <w:rsid w:val="00AE10D6"/>
    <w:rsid w:val="00AE3042"/>
    <w:rsid w:val="00AE6DAA"/>
    <w:rsid w:val="00AF0551"/>
    <w:rsid w:val="00AF1035"/>
    <w:rsid w:val="00AF21E0"/>
    <w:rsid w:val="00AF3E8B"/>
    <w:rsid w:val="00AF41B0"/>
    <w:rsid w:val="00AF4EFA"/>
    <w:rsid w:val="00AF51B1"/>
    <w:rsid w:val="00AF5B18"/>
    <w:rsid w:val="00B027CA"/>
    <w:rsid w:val="00B061FD"/>
    <w:rsid w:val="00B23F39"/>
    <w:rsid w:val="00B24DE6"/>
    <w:rsid w:val="00B2589B"/>
    <w:rsid w:val="00B30DE5"/>
    <w:rsid w:val="00B40940"/>
    <w:rsid w:val="00B515DD"/>
    <w:rsid w:val="00B61E42"/>
    <w:rsid w:val="00B65C49"/>
    <w:rsid w:val="00B66F8A"/>
    <w:rsid w:val="00B752AD"/>
    <w:rsid w:val="00B7766C"/>
    <w:rsid w:val="00B81CE0"/>
    <w:rsid w:val="00B84B54"/>
    <w:rsid w:val="00B862D5"/>
    <w:rsid w:val="00B917E5"/>
    <w:rsid w:val="00B91807"/>
    <w:rsid w:val="00B91B08"/>
    <w:rsid w:val="00BA0385"/>
    <w:rsid w:val="00BA18B3"/>
    <w:rsid w:val="00BA72AE"/>
    <w:rsid w:val="00BB4B24"/>
    <w:rsid w:val="00BB4DE7"/>
    <w:rsid w:val="00BC0447"/>
    <w:rsid w:val="00BC0DBA"/>
    <w:rsid w:val="00BC1266"/>
    <w:rsid w:val="00BC36A2"/>
    <w:rsid w:val="00BC5721"/>
    <w:rsid w:val="00BC6CEF"/>
    <w:rsid w:val="00BD28F8"/>
    <w:rsid w:val="00BD3D9C"/>
    <w:rsid w:val="00BD6EF0"/>
    <w:rsid w:val="00BE298A"/>
    <w:rsid w:val="00BE56E9"/>
    <w:rsid w:val="00BF2C6A"/>
    <w:rsid w:val="00BF3EFA"/>
    <w:rsid w:val="00BF6476"/>
    <w:rsid w:val="00C05D73"/>
    <w:rsid w:val="00C05E4C"/>
    <w:rsid w:val="00C11515"/>
    <w:rsid w:val="00C14BA3"/>
    <w:rsid w:val="00C24565"/>
    <w:rsid w:val="00C30342"/>
    <w:rsid w:val="00C30F37"/>
    <w:rsid w:val="00C33D56"/>
    <w:rsid w:val="00C34DE8"/>
    <w:rsid w:val="00C35E07"/>
    <w:rsid w:val="00C45B83"/>
    <w:rsid w:val="00C52BFB"/>
    <w:rsid w:val="00C55B85"/>
    <w:rsid w:val="00C67572"/>
    <w:rsid w:val="00C67DB7"/>
    <w:rsid w:val="00C70C3E"/>
    <w:rsid w:val="00C73CF0"/>
    <w:rsid w:val="00C75793"/>
    <w:rsid w:val="00C759BF"/>
    <w:rsid w:val="00C75B20"/>
    <w:rsid w:val="00C87ADD"/>
    <w:rsid w:val="00C908F6"/>
    <w:rsid w:val="00C91B1F"/>
    <w:rsid w:val="00C96681"/>
    <w:rsid w:val="00C9772D"/>
    <w:rsid w:val="00CA2708"/>
    <w:rsid w:val="00CA3360"/>
    <w:rsid w:val="00CA61F0"/>
    <w:rsid w:val="00CB0ADF"/>
    <w:rsid w:val="00CB302D"/>
    <w:rsid w:val="00CC0C32"/>
    <w:rsid w:val="00CC215C"/>
    <w:rsid w:val="00CC30EA"/>
    <w:rsid w:val="00CC797F"/>
    <w:rsid w:val="00CE0343"/>
    <w:rsid w:val="00CE1360"/>
    <w:rsid w:val="00CE18A0"/>
    <w:rsid w:val="00CF47C9"/>
    <w:rsid w:val="00CF5334"/>
    <w:rsid w:val="00CF725F"/>
    <w:rsid w:val="00CF78C5"/>
    <w:rsid w:val="00CF7B57"/>
    <w:rsid w:val="00D02743"/>
    <w:rsid w:val="00D03146"/>
    <w:rsid w:val="00D0751A"/>
    <w:rsid w:val="00D0794B"/>
    <w:rsid w:val="00D11349"/>
    <w:rsid w:val="00D17FCE"/>
    <w:rsid w:val="00D201AF"/>
    <w:rsid w:val="00D21CE5"/>
    <w:rsid w:val="00D21F4F"/>
    <w:rsid w:val="00D30CD7"/>
    <w:rsid w:val="00D32537"/>
    <w:rsid w:val="00D33A09"/>
    <w:rsid w:val="00D44887"/>
    <w:rsid w:val="00D4655B"/>
    <w:rsid w:val="00D50184"/>
    <w:rsid w:val="00D54A24"/>
    <w:rsid w:val="00D5645D"/>
    <w:rsid w:val="00D56980"/>
    <w:rsid w:val="00D6045E"/>
    <w:rsid w:val="00D60EDF"/>
    <w:rsid w:val="00D6449A"/>
    <w:rsid w:val="00D65155"/>
    <w:rsid w:val="00D666ED"/>
    <w:rsid w:val="00D6742F"/>
    <w:rsid w:val="00D709AF"/>
    <w:rsid w:val="00D72ED3"/>
    <w:rsid w:val="00D83F34"/>
    <w:rsid w:val="00D8418E"/>
    <w:rsid w:val="00D84AF9"/>
    <w:rsid w:val="00D85737"/>
    <w:rsid w:val="00D87887"/>
    <w:rsid w:val="00D90089"/>
    <w:rsid w:val="00D91DA3"/>
    <w:rsid w:val="00D94E73"/>
    <w:rsid w:val="00D9557D"/>
    <w:rsid w:val="00DA3C94"/>
    <w:rsid w:val="00DA5840"/>
    <w:rsid w:val="00DB7942"/>
    <w:rsid w:val="00DC4F41"/>
    <w:rsid w:val="00DC6187"/>
    <w:rsid w:val="00DD0266"/>
    <w:rsid w:val="00DD25C1"/>
    <w:rsid w:val="00DD4186"/>
    <w:rsid w:val="00DD73B5"/>
    <w:rsid w:val="00DE3454"/>
    <w:rsid w:val="00DE4EF1"/>
    <w:rsid w:val="00E063F7"/>
    <w:rsid w:val="00E2150F"/>
    <w:rsid w:val="00E24B44"/>
    <w:rsid w:val="00E25F52"/>
    <w:rsid w:val="00E31F9F"/>
    <w:rsid w:val="00E437BD"/>
    <w:rsid w:val="00E44DEF"/>
    <w:rsid w:val="00E455D4"/>
    <w:rsid w:val="00E45988"/>
    <w:rsid w:val="00E625FF"/>
    <w:rsid w:val="00E63871"/>
    <w:rsid w:val="00E7014F"/>
    <w:rsid w:val="00E77223"/>
    <w:rsid w:val="00E96380"/>
    <w:rsid w:val="00EA10EF"/>
    <w:rsid w:val="00EA3DDD"/>
    <w:rsid w:val="00EA4623"/>
    <w:rsid w:val="00EA6584"/>
    <w:rsid w:val="00EB2B5E"/>
    <w:rsid w:val="00EB7310"/>
    <w:rsid w:val="00EC0D8A"/>
    <w:rsid w:val="00EC1D04"/>
    <w:rsid w:val="00EC5A7D"/>
    <w:rsid w:val="00ED39A5"/>
    <w:rsid w:val="00ED410E"/>
    <w:rsid w:val="00ED4699"/>
    <w:rsid w:val="00ED4817"/>
    <w:rsid w:val="00EE055C"/>
    <w:rsid w:val="00EE1304"/>
    <w:rsid w:val="00EE3D3B"/>
    <w:rsid w:val="00EE51CF"/>
    <w:rsid w:val="00EE6488"/>
    <w:rsid w:val="00EE70F8"/>
    <w:rsid w:val="00EF0798"/>
    <w:rsid w:val="00EF43B7"/>
    <w:rsid w:val="00EF53D1"/>
    <w:rsid w:val="00F02506"/>
    <w:rsid w:val="00F13688"/>
    <w:rsid w:val="00F17B0D"/>
    <w:rsid w:val="00F210AE"/>
    <w:rsid w:val="00F21977"/>
    <w:rsid w:val="00F2628D"/>
    <w:rsid w:val="00F26563"/>
    <w:rsid w:val="00F33DB7"/>
    <w:rsid w:val="00F43659"/>
    <w:rsid w:val="00F57377"/>
    <w:rsid w:val="00F61CF4"/>
    <w:rsid w:val="00F62182"/>
    <w:rsid w:val="00F62A3D"/>
    <w:rsid w:val="00F65BCA"/>
    <w:rsid w:val="00F66127"/>
    <w:rsid w:val="00F7102E"/>
    <w:rsid w:val="00F72290"/>
    <w:rsid w:val="00F83A5F"/>
    <w:rsid w:val="00F8528C"/>
    <w:rsid w:val="00F85EF5"/>
    <w:rsid w:val="00F95020"/>
    <w:rsid w:val="00F96ABF"/>
    <w:rsid w:val="00F96EE7"/>
    <w:rsid w:val="00F97B98"/>
    <w:rsid w:val="00FA0749"/>
    <w:rsid w:val="00FA2613"/>
    <w:rsid w:val="00FB3319"/>
    <w:rsid w:val="00FB357D"/>
    <w:rsid w:val="00FB43AF"/>
    <w:rsid w:val="00FB4426"/>
    <w:rsid w:val="00FB4FCD"/>
    <w:rsid w:val="00FB6675"/>
    <w:rsid w:val="00FC21D3"/>
    <w:rsid w:val="00FC4838"/>
    <w:rsid w:val="00FE0136"/>
    <w:rsid w:val="00FE024B"/>
    <w:rsid w:val="00FE669C"/>
    <w:rsid w:val="00FF6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66A2EE"/>
  <w15:docId w15:val="{B73C1823-10AA-414A-A865-9C0F4992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4E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A057D"/>
    <w:pPr>
      <w:keepNext/>
      <w:keepLines/>
      <w:spacing w:before="480" w:line="259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0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C114F"/>
    <w:pPr>
      <w:widowControl w:val="0"/>
      <w:autoSpaceDE w:val="0"/>
      <w:autoSpaceDN w:val="0"/>
    </w:pPr>
    <w:rPr>
      <w:rFonts w:eastAsia="MS Mincho" w:cs="Calibri"/>
      <w:sz w:val="22"/>
      <w:szCs w:val="22"/>
    </w:rPr>
  </w:style>
  <w:style w:type="paragraph" w:customStyle="1" w:styleId="ConsPlusTitle">
    <w:name w:val="ConsPlusTitle"/>
    <w:rsid w:val="008C114F"/>
    <w:pPr>
      <w:widowControl w:val="0"/>
      <w:autoSpaceDE w:val="0"/>
      <w:autoSpaceDN w:val="0"/>
    </w:pPr>
    <w:rPr>
      <w:rFonts w:eastAsia="MS Mincho" w:cs="Calibri"/>
      <w:b/>
      <w:sz w:val="22"/>
      <w:szCs w:val="22"/>
    </w:rPr>
  </w:style>
  <w:style w:type="paragraph" w:customStyle="1" w:styleId="ConsPlusTitlePage">
    <w:name w:val="ConsPlusTitlePage"/>
    <w:rsid w:val="008C114F"/>
    <w:pPr>
      <w:widowControl w:val="0"/>
      <w:autoSpaceDE w:val="0"/>
      <w:autoSpaceDN w:val="0"/>
    </w:pPr>
    <w:rPr>
      <w:rFonts w:ascii="Tahoma" w:eastAsia="MS Mincho" w:hAnsi="Tahoma" w:cs="Tahoma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6F5445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F5445"/>
    <w:rPr>
      <w:rFonts w:ascii="Lucida Grande CY" w:hAnsi="Lucida Grande CY" w:cs="Lucida Grande CY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7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756E"/>
  </w:style>
  <w:style w:type="character" w:styleId="a7">
    <w:name w:val="page number"/>
    <w:basedOn w:val="a0"/>
    <w:unhideWhenUsed/>
    <w:rsid w:val="0010756E"/>
  </w:style>
  <w:style w:type="paragraph" w:styleId="a8">
    <w:name w:val="Revision"/>
    <w:hidden/>
    <w:uiPriority w:val="99"/>
    <w:semiHidden/>
    <w:rsid w:val="00AB0361"/>
    <w:rPr>
      <w:sz w:val="22"/>
      <w:szCs w:val="22"/>
      <w:lang w:eastAsia="en-US"/>
    </w:rPr>
  </w:style>
  <w:style w:type="character" w:styleId="a9">
    <w:name w:val="annotation reference"/>
    <w:uiPriority w:val="99"/>
    <w:semiHidden/>
    <w:unhideWhenUsed/>
    <w:rsid w:val="000E1FA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E1FA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0E1FA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1FA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0E1FA0"/>
    <w:rPr>
      <w:b/>
      <w:bCs/>
      <w:sz w:val="20"/>
      <w:szCs w:val="20"/>
    </w:rPr>
  </w:style>
  <w:style w:type="paragraph" w:customStyle="1" w:styleId="Standard">
    <w:name w:val="Standard"/>
    <w:qFormat/>
    <w:rsid w:val="001166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color w:val="000000"/>
      <w:sz w:val="24"/>
      <w:lang w:eastAsia="zh-CN"/>
    </w:rPr>
  </w:style>
  <w:style w:type="character" w:customStyle="1" w:styleId="11">
    <w:name w:val="Основной шрифт абзаца1"/>
    <w:qFormat/>
    <w:rsid w:val="001166A2"/>
    <w:rPr>
      <w:rFonts w:ascii="Arial" w:eastAsia="Arial" w:hAnsi="Arial" w:cs="Arial"/>
      <w:sz w:val="20"/>
      <w:szCs w:val="30"/>
    </w:rPr>
  </w:style>
  <w:style w:type="paragraph" w:styleId="ae">
    <w:name w:val="footer"/>
    <w:basedOn w:val="a"/>
    <w:link w:val="af"/>
    <w:uiPriority w:val="99"/>
    <w:unhideWhenUsed/>
    <w:rsid w:val="00116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66A2"/>
  </w:style>
  <w:style w:type="character" w:customStyle="1" w:styleId="10">
    <w:name w:val="Заголовок 1 Знак"/>
    <w:link w:val="1"/>
    <w:uiPriority w:val="9"/>
    <w:rsid w:val="009A057D"/>
    <w:rPr>
      <w:rFonts w:ascii="Arial" w:eastAsia="Arial" w:hAnsi="Arial" w:cs="Arial"/>
      <w:sz w:val="40"/>
      <w:szCs w:val="40"/>
      <w:lang w:eastAsia="en-US"/>
    </w:rPr>
  </w:style>
  <w:style w:type="paragraph" w:styleId="af0">
    <w:name w:val="List Paragraph"/>
    <w:basedOn w:val="a"/>
    <w:uiPriority w:val="34"/>
    <w:qFormat/>
    <w:rsid w:val="007427AC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12">
    <w:name w:val="Заголовок1"/>
    <w:basedOn w:val="a"/>
    <w:rsid w:val="00341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1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Гиперссылка1"/>
    <w:rsid w:val="00341305"/>
  </w:style>
  <w:style w:type="paragraph" w:styleId="af1">
    <w:name w:val="Normal (Web)"/>
    <w:basedOn w:val="a"/>
    <w:uiPriority w:val="99"/>
    <w:unhideWhenUsed/>
    <w:rsid w:val="00DE3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E3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64C7B"/>
    <w:rPr>
      <w:rFonts w:eastAsia="MS Mincho" w:cs="Calibri"/>
      <w:sz w:val="22"/>
      <w:szCs w:val="22"/>
    </w:rPr>
  </w:style>
  <w:style w:type="character" w:customStyle="1" w:styleId="-">
    <w:name w:val="Интернет-ссылка"/>
    <w:semiHidden/>
    <w:unhideWhenUsed/>
    <w:rsid w:val="008164FA"/>
    <w:rPr>
      <w:strike w:val="0"/>
      <w:dstrike w:val="0"/>
      <w:color w:val="0000FF"/>
      <w:u w:val="none"/>
      <w:effect w:val="none"/>
    </w:rPr>
  </w:style>
  <w:style w:type="character" w:styleId="af2">
    <w:name w:val="Hyperlink"/>
    <w:uiPriority w:val="99"/>
    <w:unhideWhenUsed/>
    <w:rsid w:val="005122F9"/>
    <w:rPr>
      <w:color w:val="0563C1"/>
      <w:u w:val="single"/>
    </w:rPr>
  </w:style>
  <w:style w:type="paragraph" w:styleId="af3">
    <w:name w:val="No Spacing"/>
    <w:uiPriority w:val="1"/>
    <w:qFormat/>
    <w:rsid w:val="00882CF4"/>
    <w:rPr>
      <w:sz w:val="22"/>
      <w:szCs w:val="22"/>
      <w:lang w:eastAsia="en-US"/>
    </w:rPr>
  </w:style>
  <w:style w:type="paragraph" w:customStyle="1" w:styleId="Default">
    <w:name w:val="Default"/>
    <w:rsid w:val="00DC4F4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Bodytext2">
    <w:name w:val="Body text (2)_"/>
    <w:basedOn w:val="a0"/>
    <w:link w:val="Bodytext20"/>
    <w:rsid w:val="0064751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4751E"/>
    <w:pPr>
      <w:widowControl w:val="0"/>
      <w:shd w:val="clear" w:color="auto" w:fill="FFFFFF"/>
      <w:spacing w:before="540" w:after="360" w:line="322" w:lineRule="exact"/>
      <w:ind w:hanging="9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D10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f4">
    <w:name w:val="Table Grid"/>
    <w:basedOn w:val="a1"/>
    <w:uiPriority w:val="39"/>
    <w:rsid w:val="002406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FFE30-C6E6-43F3-B987-2E002F17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12</Pages>
  <Words>3239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21659</CharactersWithSpaces>
  <SharedDoc>false</SharedDoc>
  <HLinks>
    <vt:vector size="6" baseType="variant">
      <vt:variant>
        <vt:i4>6357013</vt:i4>
      </vt:variant>
      <vt:variant>
        <vt:i4>0</vt:i4>
      </vt:variant>
      <vt:variant>
        <vt:i4>0</vt:i4>
      </vt:variant>
      <vt:variant>
        <vt:i4>5</vt:i4>
      </vt:variant>
      <vt:variant>
        <vt:lpwstr>mailto:kanc@admin-gorlovka.ru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Любимова Татьяна Игоревна</dc:creator>
  <cp:lastModifiedBy>Protokol</cp:lastModifiedBy>
  <cp:revision>73</cp:revision>
  <cp:lastPrinted>2024-12-03T12:56:00Z</cp:lastPrinted>
  <dcterms:created xsi:type="dcterms:W3CDTF">2024-08-26T10:44:00Z</dcterms:created>
  <dcterms:modified xsi:type="dcterms:W3CDTF">2024-12-03T12:57:00Z</dcterms:modified>
</cp:coreProperties>
</file>