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EEBB7" w14:textId="77777777" w:rsidR="00AF4596" w:rsidRPr="005D7CBE" w:rsidRDefault="00AF4596" w:rsidP="00AF4596">
      <w:pPr>
        <w:pStyle w:val="Standard"/>
        <w:jc w:val="center"/>
        <w:rPr>
          <w:color w:val="auto"/>
          <w:sz w:val="28"/>
          <w:szCs w:val="28"/>
          <w:lang w:eastAsia="ru-RU"/>
        </w:rPr>
      </w:pPr>
      <w:bookmarkStart w:id="0" w:name="_Toc525549721"/>
      <w:r>
        <w:rPr>
          <w:noProof/>
          <w:color w:val="auto"/>
          <w:lang w:eastAsia="ru-RU"/>
        </w:rPr>
        <w:drawing>
          <wp:inline distT="0" distB="0" distL="0" distR="0" wp14:anchorId="6C99C43A" wp14:editId="6209C56D">
            <wp:extent cx="1174750" cy="9969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l="-23" t="-27" r="-23" b="-27"/>
                    <a:stretch>
                      <a:fillRect/>
                    </a:stretch>
                  </pic:blipFill>
                  <pic:spPr bwMode="auto">
                    <a:xfrm>
                      <a:off x="0" y="0"/>
                      <a:ext cx="1174750" cy="996950"/>
                    </a:xfrm>
                    <a:prstGeom prst="rect">
                      <a:avLst/>
                    </a:prstGeom>
                    <a:solidFill>
                      <a:srgbClr val="FFFFFF"/>
                    </a:solidFill>
                    <a:ln w="9525">
                      <a:noFill/>
                      <a:miter lim="800000"/>
                      <a:headEnd/>
                      <a:tailEnd/>
                    </a:ln>
                  </pic:spPr>
                </pic:pic>
              </a:graphicData>
            </a:graphic>
          </wp:inline>
        </w:drawing>
      </w:r>
    </w:p>
    <w:p w14:paraId="24358BB2" w14:textId="77777777" w:rsidR="00AF4596" w:rsidRPr="005D7CBE" w:rsidRDefault="00AF4596" w:rsidP="00AF4596">
      <w:pPr>
        <w:pStyle w:val="Standard"/>
        <w:jc w:val="center"/>
        <w:rPr>
          <w:color w:val="auto"/>
          <w:sz w:val="28"/>
          <w:szCs w:val="28"/>
          <w:lang w:eastAsia="ru-RU"/>
        </w:rPr>
      </w:pPr>
    </w:p>
    <w:p w14:paraId="353CF8B1" w14:textId="77777777" w:rsidR="00AF4596" w:rsidRPr="00E73BBC" w:rsidRDefault="00AF4596" w:rsidP="00AF4596">
      <w:pPr>
        <w:pStyle w:val="Standard"/>
        <w:jc w:val="center"/>
        <w:rPr>
          <w:rStyle w:val="1"/>
          <w:rFonts w:ascii="Times New Roman" w:hAnsi="Times New Roman" w:cs="Times New Roman"/>
          <w:color w:val="auto"/>
          <w:sz w:val="28"/>
          <w:szCs w:val="28"/>
        </w:rPr>
      </w:pPr>
      <w:r w:rsidRPr="00E73BBC">
        <w:rPr>
          <w:rStyle w:val="1"/>
          <w:rFonts w:ascii="Times New Roman" w:hAnsi="Times New Roman" w:cs="Times New Roman"/>
          <w:color w:val="auto"/>
          <w:sz w:val="28"/>
          <w:szCs w:val="28"/>
        </w:rPr>
        <w:t>ГОРЛОВСКИЙ ГОРОДСКОЙ СОВЕТ</w:t>
      </w:r>
    </w:p>
    <w:p w14:paraId="7F1D6DA5" w14:textId="77777777" w:rsidR="00AF4596" w:rsidRPr="00E73BBC" w:rsidRDefault="00AF4596" w:rsidP="00AF4596">
      <w:pPr>
        <w:pStyle w:val="Standard"/>
        <w:jc w:val="center"/>
        <w:rPr>
          <w:rStyle w:val="1"/>
          <w:rFonts w:ascii="Times New Roman" w:hAnsi="Times New Roman" w:cs="Times New Roman"/>
          <w:color w:val="auto"/>
          <w:sz w:val="28"/>
          <w:szCs w:val="28"/>
        </w:rPr>
      </w:pPr>
      <w:r w:rsidRPr="00E73BBC">
        <w:rPr>
          <w:rStyle w:val="1"/>
          <w:rFonts w:ascii="Times New Roman" w:hAnsi="Times New Roman" w:cs="Times New Roman"/>
          <w:color w:val="auto"/>
          <w:sz w:val="28"/>
          <w:szCs w:val="28"/>
        </w:rPr>
        <w:t>ДОНЕЦКОЙ НАРОДНОЙ РЕСПУБЛИКИ</w:t>
      </w:r>
    </w:p>
    <w:p w14:paraId="270460DC" w14:textId="77777777" w:rsidR="00AF4596" w:rsidRPr="00E73BBC" w:rsidRDefault="00AF4596" w:rsidP="00AF4596">
      <w:pPr>
        <w:pStyle w:val="Standard"/>
        <w:jc w:val="center"/>
        <w:rPr>
          <w:b/>
          <w:color w:val="auto"/>
          <w:sz w:val="28"/>
          <w:szCs w:val="28"/>
        </w:rPr>
      </w:pPr>
    </w:p>
    <w:p w14:paraId="6E048C98" w14:textId="77777777" w:rsidR="00AF4596" w:rsidRPr="00E73BBC" w:rsidRDefault="00AF4596" w:rsidP="00AF4596">
      <w:pPr>
        <w:pStyle w:val="Standard"/>
        <w:jc w:val="center"/>
        <w:rPr>
          <w:b/>
          <w:color w:val="auto"/>
          <w:sz w:val="28"/>
          <w:szCs w:val="28"/>
        </w:rPr>
      </w:pPr>
    </w:p>
    <w:p w14:paraId="3F9297A8" w14:textId="77777777" w:rsidR="00AF4596" w:rsidRPr="00E73BBC" w:rsidRDefault="00AF4596" w:rsidP="00AF4596">
      <w:pPr>
        <w:pStyle w:val="Standard"/>
        <w:jc w:val="center"/>
        <w:rPr>
          <w:color w:val="auto"/>
          <w:sz w:val="40"/>
          <w:szCs w:val="40"/>
        </w:rPr>
      </w:pPr>
      <w:r w:rsidRPr="00E73BBC">
        <w:rPr>
          <w:rStyle w:val="1"/>
          <w:rFonts w:ascii="Times New Roman" w:hAnsi="Times New Roman" w:cs="Times New Roman"/>
          <w:b/>
          <w:color w:val="auto"/>
          <w:sz w:val="40"/>
          <w:szCs w:val="40"/>
        </w:rPr>
        <w:t>РЕШЕНИЕ</w:t>
      </w:r>
    </w:p>
    <w:p w14:paraId="75D0EC5B" w14:textId="77777777" w:rsidR="00AF4596" w:rsidRPr="00E73BBC" w:rsidRDefault="00AF4596" w:rsidP="00AF4596">
      <w:pPr>
        <w:pStyle w:val="Standard"/>
        <w:jc w:val="center"/>
        <w:rPr>
          <w:color w:val="auto"/>
          <w:sz w:val="28"/>
          <w:szCs w:val="28"/>
        </w:rPr>
      </w:pPr>
    </w:p>
    <w:p w14:paraId="6B086793" w14:textId="77777777" w:rsidR="00AF4596" w:rsidRPr="005D7CBE" w:rsidRDefault="00AF4596" w:rsidP="00AF4596">
      <w:pPr>
        <w:pStyle w:val="Standard"/>
        <w:jc w:val="center"/>
        <w:rPr>
          <w:color w:val="auto"/>
          <w:sz w:val="28"/>
          <w:szCs w:val="28"/>
        </w:rPr>
      </w:pPr>
    </w:p>
    <w:p w14:paraId="06B921C9" w14:textId="77777777" w:rsidR="00BC63AE" w:rsidRPr="00BC63AE" w:rsidRDefault="00BC63AE" w:rsidP="00BC63AE">
      <w:pPr>
        <w:tabs>
          <w:tab w:val="left" w:pos="3060"/>
          <w:tab w:val="left" w:pos="4140"/>
        </w:tabs>
        <w:spacing w:after="0" w:line="240" w:lineRule="auto"/>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27 ноября 2024 года</w:t>
      </w:r>
      <w:r>
        <w:rPr>
          <w:rFonts w:ascii="Times New Roman" w:eastAsia="Arial" w:hAnsi="Times New Roman" w:cs="Times New Roman"/>
          <w:sz w:val="28"/>
          <w:szCs w:val="28"/>
          <w:lang w:eastAsia="zh-CN"/>
        </w:rPr>
        <w:tab/>
      </w:r>
      <w:r>
        <w:rPr>
          <w:rFonts w:ascii="Times New Roman" w:eastAsia="Arial" w:hAnsi="Times New Roman" w:cs="Times New Roman"/>
          <w:sz w:val="28"/>
          <w:szCs w:val="28"/>
          <w:lang w:eastAsia="zh-CN"/>
        </w:rPr>
        <w:tab/>
        <w:t xml:space="preserve">                                        № </w:t>
      </w:r>
      <w:r>
        <w:rPr>
          <w:rFonts w:ascii="Times New Roman" w:eastAsia="Arial" w:hAnsi="Times New Roman" w:cs="Times New Roman"/>
          <w:sz w:val="28"/>
          <w:szCs w:val="28"/>
          <w:lang w:val="en-US" w:eastAsia="zh-CN"/>
        </w:rPr>
        <w:t>I</w:t>
      </w:r>
      <w:r>
        <w:rPr>
          <w:rFonts w:ascii="Times New Roman" w:eastAsia="Arial" w:hAnsi="Times New Roman" w:cs="Times New Roman"/>
          <w:sz w:val="28"/>
          <w:szCs w:val="28"/>
          <w:lang w:eastAsia="zh-CN"/>
        </w:rPr>
        <w:t>/</w:t>
      </w:r>
      <w:r w:rsidRPr="00BC63AE">
        <w:rPr>
          <w:rFonts w:ascii="Times New Roman" w:eastAsia="Arial" w:hAnsi="Times New Roman" w:cs="Times New Roman"/>
          <w:sz w:val="28"/>
          <w:szCs w:val="28"/>
          <w:lang w:eastAsia="zh-CN"/>
        </w:rPr>
        <w:t>38-</w:t>
      </w:r>
      <w:r>
        <w:rPr>
          <w:rFonts w:ascii="Times New Roman" w:eastAsia="Arial" w:hAnsi="Times New Roman" w:cs="Times New Roman"/>
          <w:sz w:val="28"/>
          <w:szCs w:val="28"/>
          <w:lang w:eastAsia="zh-CN"/>
        </w:rPr>
        <w:t>4</w:t>
      </w:r>
    </w:p>
    <w:p w14:paraId="0751DE7C" w14:textId="77777777" w:rsidR="00BC63AE" w:rsidRDefault="00BC63AE" w:rsidP="00BC63AE">
      <w:pPr>
        <w:tabs>
          <w:tab w:val="left" w:pos="3060"/>
          <w:tab w:val="left" w:pos="4140"/>
        </w:tabs>
        <w:spacing w:after="0" w:line="240" w:lineRule="auto"/>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г. Горловка</w:t>
      </w:r>
    </w:p>
    <w:p w14:paraId="6AA2EA11" w14:textId="77777777" w:rsidR="00AF4596" w:rsidRPr="00AF4596" w:rsidRDefault="00AF4596" w:rsidP="00AF4596">
      <w:pPr>
        <w:pStyle w:val="Standard"/>
        <w:rPr>
          <w:color w:val="auto"/>
          <w:sz w:val="28"/>
          <w:szCs w:val="28"/>
        </w:rPr>
      </w:pPr>
    </w:p>
    <w:p w14:paraId="06FA75A8" w14:textId="77777777" w:rsidR="00AF4596" w:rsidRPr="00AF4596" w:rsidRDefault="00AF4596" w:rsidP="00AF4596">
      <w:pPr>
        <w:pStyle w:val="ConsPlusTitle"/>
        <w:rPr>
          <w:b w:val="0"/>
          <w:sz w:val="28"/>
          <w:szCs w:val="28"/>
        </w:rPr>
      </w:pPr>
    </w:p>
    <w:p w14:paraId="51805B96" w14:textId="77777777" w:rsidR="00AF4596" w:rsidRPr="00AF4596" w:rsidRDefault="00AF4596" w:rsidP="00AF4596">
      <w:pPr>
        <w:spacing w:after="0" w:line="240" w:lineRule="auto"/>
        <w:jc w:val="center"/>
        <w:rPr>
          <w:rFonts w:ascii="Times New Roman" w:eastAsia="Calibri" w:hAnsi="Times New Roman" w:cs="Times New Roman"/>
          <w:b/>
          <w:sz w:val="28"/>
          <w:szCs w:val="28"/>
        </w:rPr>
      </w:pPr>
      <w:r w:rsidRPr="00AF4596">
        <w:rPr>
          <w:rFonts w:ascii="Times New Roman" w:eastAsia="Calibri" w:hAnsi="Times New Roman" w:cs="Times New Roman"/>
          <w:b/>
          <w:sz w:val="28"/>
          <w:szCs w:val="28"/>
        </w:rPr>
        <w:t xml:space="preserve">Об утверждении </w:t>
      </w:r>
      <w:r w:rsidRPr="00AF4596">
        <w:rPr>
          <w:rFonts w:ascii="Times New Roman" w:hAnsi="Times New Roman" w:cs="Times New Roman"/>
          <w:b/>
          <w:sz w:val="28"/>
          <w:szCs w:val="28"/>
        </w:rPr>
        <w:t xml:space="preserve">Положения о муниципальном жилищном фонде коммерческого использования и о порядке предоставления жилых помещений муниципального жилищного фонда коммерческого использования </w:t>
      </w:r>
      <w:r w:rsidRPr="00AF4596">
        <w:rPr>
          <w:rFonts w:ascii="Times New Roman" w:eastAsia="Calibri" w:hAnsi="Times New Roman" w:cs="Times New Roman"/>
          <w:b/>
          <w:sz w:val="28"/>
          <w:szCs w:val="28"/>
        </w:rPr>
        <w:t>на территории муниципального образования городского</w:t>
      </w:r>
    </w:p>
    <w:p w14:paraId="4446741D" w14:textId="77777777" w:rsidR="00AF4596" w:rsidRPr="00AF4596" w:rsidRDefault="00AF4596" w:rsidP="00AF4596">
      <w:pPr>
        <w:spacing w:after="0" w:line="240" w:lineRule="auto"/>
        <w:jc w:val="center"/>
        <w:rPr>
          <w:rFonts w:ascii="Times New Roman" w:eastAsia="Calibri" w:hAnsi="Times New Roman" w:cs="Times New Roman"/>
          <w:b/>
          <w:sz w:val="28"/>
          <w:szCs w:val="28"/>
        </w:rPr>
      </w:pPr>
      <w:r w:rsidRPr="00AF4596">
        <w:rPr>
          <w:rFonts w:ascii="Times New Roman" w:eastAsia="Calibri" w:hAnsi="Times New Roman" w:cs="Times New Roman"/>
          <w:b/>
          <w:sz w:val="28"/>
          <w:szCs w:val="28"/>
        </w:rPr>
        <w:t>округа Горловка Донецкой Народной Республики</w:t>
      </w:r>
    </w:p>
    <w:p w14:paraId="5DE16895" w14:textId="77777777" w:rsidR="00AF4596" w:rsidRPr="00AF4596" w:rsidRDefault="00AF4596" w:rsidP="00AF4596">
      <w:pPr>
        <w:spacing w:after="0" w:line="240" w:lineRule="auto"/>
        <w:jc w:val="center"/>
        <w:rPr>
          <w:rFonts w:ascii="Times New Roman" w:eastAsia="Calibri" w:hAnsi="Times New Roman" w:cs="Times New Roman"/>
          <w:b/>
          <w:bCs/>
          <w:sz w:val="28"/>
          <w:szCs w:val="28"/>
        </w:rPr>
      </w:pPr>
    </w:p>
    <w:p w14:paraId="2B75F31F" w14:textId="77777777" w:rsidR="00AF4596" w:rsidRPr="00AF4596" w:rsidRDefault="00AF4596" w:rsidP="00AF4596">
      <w:pPr>
        <w:spacing w:after="0" w:line="240" w:lineRule="auto"/>
        <w:ind w:firstLine="709"/>
        <w:jc w:val="center"/>
        <w:rPr>
          <w:rFonts w:ascii="Times New Roman" w:eastAsia="Calibri" w:hAnsi="Times New Roman" w:cs="Times New Roman"/>
          <w:b/>
          <w:bCs/>
          <w:sz w:val="28"/>
          <w:szCs w:val="28"/>
        </w:rPr>
      </w:pPr>
    </w:p>
    <w:p w14:paraId="66FCC1AE" w14:textId="77777777" w:rsidR="00AF4596" w:rsidRPr="00AF4596" w:rsidRDefault="00AF4596" w:rsidP="00AF4596">
      <w:pPr>
        <w:spacing w:after="0" w:line="240" w:lineRule="auto"/>
        <w:ind w:firstLine="708"/>
        <w:jc w:val="both"/>
        <w:rPr>
          <w:rFonts w:ascii="Times New Roman" w:hAnsi="Times New Roman" w:cs="Times New Roman"/>
          <w:i/>
          <w:sz w:val="28"/>
          <w:szCs w:val="28"/>
        </w:rPr>
      </w:pPr>
      <w:r w:rsidRPr="00AF4596">
        <w:rPr>
          <w:rFonts w:ascii="Times New Roman" w:eastAsia="Calibri" w:hAnsi="Times New Roman" w:cs="Times New Roman"/>
          <w:sz w:val="28"/>
          <w:szCs w:val="28"/>
        </w:rPr>
        <w:t xml:space="preserve">В соответствии </w:t>
      </w:r>
      <w:hyperlink r:id="rId8" w:tgtFrame="_blank" w:history="1">
        <w:r w:rsidRPr="00AF4596">
          <w:rPr>
            <w:rFonts w:ascii="Times New Roman" w:eastAsia="Calibri" w:hAnsi="Times New Roman" w:cs="Times New Roman"/>
            <w:sz w:val="28"/>
            <w:szCs w:val="28"/>
          </w:rPr>
          <w:t>Жилищн</w:t>
        </w:r>
        <w:r w:rsidR="00FE1623">
          <w:rPr>
            <w:rFonts w:ascii="Times New Roman" w:eastAsia="Calibri" w:hAnsi="Times New Roman" w:cs="Times New Roman"/>
            <w:sz w:val="28"/>
            <w:szCs w:val="28"/>
          </w:rPr>
          <w:t>ым</w:t>
        </w:r>
        <w:r w:rsidRPr="00AF4596">
          <w:rPr>
            <w:rFonts w:ascii="Times New Roman" w:eastAsia="Calibri" w:hAnsi="Times New Roman" w:cs="Times New Roman"/>
            <w:sz w:val="28"/>
            <w:szCs w:val="28"/>
          </w:rPr>
          <w:t xml:space="preserve"> кодекс</w:t>
        </w:r>
        <w:r w:rsidR="00FE1623">
          <w:rPr>
            <w:rFonts w:ascii="Times New Roman" w:eastAsia="Calibri" w:hAnsi="Times New Roman" w:cs="Times New Roman"/>
            <w:sz w:val="28"/>
            <w:szCs w:val="28"/>
          </w:rPr>
          <w:t>ом</w:t>
        </w:r>
        <w:r w:rsidRPr="00AF4596">
          <w:rPr>
            <w:rFonts w:ascii="Times New Roman" w:eastAsia="Calibri" w:hAnsi="Times New Roman" w:cs="Times New Roman"/>
            <w:sz w:val="28"/>
            <w:szCs w:val="28"/>
          </w:rPr>
          <w:t xml:space="preserve"> Российской Федерации</w:t>
        </w:r>
      </w:hyperlink>
      <w:r w:rsidRPr="00AF4596">
        <w:rPr>
          <w:rFonts w:ascii="Times New Roman" w:eastAsia="Calibri" w:hAnsi="Times New Roman" w:cs="Times New Roman"/>
          <w:sz w:val="28"/>
          <w:szCs w:val="28"/>
        </w:rPr>
        <w:t xml:space="preserve">, Федеральным законом </w:t>
      </w:r>
      <w:hyperlink r:id="rId9" w:tgtFrame="_blank" w:history="1">
        <w:r w:rsidRPr="00AF4596">
          <w:rPr>
            <w:rFonts w:ascii="Times New Roman" w:eastAsia="Calibri" w:hAnsi="Times New Roman" w:cs="Times New Roman"/>
            <w:sz w:val="28"/>
            <w:szCs w:val="28"/>
          </w:rPr>
          <w:t>от 06 октября 2003 года № 131-ФЗ</w:t>
        </w:r>
      </w:hyperlink>
      <w:r w:rsidRPr="00AF4596">
        <w:rPr>
          <w:rFonts w:ascii="Times New Roman" w:eastAsia="Calibri" w:hAnsi="Times New Roman" w:cs="Times New Roman"/>
          <w:sz w:val="28"/>
          <w:szCs w:val="28"/>
        </w:rPr>
        <w:t xml:space="preserve"> «Об общих принципах организации местного самоуправления в Российской Федерации», Законом Донецкой Народной Республики от 14 августа 2023 года № 468-IIНС «О местном самоуправлении в Донецкой Народной Республике», руководствуясь Уставом муниципального образования городской округ Горловка Донецкой Народной Республики, принятым решением Горловского городского совета Донецкой Народной Республики от 25 октября 2023 года               </w:t>
      </w:r>
      <w:r w:rsidRPr="00AF4596">
        <w:rPr>
          <w:rFonts w:ascii="Times New Roman" w:eastAsia="Calibri" w:hAnsi="Times New Roman" w:cs="Times New Roman"/>
          <w:bCs/>
          <w:sz w:val="28"/>
          <w:szCs w:val="28"/>
        </w:rPr>
        <w:t xml:space="preserve">№ </w:t>
      </w:r>
      <w:r w:rsidRPr="00AF4596">
        <w:rPr>
          <w:rFonts w:ascii="Times New Roman" w:eastAsia="Calibri" w:hAnsi="Times New Roman" w:cs="Times New Roman"/>
          <w:bCs/>
          <w:sz w:val="28"/>
          <w:szCs w:val="28"/>
          <w:lang w:val="en-US"/>
        </w:rPr>
        <w:t>I</w:t>
      </w:r>
      <w:r w:rsidRPr="00AF4596">
        <w:rPr>
          <w:rFonts w:ascii="Times New Roman" w:eastAsia="Calibri" w:hAnsi="Times New Roman" w:cs="Times New Roman"/>
          <w:bCs/>
          <w:sz w:val="28"/>
          <w:szCs w:val="28"/>
        </w:rPr>
        <w:t xml:space="preserve">/6-1, </w:t>
      </w:r>
      <w:r w:rsidRPr="00AF4596">
        <w:rPr>
          <w:rFonts w:ascii="Times New Roman" w:hAnsi="Times New Roman" w:cs="Times New Roman"/>
          <w:sz w:val="28"/>
          <w:szCs w:val="28"/>
          <w:shd w:val="clear" w:color="auto" w:fill="FFFFFF"/>
        </w:rPr>
        <w:t xml:space="preserve">Регламентом Горловского городского совета Донецкой Народной Республики, утвержденным Решением Горловского городского совета Донецкой Народной Республики от 13 марта 2024 года № </w:t>
      </w:r>
      <w:r w:rsidRPr="00AF4596">
        <w:rPr>
          <w:rFonts w:ascii="Times New Roman" w:hAnsi="Times New Roman" w:cs="Times New Roman"/>
          <w:sz w:val="28"/>
          <w:szCs w:val="28"/>
          <w:shd w:val="clear" w:color="auto" w:fill="FFFFFF"/>
          <w:lang w:val="en-US"/>
        </w:rPr>
        <w:t>I</w:t>
      </w:r>
      <w:r w:rsidRPr="00AF4596">
        <w:rPr>
          <w:rFonts w:ascii="Times New Roman" w:hAnsi="Times New Roman" w:cs="Times New Roman"/>
          <w:sz w:val="28"/>
          <w:szCs w:val="28"/>
          <w:shd w:val="clear" w:color="auto" w:fill="FFFFFF"/>
        </w:rPr>
        <w:t>/23-4</w:t>
      </w:r>
      <w:r w:rsidRPr="00AF4596">
        <w:rPr>
          <w:rFonts w:ascii="Times New Roman" w:hAnsi="Times New Roman" w:cs="Times New Roman"/>
          <w:sz w:val="28"/>
          <w:szCs w:val="28"/>
        </w:rPr>
        <w:t xml:space="preserve">, </w:t>
      </w:r>
      <w:proofErr w:type="spellStart"/>
      <w:r w:rsidRPr="00AF4596">
        <w:rPr>
          <w:rFonts w:ascii="Times New Roman" w:hAnsi="Times New Roman" w:cs="Times New Roman"/>
          <w:sz w:val="28"/>
          <w:szCs w:val="28"/>
        </w:rPr>
        <w:t>Горловский</w:t>
      </w:r>
      <w:proofErr w:type="spellEnd"/>
      <w:r w:rsidRPr="00AF4596">
        <w:rPr>
          <w:rFonts w:ascii="Times New Roman" w:hAnsi="Times New Roman" w:cs="Times New Roman"/>
          <w:sz w:val="28"/>
          <w:szCs w:val="28"/>
        </w:rPr>
        <w:t xml:space="preserve"> городской совет Донецкой Народной Республики</w:t>
      </w:r>
      <w:r w:rsidRPr="00AF4596">
        <w:rPr>
          <w:rFonts w:ascii="Times New Roman" w:hAnsi="Times New Roman" w:cs="Times New Roman"/>
          <w:i/>
          <w:sz w:val="28"/>
          <w:szCs w:val="28"/>
        </w:rPr>
        <w:t xml:space="preserve"> </w:t>
      </w:r>
    </w:p>
    <w:p w14:paraId="099F0CC0" w14:textId="77777777" w:rsidR="00AF4596" w:rsidRPr="00AF4596" w:rsidRDefault="00AF4596" w:rsidP="00AF4596">
      <w:pPr>
        <w:spacing w:line="240" w:lineRule="auto"/>
        <w:ind w:firstLine="708"/>
        <w:rPr>
          <w:rFonts w:ascii="Times New Roman" w:eastAsia="Calibri" w:hAnsi="Times New Roman" w:cs="Times New Roman"/>
          <w:color w:val="000000"/>
          <w:sz w:val="28"/>
          <w:szCs w:val="28"/>
        </w:rPr>
      </w:pPr>
    </w:p>
    <w:p w14:paraId="35B8E1BD" w14:textId="77777777" w:rsidR="00AF4596" w:rsidRPr="00AF4596" w:rsidRDefault="00AF4596" w:rsidP="00AF4596">
      <w:pPr>
        <w:spacing w:line="240" w:lineRule="auto"/>
        <w:ind w:firstLine="708"/>
        <w:rPr>
          <w:rFonts w:ascii="Times New Roman" w:eastAsia="Calibri" w:hAnsi="Times New Roman" w:cs="Times New Roman"/>
          <w:bCs/>
          <w:iCs/>
          <w:color w:val="000000"/>
          <w:sz w:val="28"/>
          <w:szCs w:val="28"/>
        </w:rPr>
      </w:pPr>
    </w:p>
    <w:p w14:paraId="10B8EE26" w14:textId="77777777" w:rsidR="00AF4596" w:rsidRDefault="00AF4596" w:rsidP="00AF4596">
      <w:pPr>
        <w:spacing w:line="240" w:lineRule="auto"/>
        <w:rPr>
          <w:rFonts w:ascii="Times New Roman" w:hAnsi="Times New Roman" w:cs="Times New Roman"/>
          <w:b/>
          <w:sz w:val="28"/>
          <w:szCs w:val="28"/>
        </w:rPr>
      </w:pPr>
      <w:r w:rsidRPr="00AF4596">
        <w:rPr>
          <w:rFonts w:ascii="Times New Roman" w:hAnsi="Times New Roman" w:cs="Times New Roman"/>
          <w:b/>
          <w:sz w:val="28"/>
          <w:szCs w:val="28"/>
        </w:rPr>
        <w:t>РЕШИЛ:</w:t>
      </w:r>
    </w:p>
    <w:p w14:paraId="2194DD28" w14:textId="77777777" w:rsidR="007852DE" w:rsidRDefault="007852DE" w:rsidP="00AF4596">
      <w:pPr>
        <w:spacing w:line="240" w:lineRule="auto"/>
        <w:rPr>
          <w:rFonts w:ascii="Times New Roman" w:hAnsi="Times New Roman" w:cs="Times New Roman"/>
          <w:b/>
          <w:sz w:val="28"/>
          <w:szCs w:val="28"/>
        </w:rPr>
      </w:pPr>
    </w:p>
    <w:p w14:paraId="66F50798" w14:textId="77777777" w:rsidR="00AF4596" w:rsidRPr="00AF4596" w:rsidRDefault="00AF4596" w:rsidP="00AF4596">
      <w:pPr>
        <w:pStyle w:val="a5"/>
        <w:numPr>
          <w:ilvl w:val="0"/>
          <w:numId w:val="1"/>
        </w:numPr>
        <w:tabs>
          <w:tab w:val="left" w:pos="1134"/>
        </w:tabs>
        <w:spacing w:line="240" w:lineRule="auto"/>
        <w:ind w:left="0" w:firstLine="709"/>
        <w:rPr>
          <w:rFonts w:eastAsia="Calibri"/>
          <w:sz w:val="28"/>
          <w:szCs w:val="28"/>
        </w:rPr>
      </w:pPr>
      <w:r w:rsidRPr="00AF4596">
        <w:rPr>
          <w:rFonts w:eastAsia="Calibri"/>
          <w:sz w:val="28"/>
          <w:szCs w:val="28"/>
        </w:rPr>
        <w:t xml:space="preserve">Утвердить Положение о муниципальном жилищном фонде коммерческого использования и о порядке предоставления жилых помещений </w:t>
      </w:r>
      <w:r w:rsidRPr="00AF4596">
        <w:rPr>
          <w:rFonts w:eastAsia="Calibri"/>
          <w:sz w:val="28"/>
          <w:szCs w:val="28"/>
        </w:rPr>
        <w:lastRenderedPageBreak/>
        <w:t>муниципального жилищного фонда коммерческого использования на территории муниципального образования Городского округа Горловка Донецкой Народной Республики (прилагается).</w:t>
      </w:r>
    </w:p>
    <w:p w14:paraId="613137AC" w14:textId="77777777" w:rsidR="00AF4596" w:rsidRPr="00AF4596" w:rsidRDefault="00AF4596" w:rsidP="00AF4596">
      <w:pPr>
        <w:pStyle w:val="a5"/>
        <w:tabs>
          <w:tab w:val="left" w:pos="1134"/>
        </w:tabs>
        <w:spacing w:line="240" w:lineRule="auto"/>
        <w:ind w:left="709"/>
        <w:rPr>
          <w:rFonts w:eastAsia="Calibri"/>
          <w:sz w:val="28"/>
          <w:szCs w:val="28"/>
        </w:rPr>
      </w:pPr>
    </w:p>
    <w:p w14:paraId="38319914" w14:textId="52DA61F9" w:rsidR="00AF4596" w:rsidRDefault="00AF4596" w:rsidP="00AF4596">
      <w:pPr>
        <w:pStyle w:val="a5"/>
        <w:numPr>
          <w:ilvl w:val="0"/>
          <w:numId w:val="1"/>
        </w:numPr>
        <w:tabs>
          <w:tab w:val="left" w:pos="1134"/>
        </w:tabs>
        <w:spacing w:line="240" w:lineRule="auto"/>
        <w:ind w:left="0" w:firstLine="709"/>
        <w:rPr>
          <w:rFonts w:eastAsia="Calibri"/>
          <w:sz w:val="28"/>
          <w:szCs w:val="28"/>
        </w:rPr>
      </w:pPr>
      <w:r w:rsidRPr="00AF4596">
        <w:rPr>
          <w:rFonts w:eastAsia="Calibri"/>
          <w:sz w:val="28"/>
          <w:szCs w:val="28"/>
        </w:rPr>
        <w:t>Настоящее Решение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 gisnpa-dnr.ru.</w:t>
      </w:r>
    </w:p>
    <w:p w14:paraId="61CA54B4" w14:textId="77777777" w:rsidR="00FE1623" w:rsidRPr="00FE1623" w:rsidRDefault="00FE1623" w:rsidP="00FE1623">
      <w:pPr>
        <w:pStyle w:val="a5"/>
        <w:rPr>
          <w:rFonts w:eastAsia="Calibri"/>
          <w:sz w:val="28"/>
          <w:szCs w:val="28"/>
        </w:rPr>
      </w:pPr>
    </w:p>
    <w:p w14:paraId="2A205F53" w14:textId="77777777" w:rsidR="00AF0A65" w:rsidRDefault="00AF0A65" w:rsidP="00AF0A65">
      <w:pPr>
        <w:pStyle w:val="a5"/>
        <w:numPr>
          <w:ilvl w:val="0"/>
          <w:numId w:val="1"/>
        </w:numPr>
        <w:tabs>
          <w:tab w:val="left" w:pos="1134"/>
        </w:tabs>
        <w:spacing w:line="240" w:lineRule="auto"/>
        <w:ind w:left="0" w:firstLine="709"/>
        <w:rPr>
          <w:rFonts w:eastAsia="Calibri"/>
          <w:sz w:val="28"/>
          <w:szCs w:val="28"/>
        </w:rPr>
      </w:pPr>
      <w:r w:rsidRPr="009E5A2F">
        <w:rPr>
          <w:rFonts w:eastAsia="Calibri"/>
          <w:sz w:val="28"/>
          <w:szCs w:val="28"/>
        </w:rPr>
        <w:t xml:space="preserve">Настоящее </w:t>
      </w:r>
      <w:r w:rsidRPr="00AF4596">
        <w:rPr>
          <w:rFonts w:eastAsia="Calibri"/>
          <w:sz w:val="28"/>
          <w:szCs w:val="28"/>
        </w:rPr>
        <w:t>Решение</w:t>
      </w:r>
      <w:r w:rsidRPr="009E5A2F">
        <w:rPr>
          <w:rFonts w:eastAsia="Calibri"/>
          <w:sz w:val="28"/>
          <w:szCs w:val="28"/>
        </w:rPr>
        <w:t xml:space="preserve"> подлежит размещению на официальном сайте муниципального образования городского округа Горловка Донецкой Народной Республики – https://gorlovka-r897.gosweb. gosuslugi.ru.</w:t>
      </w:r>
    </w:p>
    <w:p w14:paraId="36F5B624" w14:textId="77777777" w:rsidR="00AF4596" w:rsidRPr="00AF4596" w:rsidRDefault="00AF4596" w:rsidP="00AF4596">
      <w:pPr>
        <w:tabs>
          <w:tab w:val="left" w:pos="1134"/>
        </w:tabs>
        <w:spacing w:line="240" w:lineRule="auto"/>
        <w:rPr>
          <w:rFonts w:ascii="Times New Roman" w:eastAsia="Calibri" w:hAnsi="Times New Roman" w:cs="Times New Roman"/>
          <w:sz w:val="28"/>
          <w:szCs w:val="28"/>
        </w:rPr>
      </w:pPr>
    </w:p>
    <w:p w14:paraId="0B594565" w14:textId="77777777" w:rsidR="00AF4596" w:rsidRPr="00AF4596" w:rsidRDefault="00AF4596" w:rsidP="00AF4596">
      <w:pPr>
        <w:pStyle w:val="a5"/>
        <w:numPr>
          <w:ilvl w:val="0"/>
          <w:numId w:val="1"/>
        </w:numPr>
        <w:tabs>
          <w:tab w:val="left" w:pos="1134"/>
        </w:tabs>
        <w:spacing w:line="240" w:lineRule="auto"/>
        <w:ind w:left="0" w:firstLine="709"/>
        <w:rPr>
          <w:rFonts w:eastAsia="Calibri"/>
          <w:sz w:val="28"/>
          <w:szCs w:val="28"/>
        </w:rPr>
      </w:pPr>
      <w:r w:rsidRPr="00AF4596">
        <w:rPr>
          <w:rFonts w:eastAsia="Calibri"/>
          <w:sz w:val="28"/>
          <w:szCs w:val="28"/>
        </w:rPr>
        <w:t>Настоящее Решение вступает в силу с даты его официального опубликования.</w:t>
      </w:r>
    </w:p>
    <w:p w14:paraId="7AC7DDA6" w14:textId="77777777" w:rsidR="00AF4596" w:rsidRPr="00AF4596" w:rsidRDefault="00AF4596" w:rsidP="00AF4596">
      <w:pPr>
        <w:pStyle w:val="ConsPlusNormal"/>
        <w:ind w:firstLine="737"/>
        <w:contextualSpacing/>
        <w:rPr>
          <w:sz w:val="28"/>
          <w:szCs w:val="28"/>
        </w:rPr>
      </w:pPr>
    </w:p>
    <w:p w14:paraId="608F1EB7" w14:textId="77777777" w:rsidR="00AF4596" w:rsidRPr="00AF4596" w:rsidRDefault="00AF4596" w:rsidP="00AF4596">
      <w:pPr>
        <w:pStyle w:val="ConsPlusNormal"/>
        <w:ind w:firstLine="0"/>
        <w:contextualSpacing/>
        <w:rPr>
          <w:sz w:val="28"/>
          <w:szCs w:val="28"/>
        </w:rPr>
      </w:pPr>
    </w:p>
    <w:p w14:paraId="6D9A4498" w14:textId="77777777" w:rsidR="00AF4596" w:rsidRPr="00AF4596" w:rsidRDefault="00AF4596" w:rsidP="00AF4596">
      <w:pPr>
        <w:pStyle w:val="ConsPlusNormal"/>
        <w:ind w:firstLine="0"/>
        <w:rPr>
          <w:sz w:val="28"/>
          <w:szCs w:val="28"/>
        </w:rPr>
      </w:pPr>
      <w:r w:rsidRPr="00AF4596">
        <w:rPr>
          <w:sz w:val="28"/>
          <w:szCs w:val="28"/>
        </w:rPr>
        <w:t>Глава муниципального образования</w:t>
      </w:r>
    </w:p>
    <w:p w14:paraId="52466D8F" w14:textId="77777777" w:rsidR="00AF4596" w:rsidRPr="00AF4596" w:rsidRDefault="00AF4596" w:rsidP="00AF4596">
      <w:pPr>
        <w:pStyle w:val="ConsPlusNormal"/>
        <w:ind w:firstLine="0"/>
        <w:rPr>
          <w:sz w:val="28"/>
          <w:szCs w:val="28"/>
        </w:rPr>
      </w:pPr>
      <w:r w:rsidRPr="00AF4596">
        <w:rPr>
          <w:sz w:val="28"/>
          <w:szCs w:val="28"/>
        </w:rPr>
        <w:t xml:space="preserve">городского округа Горловка </w:t>
      </w:r>
    </w:p>
    <w:p w14:paraId="72E5E7FB" w14:textId="77777777" w:rsidR="00AF4596" w:rsidRPr="00AF4596" w:rsidRDefault="00AF4596" w:rsidP="00AF4596">
      <w:pPr>
        <w:pStyle w:val="ConsPlusNormal"/>
        <w:ind w:firstLine="0"/>
        <w:rPr>
          <w:sz w:val="28"/>
          <w:szCs w:val="28"/>
        </w:rPr>
      </w:pPr>
      <w:r w:rsidRPr="00AF4596">
        <w:rPr>
          <w:sz w:val="28"/>
          <w:szCs w:val="28"/>
        </w:rPr>
        <w:t>Донецкой Народной Республики</w:t>
      </w:r>
      <w:r w:rsidRPr="00AF4596">
        <w:rPr>
          <w:sz w:val="28"/>
          <w:szCs w:val="28"/>
        </w:rPr>
        <w:tab/>
      </w:r>
      <w:r w:rsidRPr="00AF4596">
        <w:rPr>
          <w:sz w:val="28"/>
          <w:szCs w:val="28"/>
        </w:rPr>
        <w:tab/>
      </w:r>
      <w:r w:rsidRPr="00AF4596">
        <w:rPr>
          <w:sz w:val="28"/>
          <w:szCs w:val="28"/>
        </w:rPr>
        <w:tab/>
      </w:r>
      <w:r w:rsidRPr="00AF4596">
        <w:rPr>
          <w:sz w:val="28"/>
          <w:szCs w:val="28"/>
        </w:rPr>
        <w:tab/>
      </w:r>
      <w:r w:rsidRPr="00AF4596">
        <w:rPr>
          <w:sz w:val="28"/>
          <w:szCs w:val="28"/>
        </w:rPr>
        <w:tab/>
        <w:t>И.С. ПРИХОДЬКО</w:t>
      </w:r>
    </w:p>
    <w:p w14:paraId="79016AA3" w14:textId="77777777" w:rsidR="00AF4596" w:rsidRPr="00AF4596" w:rsidRDefault="00AF4596" w:rsidP="00AF4596">
      <w:pPr>
        <w:pStyle w:val="ConsPlusNormal"/>
        <w:rPr>
          <w:sz w:val="28"/>
          <w:szCs w:val="28"/>
        </w:rPr>
      </w:pPr>
    </w:p>
    <w:p w14:paraId="4664E321" w14:textId="77777777" w:rsidR="00AF4596" w:rsidRPr="00AF4596" w:rsidRDefault="00AF4596" w:rsidP="00AF4596">
      <w:pPr>
        <w:pStyle w:val="ConsPlusNormal"/>
        <w:rPr>
          <w:sz w:val="28"/>
          <w:szCs w:val="28"/>
        </w:rPr>
      </w:pPr>
    </w:p>
    <w:p w14:paraId="276A42D4" w14:textId="77777777" w:rsidR="00AF4596" w:rsidRPr="00AF4596" w:rsidRDefault="00AF4596" w:rsidP="00AF4596">
      <w:pPr>
        <w:pStyle w:val="ConsPlusNormal"/>
        <w:rPr>
          <w:sz w:val="28"/>
          <w:szCs w:val="28"/>
        </w:rPr>
      </w:pPr>
    </w:p>
    <w:p w14:paraId="329290B0" w14:textId="77777777" w:rsidR="00AF4596" w:rsidRPr="00AF4596" w:rsidRDefault="00AF4596" w:rsidP="00AF4596">
      <w:pPr>
        <w:pStyle w:val="ConsPlusNormal"/>
        <w:ind w:firstLine="0"/>
        <w:rPr>
          <w:sz w:val="28"/>
          <w:szCs w:val="28"/>
        </w:rPr>
      </w:pPr>
      <w:r w:rsidRPr="00AF4596">
        <w:rPr>
          <w:sz w:val="28"/>
          <w:szCs w:val="28"/>
        </w:rPr>
        <w:t>Председатель</w:t>
      </w:r>
    </w:p>
    <w:p w14:paraId="3BC58954" w14:textId="77777777" w:rsidR="00AF4596" w:rsidRPr="00AF4596" w:rsidRDefault="00AF4596" w:rsidP="00AF4596">
      <w:pPr>
        <w:pStyle w:val="ConsPlusNormal"/>
        <w:ind w:firstLine="0"/>
        <w:rPr>
          <w:sz w:val="28"/>
          <w:szCs w:val="28"/>
        </w:rPr>
      </w:pPr>
      <w:r w:rsidRPr="00AF4596">
        <w:rPr>
          <w:sz w:val="28"/>
          <w:szCs w:val="28"/>
        </w:rPr>
        <w:t>Горловского городского совета</w:t>
      </w:r>
    </w:p>
    <w:p w14:paraId="243229BE" w14:textId="77777777" w:rsidR="00AF4596" w:rsidRPr="00AF4596" w:rsidRDefault="00AF4596" w:rsidP="00AF4596">
      <w:pPr>
        <w:pStyle w:val="ConsPlusNormal"/>
        <w:ind w:firstLine="0"/>
        <w:rPr>
          <w:sz w:val="28"/>
          <w:szCs w:val="28"/>
        </w:rPr>
      </w:pPr>
      <w:r w:rsidRPr="00AF4596">
        <w:rPr>
          <w:sz w:val="28"/>
          <w:szCs w:val="28"/>
        </w:rPr>
        <w:t>Донецкой Народной Республики</w:t>
      </w:r>
    </w:p>
    <w:p w14:paraId="337829C7" w14:textId="77777777" w:rsidR="00AF4596" w:rsidRDefault="00AF4596" w:rsidP="00AF4596">
      <w:pPr>
        <w:pStyle w:val="ConsPlusNormal"/>
        <w:ind w:firstLine="0"/>
        <w:rPr>
          <w:sz w:val="28"/>
          <w:szCs w:val="28"/>
        </w:rPr>
      </w:pPr>
      <w:r w:rsidRPr="00AF4596">
        <w:rPr>
          <w:sz w:val="28"/>
          <w:szCs w:val="28"/>
        </w:rPr>
        <w:t>первого созыва</w:t>
      </w:r>
      <w:r w:rsidRPr="00AF4596">
        <w:rPr>
          <w:sz w:val="28"/>
          <w:szCs w:val="28"/>
        </w:rPr>
        <w:tab/>
      </w:r>
      <w:r w:rsidRPr="00AF4596">
        <w:rPr>
          <w:sz w:val="28"/>
          <w:szCs w:val="28"/>
        </w:rPr>
        <w:tab/>
      </w:r>
      <w:r w:rsidRPr="00AF4596">
        <w:rPr>
          <w:sz w:val="28"/>
          <w:szCs w:val="28"/>
        </w:rPr>
        <w:tab/>
      </w:r>
      <w:r w:rsidRPr="00AF4596">
        <w:rPr>
          <w:sz w:val="28"/>
          <w:szCs w:val="28"/>
        </w:rPr>
        <w:tab/>
        <w:t xml:space="preserve"> </w:t>
      </w:r>
      <w:r w:rsidRPr="00AF4596">
        <w:rPr>
          <w:sz w:val="28"/>
          <w:szCs w:val="28"/>
        </w:rPr>
        <w:tab/>
      </w:r>
      <w:r w:rsidRPr="00AF4596">
        <w:rPr>
          <w:sz w:val="28"/>
          <w:szCs w:val="28"/>
        </w:rPr>
        <w:tab/>
      </w:r>
      <w:r w:rsidRPr="00AF4596">
        <w:rPr>
          <w:sz w:val="28"/>
          <w:szCs w:val="28"/>
        </w:rPr>
        <w:tab/>
      </w:r>
      <w:bookmarkEnd w:id="0"/>
      <w:r w:rsidRPr="00AF4596">
        <w:rPr>
          <w:sz w:val="28"/>
          <w:szCs w:val="28"/>
        </w:rPr>
        <w:tab/>
        <w:t>Р.Г. КОНЕВ</w:t>
      </w:r>
    </w:p>
    <w:p w14:paraId="23E78346" w14:textId="77777777" w:rsidR="00DC42DC" w:rsidRDefault="00DC42DC" w:rsidP="00AF4596">
      <w:pPr>
        <w:pStyle w:val="ConsPlusNormal"/>
        <w:ind w:firstLine="0"/>
        <w:rPr>
          <w:sz w:val="28"/>
          <w:szCs w:val="28"/>
        </w:rPr>
        <w:sectPr w:rsidR="00DC42DC" w:rsidSect="009125C1">
          <w:headerReference w:type="default" r:id="rId10"/>
          <w:headerReference w:type="first" r:id="rId11"/>
          <w:pgSz w:w="11906" w:h="16838"/>
          <w:pgMar w:top="1134" w:right="567" w:bottom="1134" w:left="1701" w:header="709" w:footer="709" w:gutter="0"/>
          <w:pgNumType w:start="1"/>
          <w:cols w:space="720"/>
          <w:titlePg/>
          <w:docGrid w:linePitch="360"/>
        </w:sectPr>
      </w:pPr>
    </w:p>
    <w:p w14:paraId="03A3CEF4" w14:textId="77777777" w:rsidR="00E73BBC" w:rsidRPr="00660794" w:rsidRDefault="00E73BBC" w:rsidP="00E73BBC">
      <w:pPr>
        <w:pStyle w:val="ac"/>
        <w:spacing w:before="88" w:line="317" w:lineRule="exact"/>
        <w:ind w:left="5103"/>
        <w:rPr>
          <w:color w:val="000000"/>
          <w:sz w:val="28"/>
          <w:szCs w:val="28"/>
        </w:rPr>
      </w:pPr>
      <w:r w:rsidRPr="00660794">
        <w:rPr>
          <w:color w:val="000000"/>
          <w:sz w:val="28"/>
          <w:szCs w:val="28"/>
        </w:rPr>
        <w:lastRenderedPageBreak/>
        <w:t>УТВЕРЖДЕН</w:t>
      </w:r>
      <w:r>
        <w:rPr>
          <w:color w:val="000000"/>
          <w:sz w:val="28"/>
          <w:szCs w:val="28"/>
        </w:rPr>
        <w:t>О</w:t>
      </w:r>
    </w:p>
    <w:p w14:paraId="3E4714CC" w14:textId="77777777" w:rsidR="00E73BBC" w:rsidRPr="00660794" w:rsidRDefault="00E73BBC" w:rsidP="00E73BBC">
      <w:pPr>
        <w:pStyle w:val="ac"/>
        <w:spacing w:line="309" w:lineRule="exact"/>
        <w:ind w:left="5103"/>
        <w:rPr>
          <w:color w:val="000000"/>
          <w:sz w:val="28"/>
          <w:szCs w:val="28"/>
        </w:rPr>
      </w:pPr>
      <w:r>
        <w:rPr>
          <w:color w:val="000000"/>
          <w:sz w:val="28"/>
          <w:szCs w:val="28"/>
        </w:rPr>
        <w:t>Решением Горловского</w:t>
      </w:r>
      <w:r w:rsidRPr="00660794">
        <w:rPr>
          <w:color w:val="000000"/>
          <w:w w:val="95"/>
          <w:sz w:val="28"/>
          <w:szCs w:val="28"/>
        </w:rPr>
        <w:t xml:space="preserve"> городского </w:t>
      </w:r>
      <w:r>
        <w:rPr>
          <w:color w:val="000000"/>
          <w:sz w:val="28"/>
          <w:szCs w:val="28"/>
        </w:rPr>
        <w:t>совета Донецкой Народной Республики</w:t>
      </w:r>
    </w:p>
    <w:p w14:paraId="36CAD631" w14:textId="4C2C06A4" w:rsidR="00E73BBC" w:rsidRPr="00660794" w:rsidRDefault="00E73BBC" w:rsidP="00BC63AE">
      <w:pPr>
        <w:pStyle w:val="ac"/>
        <w:spacing w:before="7" w:line="228" w:lineRule="auto"/>
        <w:ind w:left="5103" w:right="599"/>
        <w:rPr>
          <w:color w:val="000000"/>
          <w:sz w:val="28"/>
          <w:szCs w:val="28"/>
        </w:rPr>
      </w:pPr>
      <w:r w:rsidRPr="00660794">
        <w:rPr>
          <w:color w:val="000000"/>
          <w:spacing w:val="-14"/>
          <w:sz w:val="28"/>
          <w:szCs w:val="28"/>
        </w:rPr>
        <w:t xml:space="preserve">от </w:t>
      </w:r>
      <w:r w:rsidR="00BC63AE">
        <w:rPr>
          <w:color w:val="000000"/>
          <w:spacing w:val="-14"/>
          <w:sz w:val="28"/>
          <w:szCs w:val="28"/>
        </w:rPr>
        <w:t xml:space="preserve">27 ноября </w:t>
      </w:r>
      <w:r w:rsidRPr="00660794">
        <w:rPr>
          <w:color w:val="000000"/>
          <w:sz w:val="28"/>
          <w:szCs w:val="28"/>
        </w:rPr>
        <w:t>2024 г</w:t>
      </w:r>
      <w:r w:rsidR="00BC63AE">
        <w:rPr>
          <w:color w:val="000000"/>
          <w:sz w:val="28"/>
          <w:szCs w:val="28"/>
        </w:rPr>
        <w:t>ода</w:t>
      </w:r>
      <w:r w:rsidR="00BC63AE">
        <w:rPr>
          <w:color w:val="000000"/>
          <w:spacing w:val="-1"/>
          <w:sz w:val="28"/>
          <w:szCs w:val="28"/>
        </w:rPr>
        <w:t xml:space="preserve"> </w:t>
      </w:r>
      <w:r w:rsidR="00BC63AE">
        <w:rPr>
          <w:rFonts w:eastAsia="Arial"/>
          <w:sz w:val="28"/>
          <w:szCs w:val="28"/>
          <w:lang w:eastAsia="zh-CN"/>
        </w:rPr>
        <w:t xml:space="preserve">№ </w:t>
      </w:r>
      <w:r w:rsidR="00BC63AE">
        <w:rPr>
          <w:rFonts w:eastAsia="Arial"/>
          <w:sz w:val="28"/>
          <w:szCs w:val="28"/>
          <w:lang w:val="en-US" w:eastAsia="zh-CN"/>
        </w:rPr>
        <w:t>I</w:t>
      </w:r>
      <w:r w:rsidR="00BC63AE">
        <w:rPr>
          <w:rFonts w:eastAsia="Arial"/>
          <w:sz w:val="28"/>
          <w:szCs w:val="28"/>
          <w:lang w:eastAsia="zh-CN"/>
        </w:rPr>
        <w:t>/</w:t>
      </w:r>
      <w:r w:rsidR="00BC63AE" w:rsidRPr="00BC63AE">
        <w:rPr>
          <w:rFonts w:eastAsia="Arial"/>
          <w:sz w:val="28"/>
          <w:szCs w:val="28"/>
          <w:lang w:eastAsia="zh-CN"/>
        </w:rPr>
        <w:t>38-</w:t>
      </w:r>
      <w:r w:rsidR="00BC63AE">
        <w:rPr>
          <w:rFonts w:eastAsia="Arial"/>
          <w:sz w:val="28"/>
          <w:szCs w:val="28"/>
          <w:lang w:eastAsia="zh-CN"/>
        </w:rPr>
        <w:t>4</w:t>
      </w:r>
    </w:p>
    <w:p w14:paraId="1E87EFCB" w14:textId="77777777" w:rsidR="00E73BBC" w:rsidRPr="00AF036C" w:rsidRDefault="00E73BBC" w:rsidP="00E73BBC">
      <w:pPr>
        <w:spacing w:after="0" w:line="240" w:lineRule="auto"/>
        <w:ind w:left="5670"/>
        <w:rPr>
          <w:rFonts w:ascii="Times New Roman" w:hAnsi="Times New Roman"/>
          <w:sz w:val="28"/>
          <w:szCs w:val="28"/>
        </w:rPr>
      </w:pPr>
    </w:p>
    <w:p w14:paraId="6006F7FD" w14:textId="77777777" w:rsidR="00E73BBC" w:rsidRPr="008D2365" w:rsidRDefault="00E73BBC" w:rsidP="00E73BBC">
      <w:pPr>
        <w:spacing w:after="0" w:line="240" w:lineRule="auto"/>
        <w:jc w:val="center"/>
        <w:rPr>
          <w:rFonts w:ascii="Times New Roman" w:hAnsi="Times New Roman"/>
          <w:b/>
          <w:sz w:val="28"/>
          <w:szCs w:val="28"/>
        </w:rPr>
      </w:pPr>
      <w:r w:rsidRPr="008D2365">
        <w:rPr>
          <w:rFonts w:ascii="Times New Roman" w:hAnsi="Times New Roman"/>
          <w:b/>
          <w:sz w:val="28"/>
          <w:szCs w:val="28"/>
        </w:rPr>
        <w:t xml:space="preserve">Положение о муниципальном жилищном фонде коммерческого использования и о </w:t>
      </w:r>
      <w:r>
        <w:rPr>
          <w:rFonts w:ascii="Times New Roman" w:hAnsi="Times New Roman"/>
          <w:b/>
          <w:sz w:val="28"/>
          <w:szCs w:val="28"/>
        </w:rPr>
        <w:t>п</w:t>
      </w:r>
      <w:r w:rsidRPr="008D2365">
        <w:rPr>
          <w:rFonts w:ascii="Times New Roman" w:hAnsi="Times New Roman"/>
          <w:b/>
          <w:sz w:val="28"/>
          <w:szCs w:val="28"/>
        </w:rPr>
        <w:t xml:space="preserve">орядке предоставления жилых помещений муниципального жилищного фонда коммерческого использования на территории муниципального образования </w:t>
      </w:r>
      <w:r w:rsidRPr="008D2365">
        <w:rPr>
          <w:rFonts w:ascii="Times New Roman" w:hAnsi="Times New Roman"/>
          <w:b/>
          <w:color w:val="1D1D1D"/>
          <w:sz w:val="28"/>
          <w:szCs w:val="28"/>
        </w:rPr>
        <w:t>городского округа Горловка Донецкой Народной Республики</w:t>
      </w:r>
    </w:p>
    <w:p w14:paraId="06649C6D" w14:textId="77777777" w:rsidR="00E73BBC" w:rsidRPr="00AF036C" w:rsidRDefault="00E73BBC" w:rsidP="00E73BBC">
      <w:pPr>
        <w:spacing w:after="0" w:line="240" w:lineRule="auto"/>
        <w:jc w:val="center"/>
        <w:rPr>
          <w:rFonts w:ascii="Times New Roman" w:hAnsi="Times New Roman"/>
          <w:sz w:val="28"/>
          <w:szCs w:val="28"/>
        </w:rPr>
      </w:pPr>
    </w:p>
    <w:p w14:paraId="5CD1AA35" w14:textId="77777777" w:rsidR="00E73BBC" w:rsidRPr="008D2365" w:rsidRDefault="00E73BBC" w:rsidP="00E73BBC">
      <w:pPr>
        <w:spacing w:after="0" w:line="240" w:lineRule="auto"/>
        <w:jc w:val="center"/>
        <w:rPr>
          <w:rFonts w:ascii="Times New Roman" w:hAnsi="Times New Roman"/>
          <w:b/>
          <w:sz w:val="28"/>
          <w:szCs w:val="28"/>
        </w:rPr>
      </w:pPr>
      <w:r w:rsidRPr="008D2365">
        <w:rPr>
          <w:rFonts w:ascii="Times New Roman" w:hAnsi="Times New Roman"/>
          <w:b/>
          <w:sz w:val="28"/>
          <w:szCs w:val="28"/>
        </w:rPr>
        <w:t>1. Общие положения</w:t>
      </w:r>
    </w:p>
    <w:p w14:paraId="727B9E53" w14:textId="77777777" w:rsidR="00E73BBC" w:rsidRPr="00CE22AB" w:rsidRDefault="00E73BBC" w:rsidP="00E73BBC">
      <w:pPr>
        <w:spacing w:after="0" w:line="240" w:lineRule="auto"/>
        <w:jc w:val="center"/>
        <w:rPr>
          <w:rFonts w:ascii="Times New Roman" w:hAnsi="Times New Roman"/>
          <w:color w:val="000000" w:themeColor="text1"/>
          <w:sz w:val="28"/>
          <w:szCs w:val="28"/>
        </w:rPr>
      </w:pPr>
    </w:p>
    <w:p w14:paraId="0B75C5A6" w14:textId="77777777" w:rsidR="00E73BBC" w:rsidRPr="003E6BD8" w:rsidRDefault="00E73BBC" w:rsidP="00E73BBC">
      <w:pPr>
        <w:spacing w:after="0" w:line="240" w:lineRule="auto"/>
        <w:ind w:firstLine="708"/>
        <w:jc w:val="both"/>
        <w:rPr>
          <w:rFonts w:ascii="Times New Roman" w:hAnsi="Times New Roman"/>
          <w:color w:val="000000" w:themeColor="text1"/>
          <w:sz w:val="28"/>
          <w:szCs w:val="28"/>
        </w:rPr>
      </w:pPr>
      <w:r w:rsidRPr="00CE22AB">
        <w:rPr>
          <w:rFonts w:ascii="Times New Roman" w:hAnsi="Times New Roman"/>
          <w:color w:val="000000" w:themeColor="text1"/>
          <w:sz w:val="28"/>
          <w:szCs w:val="28"/>
        </w:rPr>
        <w:t xml:space="preserve">1. </w:t>
      </w:r>
      <w:r w:rsidRPr="003E6BD8">
        <w:rPr>
          <w:rFonts w:ascii="Times New Roman" w:hAnsi="Times New Roman"/>
          <w:color w:val="000000" w:themeColor="text1"/>
          <w:sz w:val="28"/>
          <w:szCs w:val="28"/>
        </w:rPr>
        <w:t>Настоящее Положение разработано в соответствии с </w:t>
      </w:r>
      <w:r w:rsidR="007852DE" w:rsidRPr="003E6BD8">
        <w:rPr>
          <w:rFonts w:ascii="Times New Roman" w:hAnsi="Times New Roman"/>
          <w:color w:val="000000" w:themeColor="text1"/>
          <w:sz w:val="28"/>
          <w:szCs w:val="28"/>
        </w:rPr>
        <w:t xml:space="preserve"> </w:t>
      </w:r>
      <w:hyperlink r:id="rId12" w:anchor="7D20K3" w:history="1">
        <w:r w:rsidRPr="003E6BD8">
          <w:rPr>
            <w:rStyle w:val="ab"/>
            <w:rFonts w:ascii="Times New Roman" w:hAnsi="Times New Roman"/>
            <w:color w:val="000000" w:themeColor="text1"/>
            <w:sz w:val="28"/>
            <w:szCs w:val="28"/>
            <w:u w:val="none"/>
          </w:rPr>
          <w:t>Гражданским кодексом Российской Федерации</w:t>
        </w:r>
      </w:hyperlink>
      <w:r w:rsidRPr="003E6BD8">
        <w:rPr>
          <w:rFonts w:ascii="Times New Roman" w:hAnsi="Times New Roman"/>
          <w:color w:val="000000" w:themeColor="text1"/>
          <w:sz w:val="28"/>
          <w:szCs w:val="28"/>
        </w:rPr>
        <w:t>, </w:t>
      </w:r>
      <w:hyperlink r:id="rId13" w:anchor="7D20K3" w:history="1">
        <w:r w:rsidRPr="003E6BD8">
          <w:rPr>
            <w:rStyle w:val="ab"/>
            <w:rFonts w:ascii="Times New Roman" w:hAnsi="Times New Roman"/>
            <w:color w:val="000000" w:themeColor="text1"/>
            <w:sz w:val="28"/>
            <w:szCs w:val="28"/>
            <w:u w:val="none"/>
          </w:rPr>
          <w:t>Жилищным кодексом Российской Федерации</w:t>
        </w:r>
      </w:hyperlink>
      <w:r w:rsidRPr="003E6BD8">
        <w:rPr>
          <w:rFonts w:ascii="Times New Roman" w:hAnsi="Times New Roman"/>
          <w:color w:val="000000" w:themeColor="text1"/>
          <w:sz w:val="28"/>
          <w:szCs w:val="28"/>
        </w:rPr>
        <w:t>, </w:t>
      </w:r>
      <w:hyperlink r:id="rId14" w:anchor="64U0IK" w:history="1">
        <w:r w:rsidRPr="003E6BD8">
          <w:rPr>
            <w:rStyle w:val="ab"/>
            <w:rFonts w:ascii="Times New Roman" w:hAnsi="Times New Roman"/>
            <w:color w:val="000000" w:themeColor="text1"/>
            <w:sz w:val="28"/>
            <w:szCs w:val="28"/>
            <w:u w:val="none"/>
          </w:rPr>
          <w:t>приказом Министерства строительства и жилищно-коммунального хозяйства Российской Федерации от 14 мая 2021 года № 292/</w:t>
        </w:r>
        <w:proofErr w:type="spellStart"/>
        <w:r w:rsidRPr="003E6BD8">
          <w:rPr>
            <w:rStyle w:val="ab"/>
            <w:rFonts w:ascii="Times New Roman" w:hAnsi="Times New Roman"/>
            <w:color w:val="000000" w:themeColor="text1"/>
            <w:sz w:val="28"/>
            <w:szCs w:val="28"/>
            <w:u w:val="none"/>
          </w:rPr>
          <w:t>пр</w:t>
        </w:r>
        <w:proofErr w:type="spellEnd"/>
        <w:r w:rsidRPr="003E6BD8">
          <w:rPr>
            <w:rStyle w:val="ab"/>
            <w:rFonts w:ascii="Times New Roman" w:hAnsi="Times New Roman"/>
            <w:color w:val="000000" w:themeColor="text1"/>
            <w:sz w:val="28"/>
            <w:szCs w:val="28"/>
            <w:u w:val="none"/>
          </w:rPr>
          <w:t xml:space="preserve">                              «Об утверждении правил пользования жилыми помещениями»</w:t>
        </w:r>
      </w:hyperlink>
      <w:r w:rsidRPr="003E6BD8">
        <w:rPr>
          <w:rFonts w:ascii="Times New Roman" w:hAnsi="Times New Roman"/>
          <w:color w:val="000000" w:themeColor="text1"/>
          <w:sz w:val="28"/>
          <w:szCs w:val="28"/>
        </w:rPr>
        <w:t xml:space="preserve"> и устанавливает порядок и условия предоставления жилых помещений муниципального жилищного фонда коммерческого использования в муниципальном образовании (далее – жилые помещения коммерческого использования) по договорам найма </w:t>
      </w:r>
      <w:bookmarkStart w:id="1" w:name="_Hlk178337987"/>
      <w:r w:rsidRPr="003E6BD8">
        <w:rPr>
          <w:rFonts w:ascii="Times New Roman" w:hAnsi="Times New Roman"/>
          <w:color w:val="000000" w:themeColor="text1"/>
          <w:sz w:val="28"/>
          <w:szCs w:val="28"/>
        </w:rPr>
        <w:t>жилых помещений коммерческого использования</w:t>
      </w:r>
      <w:bookmarkEnd w:id="1"/>
      <w:r w:rsidRPr="003E6BD8">
        <w:rPr>
          <w:rFonts w:ascii="Times New Roman" w:hAnsi="Times New Roman"/>
          <w:color w:val="000000" w:themeColor="text1"/>
          <w:sz w:val="28"/>
          <w:szCs w:val="28"/>
        </w:rPr>
        <w:t xml:space="preserve"> для </w:t>
      </w:r>
      <w:r w:rsidR="003E6BD8">
        <w:rPr>
          <w:rFonts w:ascii="Times New Roman" w:hAnsi="Times New Roman"/>
          <w:color w:val="000000" w:themeColor="text1"/>
          <w:sz w:val="28"/>
          <w:szCs w:val="28"/>
        </w:rPr>
        <w:t xml:space="preserve">физических лиц, </w:t>
      </w:r>
      <w:r w:rsidRPr="003E6BD8">
        <w:rPr>
          <w:rFonts w:ascii="Times New Roman" w:hAnsi="Times New Roman"/>
          <w:color w:val="000000" w:themeColor="text1"/>
          <w:sz w:val="28"/>
          <w:szCs w:val="28"/>
        </w:rPr>
        <w:t>заключаемым по форм</w:t>
      </w:r>
      <w:r w:rsidR="003E6BD8">
        <w:rPr>
          <w:rFonts w:ascii="Times New Roman" w:hAnsi="Times New Roman"/>
          <w:color w:val="000000" w:themeColor="text1"/>
          <w:sz w:val="28"/>
          <w:szCs w:val="28"/>
        </w:rPr>
        <w:t>е</w:t>
      </w:r>
      <w:r w:rsidRPr="003E6BD8">
        <w:rPr>
          <w:rFonts w:ascii="Times New Roman" w:hAnsi="Times New Roman"/>
          <w:color w:val="000000" w:themeColor="text1"/>
          <w:sz w:val="28"/>
          <w:szCs w:val="28"/>
        </w:rPr>
        <w:t>, согласно приложению</w:t>
      </w:r>
      <w:r w:rsidR="003E6BD8">
        <w:rPr>
          <w:rFonts w:ascii="Times New Roman" w:hAnsi="Times New Roman"/>
          <w:color w:val="000000" w:themeColor="text1"/>
          <w:sz w:val="28"/>
          <w:szCs w:val="28"/>
        </w:rPr>
        <w:t xml:space="preserve"> 1  к настоящему Положению</w:t>
      </w:r>
      <w:r w:rsidRPr="003E6BD8">
        <w:rPr>
          <w:rFonts w:ascii="Times New Roman" w:hAnsi="Times New Roman"/>
          <w:color w:val="000000" w:themeColor="text1"/>
          <w:sz w:val="28"/>
          <w:szCs w:val="28"/>
        </w:rPr>
        <w:t xml:space="preserve"> </w:t>
      </w:r>
      <w:r w:rsidR="003E6BD8">
        <w:rPr>
          <w:rFonts w:ascii="Times New Roman" w:hAnsi="Times New Roman"/>
          <w:color w:val="000000" w:themeColor="text1"/>
          <w:sz w:val="28"/>
          <w:szCs w:val="28"/>
        </w:rPr>
        <w:t>(</w:t>
      </w:r>
      <w:r w:rsidRPr="003E6BD8">
        <w:rPr>
          <w:rFonts w:ascii="Times New Roman" w:hAnsi="Times New Roman"/>
          <w:color w:val="000000" w:themeColor="text1"/>
          <w:sz w:val="28"/>
          <w:szCs w:val="28"/>
        </w:rPr>
        <w:t>далее – договор найма жилого помещения коммерческого использования), а так же порядок формирования жилищного фонда коммерческого использования.</w:t>
      </w:r>
    </w:p>
    <w:p w14:paraId="402C2F92" w14:textId="77777777" w:rsidR="00E73BBC" w:rsidRPr="003E6BD8" w:rsidRDefault="00E73BBC" w:rsidP="00E73BBC">
      <w:pPr>
        <w:spacing w:after="0" w:line="240" w:lineRule="auto"/>
        <w:ind w:firstLine="708"/>
        <w:jc w:val="both"/>
        <w:rPr>
          <w:rFonts w:ascii="Times New Roman" w:hAnsi="Times New Roman"/>
          <w:color w:val="000000" w:themeColor="text1"/>
          <w:sz w:val="28"/>
          <w:szCs w:val="28"/>
        </w:rPr>
      </w:pPr>
      <w:r w:rsidRPr="003E6BD8">
        <w:rPr>
          <w:rFonts w:ascii="Times New Roman" w:hAnsi="Times New Roman"/>
          <w:color w:val="000000" w:themeColor="text1"/>
          <w:sz w:val="28"/>
          <w:szCs w:val="28"/>
        </w:rPr>
        <w:t>Настоящее Положение не распространяется на договор социального найма жилых помещений и договор найма специализированных жилых помещений, порядок и условия заключения которых определяются действующим законодательством Российской Федерации.</w:t>
      </w:r>
    </w:p>
    <w:p w14:paraId="7A29CBB4"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p>
    <w:p w14:paraId="3078A629"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2. Коммерческий наем жилых помещений представляет собой основанное на договоре срочное возмездное владение и (или) пользование</w:t>
      </w:r>
      <w:r w:rsidR="00A9539C">
        <w:rPr>
          <w:rFonts w:ascii="Times New Roman" w:hAnsi="Times New Roman"/>
          <w:color w:val="000000" w:themeColor="text1"/>
          <w:sz w:val="28"/>
          <w:szCs w:val="28"/>
        </w:rPr>
        <w:t xml:space="preserve"> жилыми помещениями гражданами </w:t>
      </w:r>
      <w:r w:rsidRPr="00E73BBC">
        <w:rPr>
          <w:rFonts w:ascii="Times New Roman" w:hAnsi="Times New Roman"/>
          <w:color w:val="000000" w:themeColor="text1"/>
          <w:sz w:val="28"/>
          <w:szCs w:val="28"/>
        </w:rPr>
        <w:t>для проживания.</w:t>
      </w:r>
    </w:p>
    <w:p w14:paraId="1F8B50C8"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 xml:space="preserve">В жилищный фонд коммерческого использования могут быть включены только жилые помещения, пригодные для проживания, отвечающие установленным санитарным и техническим правилам и нормам, иным требованиям законодательства. </w:t>
      </w:r>
    </w:p>
    <w:p w14:paraId="3EA6D2FC"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p>
    <w:p w14:paraId="20F8EE95"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3. Плата за жилое помещение и коммунальные услуги для нанимателя жилого помещения, занимаемого по договору найма жилых помещений коммерческого использования, включает в себя:</w:t>
      </w:r>
    </w:p>
    <w:p w14:paraId="08E5863A"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плату за пользование жилым помещением (плата за коммерческий наем);</w:t>
      </w:r>
    </w:p>
    <w:p w14:paraId="685B061B"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плату за содержание и ремонт жилого помещения;</w:t>
      </w:r>
    </w:p>
    <w:p w14:paraId="07062C01"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lastRenderedPageBreak/>
        <w:t>плату за коммунальные услуги.</w:t>
      </w:r>
    </w:p>
    <w:p w14:paraId="12D2CEF3"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 xml:space="preserve">Порядок определения платы за пользование жилым помещением коммерческого пользования (плата за коммерческий наем) устанавливается муниципальным образованием городского округа Горловка, в соответствии с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Утвержденными приказом Министерства строительства и жилищно-коммунального хозяйства Российской Федерации от 27 сентября 2016 года № 668/пр. </w:t>
      </w:r>
    </w:p>
    <w:p w14:paraId="3C59F6AD"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 xml:space="preserve">Плата за содержание и ремонт жилого помещения коммерческого пользования и за коммунальные услуги вносится в соответствии с законодательством Российской Федерации. </w:t>
      </w:r>
    </w:p>
    <w:p w14:paraId="62591FBD" w14:textId="77777777" w:rsidR="00E73BBC" w:rsidRPr="00E73BBC" w:rsidRDefault="00E73BBC" w:rsidP="00E73BBC">
      <w:pPr>
        <w:spacing w:after="0" w:line="240" w:lineRule="auto"/>
        <w:jc w:val="center"/>
        <w:rPr>
          <w:rFonts w:ascii="Times New Roman" w:hAnsi="Times New Roman"/>
          <w:b/>
          <w:color w:val="000000" w:themeColor="text1"/>
          <w:sz w:val="28"/>
          <w:szCs w:val="28"/>
        </w:rPr>
      </w:pPr>
    </w:p>
    <w:p w14:paraId="10238E26" w14:textId="77777777" w:rsidR="00E73BBC" w:rsidRPr="00E73BBC" w:rsidRDefault="00E73BBC" w:rsidP="00E73BBC">
      <w:pPr>
        <w:spacing w:after="0" w:line="240" w:lineRule="auto"/>
        <w:jc w:val="center"/>
        <w:rPr>
          <w:rFonts w:ascii="Times New Roman" w:hAnsi="Times New Roman"/>
          <w:b/>
          <w:color w:val="000000" w:themeColor="text1"/>
          <w:sz w:val="28"/>
          <w:szCs w:val="28"/>
        </w:rPr>
      </w:pPr>
      <w:r w:rsidRPr="00E73BBC">
        <w:rPr>
          <w:rFonts w:ascii="Times New Roman" w:hAnsi="Times New Roman"/>
          <w:b/>
          <w:color w:val="000000" w:themeColor="text1"/>
          <w:sz w:val="28"/>
          <w:szCs w:val="28"/>
        </w:rPr>
        <w:t>2. Порядок предоставления и пользования жилыми помещениями коммерческого использования</w:t>
      </w:r>
    </w:p>
    <w:p w14:paraId="3F10FE47" w14:textId="77777777" w:rsidR="00E73BBC" w:rsidRPr="00E73BBC" w:rsidRDefault="00E73BBC" w:rsidP="00E73BBC">
      <w:pPr>
        <w:spacing w:after="0" w:line="240" w:lineRule="auto"/>
        <w:jc w:val="center"/>
        <w:rPr>
          <w:rFonts w:ascii="Times New Roman" w:hAnsi="Times New Roman"/>
          <w:color w:val="000000" w:themeColor="text1"/>
          <w:sz w:val="28"/>
          <w:szCs w:val="28"/>
        </w:rPr>
      </w:pPr>
    </w:p>
    <w:p w14:paraId="09F7C5A9"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4. Предоставление жилых помещений по договорам найма жилого помещения коммерческого использования не связано с очередностью предоставления гражданам жилых помещений по договорам социального найма.</w:t>
      </w:r>
    </w:p>
    <w:p w14:paraId="01668C09"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p>
    <w:p w14:paraId="5616EC1E"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5. Жилые помещения коммерческого использования предоставляются следующим категориям граждан, не обеспеченным жилыми помещениями на территории муниципального образования городского округа Горловка</w:t>
      </w:r>
      <w:r w:rsidR="006801F5" w:rsidRPr="006801F5">
        <w:rPr>
          <w:rFonts w:ascii="Times New Roman" w:hAnsi="Times New Roman"/>
          <w:color w:val="000000" w:themeColor="text1"/>
          <w:sz w:val="28"/>
          <w:szCs w:val="28"/>
        </w:rPr>
        <w:t xml:space="preserve"> </w:t>
      </w:r>
      <w:r w:rsidR="006801F5" w:rsidRPr="00E73BBC">
        <w:rPr>
          <w:rFonts w:ascii="Times New Roman" w:hAnsi="Times New Roman"/>
          <w:color w:val="000000" w:themeColor="text1"/>
          <w:sz w:val="28"/>
          <w:szCs w:val="28"/>
        </w:rPr>
        <w:t>Донецкой Народной Республики</w:t>
      </w:r>
      <w:r w:rsidRPr="00E73BBC">
        <w:rPr>
          <w:rFonts w:ascii="Times New Roman" w:hAnsi="Times New Roman"/>
          <w:color w:val="000000" w:themeColor="text1"/>
          <w:sz w:val="28"/>
          <w:szCs w:val="28"/>
        </w:rPr>
        <w:t>:</w:t>
      </w:r>
    </w:p>
    <w:p w14:paraId="486D133D"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гражданам, замещающим государственные должности Российской Федерации и должности федеральной государственной гражданской службы в федеральных органах государственной власти иных федеральных государственных органах, расположенных на территории муниципального образования городского округа Горловка</w:t>
      </w:r>
      <w:r w:rsidR="00A21080">
        <w:rPr>
          <w:rFonts w:ascii="Times New Roman" w:hAnsi="Times New Roman"/>
          <w:color w:val="000000" w:themeColor="text1"/>
          <w:sz w:val="28"/>
          <w:szCs w:val="28"/>
        </w:rPr>
        <w:t xml:space="preserve"> </w:t>
      </w:r>
      <w:r w:rsidR="00A21080" w:rsidRPr="00E73BBC">
        <w:rPr>
          <w:rFonts w:ascii="Times New Roman" w:hAnsi="Times New Roman"/>
          <w:color w:val="000000" w:themeColor="text1"/>
          <w:sz w:val="28"/>
          <w:szCs w:val="28"/>
        </w:rPr>
        <w:t>Донецкой Народной Республики</w:t>
      </w:r>
      <w:r w:rsidRPr="00E73BBC">
        <w:rPr>
          <w:rFonts w:ascii="Times New Roman" w:hAnsi="Times New Roman"/>
          <w:color w:val="000000" w:themeColor="text1"/>
          <w:sz w:val="28"/>
          <w:szCs w:val="28"/>
        </w:rPr>
        <w:t>, а также работникам указанных федеральных органов, замещающим должности, не являющиеся должностями федеральной государственной гражданской службы;</w:t>
      </w:r>
    </w:p>
    <w:p w14:paraId="1B87F663"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гражданам, замещающим государственные должности и должности государственной гражданской службы в органах государственной власти иных государственных органах Донецкой Народной Республики, расположенных на территории муниципального образования городского округа Горловка, а также работникам указанных органов, замещающим должности, не являющиеся должностями государственной гражданской службы;</w:t>
      </w:r>
    </w:p>
    <w:p w14:paraId="4A03E4AB"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 xml:space="preserve">гражданам, замещающим муниципальные должности и должности муниципальной службы в органах местного самоуправления городского округа Горловка, а также работникам, занимающим должности, не относящиеся к должностям муниципальной службы, и осуществляющим техническое </w:t>
      </w:r>
      <w:r w:rsidRPr="00E73BBC">
        <w:rPr>
          <w:rFonts w:ascii="Times New Roman" w:hAnsi="Times New Roman"/>
          <w:color w:val="000000" w:themeColor="text1"/>
          <w:sz w:val="28"/>
          <w:szCs w:val="28"/>
        </w:rPr>
        <w:lastRenderedPageBreak/>
        <w:t>обеспечение деятельности органов местного самоуправления муниципального образования городского округа Горловка</w:t>
      </w:r>
      <w:r w:rsidR="00A21080">
        <w:rPr>
          <w:rFonts w:ascii="Times New Roman" w:hAnsi="Times New Roman"/>
          <w:color w:val="000000" w:themeColor="text1"/>
          <w:sz w:val="28"/>
          <w:szCs w:val="28"/>
        </w:rPr>
        <w:t xml:space="preserve"> </w:t>
      </w:r>
      <w:r w:rsidR="00A21080" w:rsidRPr="00E73BBC">
        <w:rPr>
          <w:rFonts w:ascii="Times New Roman" w:hAnsi="Times New Roman"/>
          <w:color w:val="000000" w:themeColor="text1"/>
          <w:sz w:val="28"/>
          <w:szCs w:val="28"/>
        </w:rPr>
        <w:t>Донецкой Народной Республики</w:t>
      </w:r>
      <w:r w:rsidRPr="00E73BBC">
        <w:rPr>
          <w:rFonts w:ascii="Times New Roman" w:hAnsi="Times New Roman"/>
          <w:color w:val="000000" w:themeColor="text1"/>
          <w:sz w:val="28"/>
          <w:szCs w:val="28"/>
        </w:rPr>
        <w:t xml:space="preserve">; </w:t>
      </w:r>
    </w:p>
    <w:p w14:paraId="12685083"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гражданам, проходящим военную службу и государственную службу иных видов, установленных законами Российской Федерации на территории муниципального образования городского округа Горловка</w:t>
      </w:r>
      <w:r w:rsidR="00A21080">
        <w:rPr>
          <w:rFonts w:ascii="Times New Roman" w:hAnsi="Times New Roman"/>
          <w:color w:val="000000" w:themeColor="text1"/>
          <w:sz w:val="28"/>
          <w:szCs w:val="28"/>
        </w:rPr>
        <w:t xml:space="preserve"> </w:t>
      </w:r>
      <w:r w:rsidR="00A21080" w:rsidRPr="00E73BBC">
        <w:rPr>
          <w:rFonts w:ascii="Times New Roman" w:hAnsi="Times New Roman"/>
          <w:color w:val="000000" w:themeColor="text1"/>
          <w:sz w:val="28"/>
          <w:szCs w:val="28"/>
        </w:rPr>
        <w:t>Донецкой Народной Республики</w:t>
      </w:r>
      <w:r w:rsidRPr="00E73BBC">
        <w:rPr>
          <w:rFonts w:ascii="Times New Roman" w:hAnsi="Times New Roman"/>
          <w:color w:val="000000" w:themeColor="text1"/>
          <w:sz w:val="28"/>
          <w:szCs w:val="28"/>
        </w:rPr>
        <w:t xml:space="preserve">; </w:t>
      </w:r>
    </w:p>
    <w:p w14:paraId="46E563A4"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работникам федеральных государственных унитарных (казенных) предприятий, государственных унитарных (казенных) предприятий и муниципальных унитарных (казенных) предприятий, расположенных на территории муниципального образования городского округа Горловка</w:t>
      </w:r>
      <w:r w:rsidR="00A21080">
        <w:rPr>
          <w:rFonts w:ascii="Times New Roman" w:hAnsi="Times New Roman"/>
          <w:color w:val="000000" w:themeColor="text1"/>
          <w:sz w:val="28"/>
          <w:szCs w:val="28"/>
        </w:rPr>
        <w:t xml:space="preserve"> </w:t>
      </w:r>
      <w:r w:rsidR="00A21080" w:rsidRPr="00E73BBC">
        <w:rPr>
          <w:rFonts w:ascii="Times New Roman" w:hAnsi="Times New Roman"/>
          <w:color w:val="000000" w:themeColor="text1"/>
          <w:sz w:val="28"/>
          <w:szCs w:val="28"/>
        </w:rPr>
        <w:t>Донецкой Народной Республики</w:t>
      </w:r>
      <w:r w:rsidRPr="00E73BBC">
        <w:rPr>
          <w:rFonts w:ascii="Times New Roman" w:hAnsi="Times New Roman"/>
          <w:color w:val="000000" w:themeColor="text1"/>
          <w:sz w:val="28"/>
          <w:szCs w:val="28"/>
        </w:rPr>
        <w:t>;</w:t>
      </w:r>
    </w:p>
    <w:p w14:paraId="692C714D"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работникам федеральных государственных учреждений, государственных учреждений и муниципальных учреждений, расположенных на территории муниципального образования городского округа Горловка</w:t>
      </w:r>
      <w:r w:rsidR="00A21080">
        <w:rPr>
          <w:rFonts w:ascii="Times New Roman" w:hAnsi="Times New Roman"/>
          <w:color w:val="000000" w:themeColor="text1"/>
          <w:sz w:val="28"/>
          <w:szCs w:val="28"/>
        </w:rPr>
        <w:t xml:space="preserve"> </w:t>
      </w:r>
      <w:r w:rsidR="00A21080" w:rsidRPr="00E73BBC">
        <w:rPr>
          <w:rFonts w:ascii="Times New Roman" w:hAnsi="Times New Roman"/>
          <w:color w:val="000000" w:themeColor="text1"/>
          <w:sz w:val="28"/>
          <w:szCs w:val="28"/>
        </w:rPr>
        <w:t>Донецкой Народной Республики</w:t>
      </w:r>
      <w:r w:rsidRPr="00E73BBC">
        <w:rPr>
          <w:rFonts w:ascii="Times New Roman" w:hAnsi="Times New Roman"/>
          <w:color w:val="000000" w:themeColor="text1"/>
          <w:sz w:val="28"/>
          <w:szCs w:val="28"/>
        </w:rPr>
        <w:t>;</w:t>
      </w:r>
    </w:p>
    <w:p w14:paraId="6903984C"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 xml:space="preserve">сотрудникам судов, прокуратуры и следственных органов. </w:t>
      </w:r>
    </w:p>
    <w:p w14:paraId="49F68914"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p>
    <w:p w14:paraId="11F5AC92" w14:textId="77777777" w:rsidR="00E73BBC" w:rsidRPr="00E73BBC" w:rsidRDefault="00E73BBC" w:rsidP="005207F2">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6. Для предоставления жилых помещен</w:t>
      </w:r>
      <w:r w:rsidR="005207F2">
        <w:rPr>
          <w:rFonts w:ascii="Times New Roman" w:hAnsi="Times New Roman"/>
          <w:color w:val="000000" w:themeColor="text1"/>
          <w:sz w:val="28"/>
          <w:szCs w:val="28"/>
        </w:rPr>
        <w:t xml:space="preserve">ий коммерческого использования </w:t>
      </w:r>
      <w:r w:rsidRPr="00E73BBC">
        <w:rPr>
          <w:rFonts w:ascii="Times New Roman" w:hAnsi="Times New Roman"/>
          <w:color w:val="000000" w:themeColor="text1"/>
          <w:sz w:val="28"/>
          <w:szCs w:val="28"/>
        </w:rPr>
        <w:t>граждане, имеющие право на предоставление жилых помещений коммерческого использования, представляют в</w:t>
      </w:r>
      <w:bookmarkStart w:id="2" w:name="_Hlk177990864"/>
      <w:r w:rsidRPr="00E73BBC">
        <w:rPr>
          <w:rFonts w:ascii="Times New Roman" w:hAnsi="Times New Roman"/>
          <w:color w:val="000000" w:themeColor="text1"/>
          <w:sz w:val="28"/>
          <w:szCs w:val="28"/>
        </w:rPr>
        <w:t xml:space="preserve"> уполномоченный орган муниципального образования городского округа Горловка</w:t>
      </w:r>
      <w:r w:rsidR="00A21080">
        <w:rPr>
          <w:rFonts w:ascii="Times New Roman" w:hAnsi="Times New Roman"/>
          <w:color w:val="000000" w:themeColor="text1"/>
          <w:sz w:val="28"/>
          <w:szCs w:val="28"/>
        </w:rPr>
        <w:t xml:space="preserve"> </w:t>
      </w:r>
      <w:r w:rsidR="00A21080" w:rsidRPr="00E73BBC">
        <w:rPr>
          <w:rFonts w:ascii="Times New Roman" w:hAnsi="Times New Roman"/>
          <w:color w:val="000000" w:themeColor="text1"/>
          <w:sz w:val="28"/>
          <w:szCs w:val="28"/>
        </w:rPr>
        <w:t>Донецкой Народной Республики</w:t>
      </w:r>
      <w:r w:rsidR="00B22508">
        <w:rPr>
          <w:rFonts w:ascii="Times New Roman" w:hAnsi="Times New Roman"/>
          <w:color w:val="000000" w:themeColor="text1"/>
          <w:sz w:val="28"/>
          <w:szCs w:val="28"/>
        </w:rPr>
        <w:t xml:space="preserve"> - администрацию </w:t>
      </w:r>
      <w:r w:rsidR="00B22508" w:rsidRPr="00E73BBC">
        <w:rPr>
          <w:rFonts w:ascii="Times New Roman" w:hAnsi="Times New Roman"/>
          <w:color w:val="000000" w:themeColor="text1"/>
          <w:sz w:val="28"/>
          <w:szCs w:val="28"/>
        </w:rPr>
        <w:t>городского округа Горловка</w:t>
      </w:r>
      <w:r w:rsidR="00B22508">
        <w:rPr>
          <w:rFonts w:ascii="Times New Roman" w:hAnsi="Times New Roman"/>
          <w:color w:val="000000" w:themeColor="text1"/>
          <w:sz w:val="28"/>
          <w:szCs w:val="28"/>
        </w:rPr>
        <w:t xml:space="preserve"> </w:t>
      </w:r>
      <w:r w:rsidR="00B22508" w:rsidRPr="00E73BBC">
        <w:rPr>
          <w:rFonts w:ascii="Times New Roman" w:hAnsi="Times New Roman"/>
          <w:color w:val="000000" w:themeColor="text1"/>
          <w:sz w:val="28"/>
          <w:szCs w:val="28"/>
        </w:rPr>
        <w:t>Донецкой Народной Республики</w:t>
      </w:r>
      <w:r w:rsidRPr="00E73BBC">
        <w:rPr>
          <w:rFonts w:ascii="Times New Roman" w:hAnsi="Times New Roman"/>
          <w:color w:val="000000" w:themeColor="text1"/>
          <w:sz w:val="28"/>
          <w:szCs w:val="28"/>
        </w:rPr>
        <w:t xml:space="preserve"> (далее –</w:t>
      </w:r>
      <w:r w:rsidR="008246BF">
        <w:rPr>
          <w:rFonts w:ascii="Times New Roman" w:hAnsi="Times New Roman"/>
          <w:color w:val="000000" w:themeColor="text1"/>
          <w:sz w:val="28"/>
          <w:szCs w:val="28"/>
        </w:rPr>
        <w:t xml:space="preserve"> </w:t>
      </w:r>
      <w:r w:rsidRPr="00E73BBC">
        <w:rPr>
          <w:rFonts w:ascii="Times New Roman" w:hAnsi="Times New Roman"/>
          <w:color w:val="000000" w:themeColor="text1"/>
          <w:sz w:val="28"/>
          <w:szCs w:val="28"/>
        </w:rPr>
        <w:t xml:space="preserve">Уполномоченный орган) </w:t>
      </w:r>
      <w:bookmarkEnd w:id="2"/>
      <w:r w:rsidRPr="00E73BBC">
        <w:rPr>
          <w:rFonts w:ascii="Times New Roman" w:hAnsi="Times New Roman"/>
          <w:color w:val="000000" w:themeColor="text1"/>
          <w:sz w:val="28"/>
          <w:szCs w:val="28"/>
        </w:rPr>
        <w:t>следующие документы:</w:t>
      </w:r>
    </w:p>
    <w:p w14:paraId="18EA0A86"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 xml:space="preserve">заявление на имя главы муниципального образования городского округа Горловка </w:t>
      </w:r>
      <w:r w:rsidR="00A21080" w:rsidRPr="00E73BBC">
        <w:rPr>
          <w:rFonts w:ascii="Times New Roman" w:hAnsi="Times New Roman"/>
          <w:color w:val="000000" w:themeColor="text1"/>
          <w:sz w:val="28"/>
          <w:szCs w:val="28"/>
        </w:rPr>
        <w:t xml:space="preserve">Донецкой Народной Республики </w:t>
      </w:r>
      <w:r w:rsidRPr="00E73BBC">
        <w:rPr>
          <w:rFonts w:ascii="Times New Roman" w:hAnsi="Times New Roman"/>
          <w:color w:val="000000" w:themeColor="text1"/>
          <w:sz w:val="28"/>
          <w:szCs w:val="28"/>
        </w:rPr>
        <w:t>о предоставлении жилого помещения коммерческого использования, в котором указываются фамилия, имя, отчество, адрес места жительства, поименный состав семьи;</w:t>
      </w:r>
    </w:p>
    <w:p w14:paraId="65A273F8"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копии документов, удостоверяющих личность заявителя и членов его семьи (паспортов);</w:t>
      </w:r>
    </w:p>
    <w:p w14:paraId="2447E143"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копии документов, подтверждающих состав семьи заявителя (свидетельства о рождении, свидетельства о заключении брака и другие) (при наличии);</w:t>
      </w:r>
    </w:p>
    <w:p w14:paraId="74999DF4"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u w:val="single"/>
        </w:rPr>
      </w:pPr>
      <w:r w:rsidRPr="00E73BBC">
        <w:rPr>
          <w:rFonts w:ascii="Times New Roman" w:hAnsi="Times New Roman"/>
          <w:color w:val="000000" w:themeColor="text1"/>
          <w:sz w:val="28"/>
          <w:szCs w:val="28"/>
        </w:rPr>
        <w:t xml:space="preserve">копия документа, содержащего сведения о регистрации по месту жительства на территории муниципального образования городского округа Горловка </w:t>
      </w:r>
      <w:r w:rsidR="00A21080" w:rsidRPr="00E73BBC">
        <w:rPr>
          <w:rFonts w:ascii="Times New Roman" w:hAnsi="Times New Roman"/>
          <w:color w:val="000000" w:themeColor="text1"/>
          <w:sz w:val="28"/>
          <w:szCs w:val="28"/>
        </w:rPr>
        <w:t xml:space="preserve">Донецкой Народной Республики </w:t>
      </w:r>
      <w:r w:rsidRPr="00E73BBC">
        <w:rPr>
          <w:rFonts w:ascii="Times New Roman" w:hAnsi="Times New Roman"/>
          <w:color w:val="000000" w:themeColor="text1"/>
          <w:sz w:val="28"/>
          <w:szCs w:val="28"/>
        </w:rPr>
        <w:t>заявителя либо одного или нескольких членов его семьи (при наличии);</w:t>
      </w:r>
    </w:p>
    <w:p w14:paraId="444D98F2"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копии правоустанавливающих документов, подтверждающие право лица на занимаемое им в настоящее время жилое помещение (договор найма, аренды, безвозмездного пользования и т.п.) (при наличии);</w:t>
      </w:r>
    </w:p>
    <w:p w14:paraId="6FF146C4"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справка с места работы заявителя (для лиц, состоящих в трудовых отношениях в организациях, предусмотренных пунктом 5 настоящего Положения, осуществляющими свою деятельность на территории муниципального образования городского округа Горловка</w:t>
      </w:r>
      <w:r w:rsidR="00A21080">
        <w:rPr>
          <w:rFonts w:ascii="Times New Roman" w:hAnsi="Times New Roman"/>
          <w:color w:val="000000" w:themeColor="text1"/>
          <w:sz w:val="28"/>
          <w:szCs w:val="28"/>
        </w:rPr>
        <w:t xml:space="preserve"> </w:t>
      </w:r>
      <w:r w:rsidR="00A21080" w:rsidRPr="00E73BBC">
        <w:rPr>
          <w:rFonts w:ascii="Times New Roman" w:hAnsi="Times New Roman"/>
          <w:color w:val="000000" w:themeColor="text1"/>
          <w:sz w:val="28"/>
          <w:szCs w:val="28"/>
        </w:rPr>
        <w:t>Донецкой Народной Республики</w:t>
      </w:r>
      <w:r w:rsidRPr="00E73BBC">
        <w:rPr>
          <w:rFonts w:ascii="Times New Roman" w:hAnsi="Times New Roman"/>
          <w:color w:val="000000" w:themeColor="text1"/>
          <w:sz w:val="28"/>
          <w:szCs w:val="28"/>
        </w:rPr>
        <w:t>).</w:t>
      </w:r>
    </w:p>
    <w:p w14:paraId="1634B8A7"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p>
    <w:p w14:paraId="7F9CA46C"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p>
    <w:p w14:paraId="375CC78F"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7. Рассмотрение материалов о предоставлении жилого помещения коммерческого использования осуществляется на заседании жилищной комиссии при администрации городского округа Горловка</w:t>
      </w:r>
      <w:r w:rsidR="00830E37">
        <w:rPr>
          <w:rFonts w:ascii="Times New Roman" w:hAnsi="Times New Roman"/>
          <w:color w:val="000000" w:themeColor="text1"/>
          <w:sz w:val="28"/>
          <w:szCs w:val="28"/>
        </w:rPr>
        <w:t xml:space="preserve"> </w:t>
      </w:r>
      <w:r w:rsidR="00830E37" w:rsidRPr="00E73BBC">
        <w:rPr>
          <w:rFonts w:ascii="Times New Roman" w:hAnsi="Times New Roman"/>
          <w:color w:val="000000" w:themeColor="text1"/>
          <w:sz w:val="28"/>
          <w:szCs w:val="28"/>
        </w:rPr>
        <w:t>Донецкой Народной Республики</w:t>
      </w:r>
      <w:r w:rsidRPr="00E73BBC">
        <w:rPr>
          <w:rFonts w:ascii="Times New Roman" w:hAnsi="Times New Roman"/>
          <w:color w:val="000000" w:themeColor="text1"/>
          <w:sz w:val="28"/>
          <w:szCs w:val="28"/>
        </w:rPr>
        <w:t xml:space="preserve"> (далее – Комиссия) согласно очередности, исходя из даты подачи заявления с перечнем документов, предусмотренных пунктами 6.1, 6.2 настоящего Положения.</w:t>
      </w:r>
    </w:p>
    <w:p w14:paraId="7D608A65"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Подготовка для рассмотрения на заседании Комиссии материалов по вопросам предоставления жилых помещений коммерческого использования осуществляется Уполномоченным органом.</w:t>
      </w:r>
    </w:p>
    <w:p w14:paraId="7BAA2F89"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Уполномоченный орган вносит на рассмотрение Комиссии предложения о предоставлении или об отказе в предоставлении жилого помещения коммерческого использования лицу, имеющему право на предоставление жилого помещения коммерческого использования. Отказ оформляется письмом Уполномоченного органа с указанием основания для отказа.</w:t>
      </w:r>
    </w:p>
    <w:p w14:paraId="4AEE9BDF"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В случае если заявителю отказано в предоставлении жилого помещения коммерческого использования, заявитель вправе повторно обратиться с заявлением и необходимым пакетом документов после устранения причины, послужившей основанием для отказа.</w:t>
      </w:r>
    </w:p>
    <w:p w14:paraId="3EDE92A7"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Заявитель вправе обжаловать решения, действия (бездействие) администрации городского округа Горловка</w:t>
      </w:r>
      <w:r w:rsidR="00830E37">
        <w:rPr>
          <w:rFonts w:ascii="Times New Roman" w:hAnsi="Times New Roman"/>
          <w:color w:val="000000" w:themeColor="text1"/>
          <w:sz w:val="28"/>
          <w:szCs w:val="28"/>
        </w:rPr>
        <w:t xml:space="preserve"> </w:t>
      </w:r>
      <w:r w:rsidR="00830E37" w:rsidRPr="00E73BBC">
        <w:rPr>
          <w:rFonts w:ascii="Times New Roman" w:hAnsi="Times New Roman"/>
          <w:color w:val="000000" w:themeColor="text1"/>
          <w:sz w:val="28"/>
          <w:szCs w:val="28"/>
        </w:rPr>
        <w:t>Донецкой Народной Республики</w:t>
      </w:r>
      <w:r w:rsidRPr="00E73BBC">
        <w:rPr>
          <w:rFonts w:ascii="Times New Roman" w:hAnsi="Times New Roman"/>
          <w:color w:val="000000" w:themeColor="text1"/>
          <w:sz w:val="28"/>
          <w:szCs w:val="28"/>
        </w:rPr>
        <w:t xml:space="preserve"> в судебном порядке.</w:t>
      </w:r>
    </w:p>
    <w:p w14:paraId="7BACE5EF"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p>
    <w:p w14:paraId="32FDF6CA"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8. Основаниями для отказа в предоставлении жилого помещения коммерческого использования являются:</w:t>
      </w:r>
    </w:p>
    <w:p w14:paraId="53F16BB0"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несоответствие заявителя требованиям пункта 5 настоящего раздела;</w:t>
      </w:r>
    </w:p>
    <w:p w14:paraId="6FBD23A3"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непредставление заявителем документов, необходимых для рассмотрения вопроса о предоставлении жилого помещения коммерческого использования или предоставление заявителем не полного пакета документов;</w:t>
      </w:r>
    </w:p>
    <w:p w14:paraId="460D2936" w14:textId="77777777" w:rsidR="00E73BBC" w:rsidRPr="00E73BBC" w:rsidRDefault="00E73BBC" w:rsidP="00150351">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отсутствие свободных жилых помещений муниципального жилищного фон</w:t>
      </w:r>
      <w:r w:rsidR="00150351">
        <w:rPr>
          <w:rFonts w:ascii="Times New Roman" w:hAnsi="Times New Roman"/>
          <w:color w:val="000000" w:themeColor="text1"/>
          <w:sz w:val="28"/>
          <w:szCs w:val="28"/>
        </w:rPr>
        <w:t>да коммерческого использования</w:t>
      </w:r>
      <w:r w:rsidRPr="00E73BBC">
        <w:rPr>
          <w:rFonts w:ascii="Times New Roman" w:hAnsi="Times New Roman"/>
          <w:color w:val="000000" w:themeColor="text1"/>
          <w:sz w:val="28"/>
          <w:szCs w:val="28"/>
        </w:rPr>
        <w:t xml:space="preserve">. </w:t>
      </w:r>
    </w:p>
    <w:p w14:paraId="01F2E658"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p>
    <w:p w14:paraId="5E7B7CC2"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9. Решение о предоставлении жилого помещения коммерческого использования принимается Комиссией.</w:t>
      </w:r>
    </w:p>
    <w:p w14:paraId="426E008F"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На основании решения Комиссии Уполномоченный орган подготавливает проект постановления администрации городского округа Горловка</w:t>
      </w:r>
      <w:r w:rsidR="00830E37">
        <w:rPr>
          <w:rFonts w:ascii="Times New Roman" w:hAnsi="Times New Roman"/>
          <w:color w:val="000000" w:themeColor="text1"/>
          <w:sz w:val="28"/>
          <w:szCs w:val="28"/>
        </w:rPr>
        <w:t xml:space="preserve"> </w:t>
      </w:r>
      <w:r w:rsidR="00830E37" w:rsidRPr="00E73BBC">
        <w:rPr>
          <w:rFonts w:ascii="Times New Roman" w:hAnsi="Times New Roman"/>
          <w:color w:val="000000" w:themeColor="text1"/>
          <w:sz w:val="28"/>
          <w:szCs w:val="28"/>
        </w:rPr>
        <w:t>Донецкой Народной Республики</w:t>
      </w:r>
      <w:r w:rsidRPr="00E73BBC">
        <w:rPr>
          <w:rFonts w:ascii="Times New Roman" w:hAnsi="Times New Roman"/>
          <w:color w:val="000000" w:themeColor="text1"/>
          <w:sz w:val="28"/>
          <w:szCs w:val="28"/>
        </w:rPr>
        <w:t xml:space="preserve"> о предоставлении жилого помещения коммерческого использования.</w:t>
      </w:r>
    </w:p>
    <w:p w14:paraId="111855E1"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p>
    <w:p w14:paraId="6DA349BD"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 xml:space="preserve">10. Постановление </w:t>
      </w:r>
      <w:r w:rsidR="00830E37">
        <w:rPr>
          <w:rFonts w:ascii="Times New Roman" w:hAnsi="Times New Roman"/>
          <w:color w:val="000000" w:themeColor="text1"/>
          <w:sz w:val="28"/>
          <w:szCs w:val="28"/>
        </w:rPr>
        <w:t>администрации городского округа Горловка</w:t>
      </w:r>
      <w:r w:rsidRPr="00E73BBC">
        <w:rPr>
          <w:rFonts w:ascii="Times New Roman" w:hAnsi="Times New Roman"/>
          <w:color w:val="000000" w:themeColor="text1"/>
          <w:sz w:val="28"/>
          <w:szCs w:val="28"/>
        </w:rPr>
        <w:t xml:space="preserve"> Донецкой Народной Республики о предоставлении жилого помещения коммерческого использования является основанием для предоставления указанного помещения по договору найма жилого помещения коммерческого использования.</w:t>
      </w:r>
    </w:p>
    <w:p w14:paraId="2C50CFEC"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Договор найма жилого помещения коммерческого использования заключается в письменной форме сроком на 1 год.</w:t>
      </w:r>
    </w:p>
    <w:p w14:paraId="334558BE"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p>
    <w:p w14:paraId="066A39DC"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11. Лица, заключившие договор найма жилого помещения коммерческого использования (далее – Наниматель) обязаны использовать жилое помещение коммерческого использования исключительно для проживания, обеспечивать сохранность жилого помещения коммерческого использования и поддерживать его в надлежащем состоянии, несут ответственность за сохранность имеющихся в нем материальных ценностей (мебели, инвентаря, ванны, санузла, электрической или газовой плиты, раковин и т.д.).</w:t>
      </w:r>
    </w:p>
    <w:p w14:paraId="343A4F51"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Уполномоченный орган осуществляет контроль за соблюдением нанимателем условий договора найма жилого помещения коммерческого использования путем проведения ежегодной проверки.</w:t>
      </w:r>
    </w:p>
    <w:p w14:paraId="3C019837"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p>
    <w:p w14:paraId="24393BE4"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 xml:space="preserve">12. К пользованию жилыми помещениями коммерческого использования по договору найма жилого помещения коммерческого использования применяются правила, </w:t>
      </w:r>
      <w:r w:rsidRPr="002D2129">
        <w:rPr>
          <w:rFonts w:ascii="Times New Roman" w:hAnsi="Times New Roman"/>
          <w:color w:val="000000" w:themeColor="text1"/>
          <w:sz w:val="28"/>
          <w:szCs w:val="28"/>
        </w:rPr>
        <w:t>предусмотренные </w:t>
      </w:r>
      <w:hyperlink r:id="rId15" w:anchor="7D20K3" w:history="1">
        <w:r w:rsidRPr="002D2129">
          <w:rPr>
            <w:rStyle w:val="ab"/>
            <w:rFonts w:ascii="Times New Roman" w:hAnsi="Times New Roman"/>
            <w:color w:val="000000" w:themeColor="text1"/>
            <w:sz w:val="28"/>
            <w:szCs w:val="28"/>
            <w:u w:val="none"/>
          </w:rPr>
          <w:t>Гражданским кодексом Российской Федерации</w:t>
        </w:r>
      </w:hyperlink>
      <w:r w:rsidRPr="002D2129">
        <w:rPr>
          <w:rFonts w:ascii="Times New Roman" w:hAnsi="Times New Roman"/>
          <w:color w:val="000000" w:themeColor="text1"/>
          <w:sz w:val="28"/>
          <w:szCs w:val="28"/>
        </w:rPr>
        <w:t>, </w:t>
      </w:r>
      <w:hyperlink r:id="rId16" w:anchor="7D20K3" w:history="1">
        <w:r w:rsidRPr="002D2129">
          <w:rPr>
            <w:rStyle w:val="ab"/>
            <w:rFonts w:ascii="Times New Roman" w:hAnsi="Times New Roman"/>
            <w:color w:val="000000" w:themeColor="text1"/>
            <w:sz w:val="28"/>
            <w:szCs w:val="28"/>
            <w:u w:val="none"/>
          </w:rPr>
          <w:t>Жилищным кодексом Российской Федерации</w:t>
        </w:r>
      </w:hyperlink>
      <w:r w:rsidRPr="002D2129">
        <w:rPr>
          <w:rFonts w:ascii="Times New Roman" w:hAnsi="Times New Roman"/>
          <w:color w:val="000000" w:themeColor="text1"/>
          <w:sz w:val="28"/>
          <w:szCs w:val="28"/>
        </w:rPr>
        <w:t> и </w:t>
      </w:r>
      <w:hyperlink r:id="rId17" w:anchor="64U0IK" w:history="1">
        <w:r w:rsidRPr="002D2129">
          <w:rPr>
            <w:rStyle w:val="ab"/>
            <w:rFonts w:ascii="Times New Roman" w:hAnsi="Times New Roman"/>
            <w:color w:val="000000" w:themeColor="text1"/>
            <w:sz w:val="28"/>
            <w:szCs w:val="28"/>
            <w:u w:val="none"/>
          </w:rPr>
          <w:t>приказом Министерства строительства и жилищно-коммунального хозяйства Российской Федерации от 14 мая 2021 года № 292/</w:t>
        </w:r>
        <w:proofErr w:type="spellStart"/>
        <w:r w:rsidRPr="002D2129">
          <w:rPr>
            <w:rStyle w:val="ab"/>
            <w:rFonts w:ascii="Times New Roman" w:hAnsi="Times New Roman"/>
            <w:color w:val="000000" w:themeColor="text1"/>
            <w:sz w:val="28"/>
            <w:szCs w:val="28"/>
            <w:u w:val="none"/>
          </w:rPr>
          <w:t>пр</w:t>
        </w:r>
        <w:proofErr w:type="spellEnd"/>
        <w:r w:rsidRPr="002D2129">
          <w:rPr>
            <w:rStyle w:val="ab"/>
            <w:rFonts w:ascii="Times New Roman" w:hAnsi="Times New Roman"/>
            <w:color w:val="000000" w:themeColor="text1"/>
            <w:sz w:val="28"/>
            <w:szCs w:val="28"/>
            <w:u w:val="none"/>
          </w:rPr>
          <w:t xml:space="preserve"> «Об утверждении правил пользования жилыми помещениями»</w:t>
        </w:r>
      </w:hyperlink>
      <w:r w:rsidRPr="00E73BBC">
        <w:rPr>
          <w:rFonts w:ascii="Times New Roman" w:hAnsi="Times New Roman"/>
          <w:color w:val="000000" w:themeColor="text1"/>
          <w:sz w:val="28"/>
          <w:szCs w:val="28"/>
        </w:rPr>
        <w:t>.</w:t>
      </w:r>
    </w:p>
    <w:p w14:paraId="42BB5F5D"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p>
    <w:p w14:paraId="29463BD8" w14:textId="77777777" w:rsidR="00E73BBC" w:rsidRPr="002D2129"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 xml:space="preserve">13. </w:t>
      </w:r>
      <w:r w:rsidRPr="002D2129">
        <w:rPr>
          <w:rFonts w:ascii="Times New Roman" w:hAnsi="Times New Roman"/>
          <w:color w:val="000000" w:themeColor="text1"/>
          <w:sz w:val="28"/>
          <w:szCs w:val="28"/>
        </w:rPr>
        <w:t>Договор найма жилого помещения коммерческого использования прекращается в порядке и по основаниям, установленным </w:t>
      </w:r>
      <w:hyperlink r:id="rId18" w:anchor="7D20K3" w:history="1">
        <w:r w:rsidRPr="002D2129">
          <w:rPr>
            <w:rStyle w:val="ab"/>
            <w:rFonts w:ascii="Times New Roman" w:hAnsi="Times New Roman"/>
            <w:color w:val="000000" w:themeColor="text1"/>
            <w:sz w:val="28"/>
            <w:szCs w:val="28"/>
            <w:u w:val="none"/>
          </w:rPr>
          <w:t>Жилищным кодексом Российской Федерации</w:t>
        </w:r>
      </w:hyperlink>
      <w:r w:rsidRPr="002D2129">
        <w:rPr>
          <w:rFonts w:ascii="Times New Roman" w:hAnsi="Times New Roman"/>
          <w:color w:val="000000" w:themeColor="text1"/>
          <w:sz w:val="28"/>
          <w:szCs w:val="28"/>
        </w:rPr>
        <w:t> для прекращения договора социального найма, в случаях, установленных </w:t>
      </w:r>
      <w:hyperlink r:id="rId19" w:anchor="7D20K3" w:history="1">
        <w:r w:rsidRPr="002D2129">
          <w:rPr>
            <w:rStyle w:val="ab"/>
            <w:rFonts w:ascii="Times New Roman" w:hAnsi="Times New Roman"/>
            <w:color w:val="000000" w:themeColor="text1"/>
            <w:sz w:val="28"/>
            <w:szCs w:val="28"/>
            <w:u w:val="none"/>
          </w:rPr>
          <w:t>Гражданским кодексом Российской Федерации</w:t>
        </w:r>
      </w:hyperlink>
      <w:r w:rsidRPr="002D2129">
        <w:rPr>
          <w:rStyle w:val="ab"/>
          <w:rFonts w:ascii="Times New Roman" w:hAnsi="Times New Roman"/>
          <w:color w:val="000000" w:themeColor="text1"/>
          <w:sz w:val="28"/>
          <w:szCs w:val="28"/>
          <w:u w:val="none"/>
        </w:rPr>
        <w:t xml:space="preserve">, а также в случае </w:t>
      </w:r>
      <w:r w:rsidRPr="002D2129">
        <w:rPr>
          <w:rFonts w:ascii="Times New Roman" w:hAnsi="Times New Roman"/>
          <w:color w:val="000000" w:themeColor="text1"/>
          <w:sz w:val="28"/>
          <w:szCs w:val="28"/>
        </w:rPr>
        <w:t>прекращения трудовых отношений с работником, с предупреждением не менее чем за 10 дней до прекращения такого договора.</w:t>
      </w:r>
    </w:p>
    <w:p w14:paraId="067284C5"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p>
    <w:p w14:paraId="725C2EFD"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 xml:space="preserve">14. По истечении срока действия договора найма жилого помещения коммерческого использования Наниматель имеет преимущественное право на заключение договора найма жилого помещения коммерческого использования на новый срок при подтверждении сохранения обстоятельств, послуживших основанием для предоставления жилого помещения коммерческого использования, в соответствии со статьей 684 Гражданского кодекса Российской Федерации. </w:t>
      </w:r>
    </w:p>
    <w:p w14:paraId="55838D4E"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p>
    <w:p w14:paraId="32D0CAAB"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15. Решение о предоставлении жилого помещения коммерческого использования на новый срок принимается Комиссией.</w:t>
      </w:r>
    </w:p>
    <w:p w14:paraId="0EFBDA17"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На основании Решения Комиссии Уполномоченный орган подготавливает проект постановления администрации городского округа Горловка о предоставлении жилого помещения коммерческого использования.</w:t>
      </w:r>
    </w:p>
    <w:p w14:paraId="6EEA6145"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p>
    <w:p w14:paraId="30A287C2"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 xml:space="preserve">16. В случаях расторжения или прекращения договора найма жилого помещения коммерческого использования лица должны освободить жилые помещения, которые они занимали по данным договорам. В случае отказа </w:t>
      </w:r>
      <w:r w:rsidRPr="00E73BBC">
        <w:rPr>
          <w:rFonts w:ascii="Times New Roman" w:hAnsi="Times New Roman"/>
          <w:color w:val="000000" w:themeColor="text1"/>
          <w:sz w:val="28"/>
          <w:szCs w:val="28"/>
        </w:rPr>
        <w:lastRenderedPageBreak/>
        <w:t>освободить такие жилые помещения указанные лица подлежат выселению в судебном порядке без предоставления других жилых помещений.</w:t>
      </w:r>
    </w:p>
    <w:p w14:paraId="663EE255"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p>
    <w:p w14:paraId="157DD450" w14:textId="77777777" w:rsidR="00E73BBC" w:rsidRPr="00E73BBC" w:rsidRDefault="00E73BBC" w:rsidP="00E73BBC">
      <w:pPr>
        <w:spacing w:after="0" w:line="240" w:lineRule="auto"/>
        <w:ind w:firstLine="709"/>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17. В случае перехода права собственности на помещение, предоставленное согласно договору найма жилого помещения коммерческого использования, новый собственник такого помещения становится наймодателем на условиях ранее заключенного договора коммерческого найма жилого помещения на срок действия такого договора.</w:t>
      </w:r>
    </w:p>
    <w:p w14:paraId="1746B717" w14:textId="77777777" w:rsidR="00E73BBC" w:rsidRPr="00E73BBC" w:rsidRDefault="00E73BBC" w:rsidP="00E73BBC">
      <w:pPr>
        <w:tabs>
          <w:tab w:val="left" w:pos="2055"/>
        </w:tabs>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ab/>
      </w:r>
    </w:p>
    <w:p w14:paraId="0EEA9F69" w14:textId="77777777" w:rsidR="00E73BBC" w:rsidRPr="00E73BBC" w:rsidRDefault="00E73BBC" w:rsidP="00E73BBC">
      <w:pPr>
        <w:spacing w:after="0" w:line="240" w:lineRule="auto"/>
        <w:ind w:firstLine="708"/>
        <w:jc w:val="center"/>
        <w:rPr>
          <w:rFonts w:ascii="Times New Roman" w:hAnsi="Times New Roman"/>
          <w:b/>
          <w:color w:val="000000" w:themeColor="text1"/>
          <w:sz w:val="28"/>
          <w:szCs w:val="28"/>
        </w:rPr>
      </w:pPr>
      <w:r w:rsidRPr="00E73BBC">
        <w:rPr>
          <w:rFonts w:ascii="Times New Roman" w:hAnsi="Times New Roman"/>
          <w:b/>
          <w:color w:val="000000" w:themeColor="text1"/>
          <w:sz w:val="28"/>
          <w:szCs w:val="28"/>
        </w:rPr>
        <w:t>3. Порядок формирования жилищного фонда коммерческого использования</w:t>
      </w:r>
    </w:p>
    <w:p w14:paraId="59F23F82" w14:textId="77777777" w:rsidR="00E73BBC" w:rsidRPr="00E73BBC" w:rsidRDefault="00E73BBC" w:rsidP="00E73BBC">
      <w:pPr>
        <w:spacing w:after="0" w:line="240" w:lineRule="auto"/>
        <w:ind w:firstLine="708"/>
        <w:jc w:val="center"/>
        <w:rPr>
          <w:rFonts w:ascii="Times New Roman" w:hAnsi="Times New Roman"/>
          <w:color w:val="000000" w:themeColor="text1"/>
          <w:sz w:val="28"/>
          <w:szCs w:val="28"/>
        </w:rPr>
      </w:pPr>
    </w:p>
    <w:p w14:paraId="3D7B3931"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18. Формирование жилищного фонда коммерческого использования осуществляется Уполномоченным органом.</w:t>
      </w:r>
    </w:p>
    <w:p w14:paraId="3B4DD3E9"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p>
    <w:p w14:paraId="33C75395"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19. В жилищный фонд коммерческого использования могут быть включены жилые помещения, находящиеся в собственности (казне) муниципального образования городского округа Горловка</w:t>
      </w:r>
      <w:r w:rsidR="009C5EB9">
        <w:rPr>
          <w:rFonts w:ascii="Times New Roman" w:hAnsi="Times New Roman"/>
          <w:color w:val="000000" w:themeColor="text1"/>
          <w:sz w:val="28"/>
          <w:szCs w:val="28"/>
        </w:rPr>
        <w:t xml:space="preserve"> </w:t>
      </w:r>
      <w:r w:rsidR="009C5EB9" w:rsidRPr="00E73BBC">
        <w:rPr>
          <w:rFonts w:ascii="Times New Roman" w:hAnsi="Times New Roman"/>
          <w:color w:val="000000" w:themeColor="text1"/>
          <w:sz w:val="28"/>
          <w:szCs w:val="28"/>
        </w:rPr>
        <w:t>Донецкой Народной Республики</w:t>
      </w:r>
      <w:r w:rsidRPr="00E73BBC">
        <w:rPr>
          <w:rFonts w:ascii="Times New Roman" w:hAnsi="Times New Roman"/>
          <w:color w:val="000000" w:themeColor="text1"/>
          <w:sz w:val="28"/>
          <w:szCs w:val="28"/>
        </w:rPr>
        <w:t>, свободные от прав третьих лиц, не имеющие ограничений (обременений) права муниципальной собственности.</w:t>
      </w:r>
    </w:p>
    <w:p w14:paraId="00DE4EFA"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p>
    <w:p w14:paraId="6B888A1C"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 xml:space="preserve">20. Не допускается включение в жилищный фонд коммерческого использования: </w:t>
      </w:r>
    </w:p>
    <w:p w14:paraId="70274457"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 xml:space="preserve">жилых помещений, занятых по договорам социального найма, договорам найма жилого помещения жилищного фонда социального использования, найма специализированного жилого помещения; </w:t>
      </w:r>
    </w:p>
    <w:p w14:paraId="2D759FD7"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признанных непригодными для проживания или расположенных в жилых домах, признанных в установленном порядке аварийными и подлежащими сносу или реконструкции.</w:t>
      </w:r>
    </w:p>
    <w:p w14:paraId="1481B3AE"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p>
    <w:p w14:paraId="4ED6D302"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21. Исключаются из жилищного фонда коммерческого использования свободные жилые помещения коммерческого использования в случаях необходимости сдачи их в наем по договорам социального найма, договорам найма жилого помещения жилищного фонда социального использования, договорам найма специализированного жилого помещения после окончания договора найма жилого помещения коммерческого использования.</w:t>
      </w:r>
    </w:p>
    <w:p w14:paraId="2269C16E"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Жилые помещения коммерческого использования исключаются из жилищного фонда коммерческого использования до окончания договора найма жилого помещения коммерческого использования если они признаны в установленном порядке непригодными для проживания или расположены в жилых домах, признанных в установленном порядке аварийными и подлежащими сносу или реконструкции.</w:t>
      </w:r>
    </w:p>
    <w:p w14:paraId="4E2E5A4C"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p>
    <w:p w14:paraId="634AFE6F"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 xml:space="preserve">22. Для рассмотрения вопроса о включении жилого помещения в жилищный фонд коммерческого использования или исключении жилого </w:t>
      </w:r>
      <w:r w:rsidRPr="00E73BBC">
        <w:rPr>
          <w:rFonts w:ascii="Times New Roman" w:hAnsi="Times New Roman"/>
          <w:color w:val="000000" w:themeColor="text1"/>
          <w:sz w:val="28"/>
          <w:szCs w:val="28"/>
        </w:rPr>
        <w:lastRenderedPageBreak/>
        <w:t>помещения из жилищного фонда коммерческого использования Уполномоченный</w:t>
      </w:r>
      <w:r w:rsidR="00FE4C00">
        <w:rPr>
          <w:rFonts w:ascii="Times New Roman" w:hAnsi="Times New Roman"/>
          <w:color w:val="000000" w:themeColor="text1"/>
          <w:sz w:val="28"/>
          <w:szCs w:val="28"/>
        </w:rPr>
        <w:t xml:space="preserve"> орган</w:t>
      </w:r>
      <w:r w:rsidRPr="00E73BBC">
        <w:rPr>
          <w:rFonts w:ascii="Times New Roman" w:hAnsi="Times New Roman"/>
          <w:color w:val="000000" w:themeColor="text1"/>
          <w:sz w:val="28"/>
          <w:szCs w:val="28"/>
        </w:rPr>
        <w:t xml:space="preserve"> направляет на рассмотрение Комиссии:</w:t>
      </w:r>
    </w:p>
    <w:p w14:paraId="4F0FC695"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1) проект решения о включении/исключении жилого помещения в/из жилищного фонда коммерческого использования с указанием адреса, по которому находится жилое помещение, кадастрового номера жилого помещения, если решение принимается в отношении комнаты – кадастрового номера жилого помещения, в котором находится комната;</w:t>
      </w:r>
    </w:p>
    <w:p w14:paraId="2B422F4D" w14:textId="77777777" w:rsidR="00E73BBC" w:rsidRPr="00E73BBC" w:rsidRDefault="009C5EB9" w:rsidP="009C5EB9">
      <w:pPr>
        <w:tabs>
          <w:tab w:val="left" w:pos="1134"/>
          <w:tab w:val="left" w:pos="1276"/>
          <w:tab w:val="left" w:pos="1560"/>
        </w:tabs>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2)</w:t>
      </w:r>
      <w:proofErr w:type="spellStart"/>
      <w:r w:rsidR="00EA579E" w:rsidRPr="00EA579E">
        <w:rPr>
          <w:rFonts w:ascii="Times New Roman" w:hAnsi="Times New Roman"/>
          <w:color w:val="FFFFFF" w:themeColor="background1"/>
          <w:sz w:val="28"/>
          <w:szCs w:val="28"/>
        </w:rPr>
        <w:t>п</w:t>
      </w:r>
      <w:r w:rsidR="00E73BBC" w:rsidRPr="00E73BBC">
        <w:rPr>
          <w:rFonts w:ascii="Times New Roman" w:hAnsi="Times New Roman"/>
          <w:color w:val="000000" w:themeColor="text1"/>
          <w:sz w:val="28"/>
          <w:szCs w:val="28"/>
        </w:rPr>
        <w:t>пояснительную</w:t>
      </w:r>
      <w:proofErr w:type="spellEnd"/>
      <w:r w:rsidR="00E73BBC" w:rsidRPr="00E73BBC">
        <w:rPr>
          <w:rFonts w:ascii="Times New Roman" w:hAnsi="Times New Roman"/>
          <w:color w:val="000000" w:themeColor="text1"/>
          <w:sz w:val="28"/>
          <w:szCs w:val="28"/>
        </w:rPr>
        <w:t xml:space="preserve"> записку, с обоснованием целесообразности включения/исключения жилого помещения в/из жилищного фонда коммерческого использования;</w:t>
      </w:r>
    </w:p>
    <w:p w14:paraId="251D6967"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3) копию выписки из Единого государственного реестра недвижимости;</w:t>
      </w:r>
    </w:p>
    <w:p w14:paraId="74615261"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4) копию выписки из финансово-лицевого счета на жилое помещение.</w:t>
      </w:r>
    </w:p>
    <w:p w14:paraId="54A25BC2"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p>
    <w:p w14:paraId="73A6F984"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r w:rsidRPr="00E73BBC">
        <w:rPr>
          <w:rFonts w:ascii="Times New Roman" w:hAnsi="Times New Roman"/>
          <w:color w:val="000000" w:themeColor="text1"/>
          <w:sz w:val="28"/>
          <w:szCs w:val="28"/>
        </w:rPr>
        <w:t>23. Проект решения о включении или исключении жилого помещения из жилищного фонда коммерческого использования и документы, приложенные к нему, рассматриваются Уполномоченным органом в течение 30 календарных дней со дня поступления документов и материалов, предусмотренных пунктом 22 настоящего Положения.</w:t>
      </w:r>
    </w:p>
    <w:p w14:paraId="67BF2733" w14:textId="77777777" w:rsidR="00E73BBC" w:rsidRPr="00E73BBC" w:rsidRDefault="00E73BBC" w:rsidP="00E73BBC">
      <w:pPr>
        <w:spacing w:after="0" w:line="240" w:lineRule="auto"/>
        <w:ind w:firstLine="708"/>
        <w:jc w:val="both"/>
        <w:rPr>
          <w:rFonts w:ascii="Times New Roman" w:hAnsi="Times New Roman"/>
          <w:color w:val="000000" w:themeColor="text1"/>
          <w:sz w:val="28"/>
          <w:szCs w:val="28"/>
        </w:rPr>
      </w:pPr>
    </w:p>
    <w:p w14:paraId="2B4FBF3F" w14:textId="77777777" w:rsidR="00302505" w:rsidRDefault="00E73BBC" w:rsidP="00E73BBC">
      <w:pPr>
        <w:spacing w:after="0" w:line="240" w:lineRule="auto"/>
        <w:ind w:firstLine="708"/>
        <w:jc w:val="both"/>
        <w:rPr>
          <w:rFonts w:ascii="Times New Roman" w:hAnsi="Times New Roman"/>
          <w:color w:val="000000" w:themeColor="text1"/>
          <w:sz w:val="28"/>
          <w:szCs w:val="28"/>
        </w:rPr>
        <w:sectPr w:rsidR="00302505" w:rsidSect="009125C1">
          <w:headerReference w:type="first" r:id="rId20"/>
          <w:pgSz w:w="11906" w:h="16838"/>
          <w:pgMar w:top="1134" w:right="567" w:bottom="1134" w:left="1701" w:header="709" w:footer="709" w:gutter="0"/>
          <w:pgNumType w:start="1"/>
          <w:cols w:space="720"/>
          <w:titlePg/>
          <w:docGrid w:linePitch="360"/>
        </w:sectPr>
      </w:pPr>
      <w:r w:rsidRPr="00E73BBC">
        <w:rPr>
          <w:rFonts w:ascii="Times New Roman" w:hAnsi="Times New Roman"/>
          <w:color w:val="000000" w:themeColor="text1"/>
          <w:sz w:val="28"/>
          <w:szCs w:val="28"/>
        </w:rPr>
        <w:t>24. Учет жилых помещений жилищного фонда коммерческого использования осуществляется Уполномоченным органом.</w:t>
      </w:r>
      <w:r w:rsidRPr="00E73BBC">
        <w:rPr>
          <w:rFonts w:ascii="Times New Roman" w:hAnsi="Times New Roman"/>
          <w:color w:val="000000" w:themeColor="text1"/>
          <w:sz w:val="28"/>
          <w:szCs w:val="28"/>
        </w:rPr>
        <w:cr/>
      </w:r>
    </w:p>
    <w:p w14:paraId="2D68A70F" w14:textId="77777777" w:rsidR="0051497B" w:rsidRDefault="0051497B" w:rsidP="0051497B">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B22508">
        <w:rPr>
          <w:rFonts w:ascii="Times New Roman" w:hAnsi="Times New Roman" w:cs="Times New Roman"/>
          <w:sz w:val="28"/>
          <w:szCs w:val="28"/>
        </w:rPr>
        <w:t>1</w:t>
      </w:r>
    </w:p>
    <w:p w14:paraId="22DDB5C1" w14:textId="77777777" w:rsidR="0051497B" w:rsidRDefault="0051497B" w:rsidP="0051497B">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 xml:space="preserve">к Положению </w:t>
      </w:r>
      <w:r w:rsidRPr="00F953D1">
        <w:rPr>
          <w:rFonts w:ascii="Times New Roman" w:hAnsi="Times New Roman" w:cs="Times New Roman"/>
          <w:sz w:val="28"/>
          <w:szCs w:val="28"/>
        </w:rPr>
        <w:t>о муниципальном жилищном фонде коммерческого использования и о порядке предоставления жилых помещений муниципального жилищного фонда коммерческого использования на территории муниципального образования</w:t>
      </w:r>
    </w:p>
    <w:p w14:paraId="2E9275A5" w14:textId="77777777" w:rsidR="0051497B" w:rsidRDefault="0051497B" w:rsidP="0051497B">
      <w:pPr>
        <w:spacing w:after="0" w:line="240" w:lineRule="auto"/>
        <w:ind w:left="5670"/>
        <w:jc w:val="both"/>
        <w:rPr>
          <w:rFonts w:ascii="Times New Roman" w:hAnsi="Times New Roman" w:cs="Times New Roman"/>
          <w:sz w:val="28"/>
          <w:szCs w:val="28"/>
        </w:rPr>
      </w:pPr>
      <w:r w:rsidRPr="00694D46">
        <w:rPr>
          <w:rFonts w:ascii="Times New Roman" w:hAnsi="Times New Roman" w:cs="Times New Roman"/>
          <w:sz w:val="28"/>
          <w:szCs w:val="28"/>
        </w:rPr>
        <w:t>городского округа Горловка</w:t>
      </w:r>
      <w:r w:rsidRPr="00F953D1">
        <w:rPr>
          <w:rFonts w:ascii="Times New Roman" w:hAnsi="Times New Roman" w:cs="Times New Roman"/>
          <w:sz w:val="28"/>
          <w:szCs w:val="28"/>
        </w:rPr>
        <w:t xml:space="preserve"> </w:t>
      </w:r>
      <w:r>
        <w:rPr>
          <w:rFonts w:ascii="Times New Roman" w:hAnsi="Times New Roman" w:cs="Times New Roman"/>
          <w:sz w:val="28"/>
          <w:szCs w:val="28"/>
        </w:rPr>
        <w:t xml:space="preserve">Донецкой Народной Республики </w:t>
      </w:r>
    </w:p>
    <w:p w14:paraId="43B80E30" w14:textId="77777777" w:rsidR="00056FE5" w:rsidRDefault="0051497B" w:rsidP="0051497B">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(пункт 1</w:t>
      </w:r>
      <w:r w:rsidR="00056FE5">
        <w:rPr>
          <w:rFonts w:ascii="Times New Roman" w:hAnsi="Times New Roman" w:cs="Times New Roman"/>
          <w:sz w:val="28"/>
          <w:szCs w:val="28"/>
        </w:rPr>
        <w:t>)</w:t>
      </w:r>
    </w:p>
    <w:p w14:paraId="070519B6" w14:textId="77777777" w:rsidR="0051497B" w:rsidRDefault="00056FE5" w:rsidP="0051497B">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 xml:space="preserve"> форма</w:t>
      </w:r>
    </w:p>
    <w:p w14:paraId="69B81F86" w14:textId="77777777" w:rsidR="00056FE5" w:rsidRDefault="00056FE5" w:rsidP="0051497B">
      <w:pPr>
        <w:spacing w:after="0" w:line="240" w:lineRule="auto"/>
        <w:ind w:left="5670"/>
        <w:jc w:val="both"/>
        <w:rPr>
          <w:rFonts w:ascii="Times New Roman" w:hAnsi="Times New Roman" w:cs="Times New Roman"/>
          <w:sz w:val="28"/>
          <w:szCs w:val="28"/>
        </w:rPr>
      </w:pPr>
    </w:p>
    <w:p w14:paraId="579E51A9" w14:textId="77777777" w:rsidR="0051497B" w:rsidRDefault="0051497B" w:rsidP="0051497B">
      <w:pPr>
        <w:spacing w:after="0" w:line="240" w:lineRule="auto"/>
        <w:jc w:val="center"/>
        <w:rPr>
          <w:rFonts w:ascii="Times New Roman" w:hAnsi="Times New Roman" w:cs="Times New Roman"/>
          <w:sz w:val="28"/>
          <w:szCs w:val="28"/>
        </w:rPr>
      </w:pPr>
      <w:bookmarkStart w:id="3" w:name="_Hlk177993029"/>
      <w:r>
        <w:rPr>
          <w:rFonts w:ascii="Times New Roman" w:hAnsi="Times New Roman" w:cs="Times New Roman"/>
          <w:sz w:val="28"/>
          <w:szCs w:val="28"/>
        </w:rPr>
        <w:t>Д</w:t>
      </w:r>
      <w:r w:rsidRPr="00BA4658">
        <w:rPr>
          <w:rFonts w:ascii="Times New Roman" w:hAnsi="Times New Roman" w:cs="Times New Roman"/>
          <w:sz w:val="28"/>
          <w:szCs w:val="28"/>
        </w:rPr>
        <w:t xml:space="preserve">оговор </w:t>
      </w:r>
    </w:p>
    <w:p w14:paraId="6FAFB581" w14:textId="77777777" w:rsidR="0051497B" w:rsidRDefault="0051497B" w:rsidP="0051497B">
      <w:pPr>
        <w:spacing w:after="0" w:line="240" w:lineRule="auto"/>
        <w:jc w:val="center"/>
        <w:rPr>
          <w:rFonts w:ascii="Times New Roman" w:hAnsi="Times New Roman" w:cs="Times New Roman"/>
          <w:sz w:val="28"/>
          <w:szCs w:val="28"/>
        </w:rPr>
      </w:pPr>
      <w:r w:rsidRPr="00BA4658">
        <w:rPr>
          <w:rFonts w:ascii="Times New Roman" w:hAnsi="Times New Roman" w:cs="Times New Roman"/>
          <w:sz w:val="28"/>
          <w:szCs w:val="28"/>
        </w:rPr>
        <w:t xml:space="preserve">найма </w:t>
      </w:r>
      <w:r w:rsidRPr="00BE1F94">
        <w:rPr>
          <w:rFonts w:ascii="Times New Roman" w:hAnsi="Times New Roman" w:cs="Times New Roman"/>
          <w:sz w:val="28"/>
          <w:szCs w:val="28"/>
        </w:rPr>
        <w:t>жил</w:t>
      </w:r>
      <w:r>
        <w:rPr>
          <w:rFonts w:ascii="Times New Roman" w:hAnsi="Times New Roman" w:cs="Times New Roman"/>
          <w:sz w:val="28"/>
          <w:szCs w:val="28"/>
        </w:rPr>
        <w:t>ого</w:t>
      </w:r>
      <w:r w:rsidRPr="00BE1F94">
        <w:rPr>
          <w:rFonts w:ascii="Times New Roman" w:hAnsi="Times New Roman" w:cs="Times New Roman"/>
          <w:sz w:val="28"/>
          <w:szCs w:val="28"/>
        </w:rPr>
        <w:t xml:space="preserve"> помещени</w:t>
      </w:r>
      <w:r>
        <w:rPr>
          <w:rFonts w:ascii="Times New Roman" w:hAnsi="Times New Roman" w:cs="Times New Roman"/>
          <w:sz w:val="28"/>
          <w:szCs w:val="28"/>
        </w:rPr>
        <w:t>я</w:t>
      </w:r>
      <w:r w:rsidRPr="00BE1F94">
        <w:rPr>
          <w:rFonts w:ascii="Times New Roman" w:hAnsi="Times New Roman" w:cs="Times New Roman"/>
          <w:sz w:val="28"/>
          <w:szCs w:val="28"/>
        </w:rPr>
        <w:t xml:space="preserve"> коммерческого использования </w:t>
      </w:r>
      <w:r>
        <w:rPr>
          <w:rFonts w:ascii="Times New Roman" w:hAnsi="Times New Roman" w:cs="Times New Roman"/>
          <w:sz w:val="28"/>
          <w:szCs w:val="28"/>
        </w:rPr>
        <w:t>№ _____</w:t>
      </w:r>
    </w:p>
    <w:p w14:paraId="42D31265" w14:textId="77777777" w:rsidR="00303741" w:rsidRDefault="00303741" w:rsidP="0051497B">
      <w:pPr>
        <w:spacing w:after="0" w:line="240" w:lineRule="auto"/>
        <w:jc w:val="center"/>
        <w:rPr>
          <w:rFonts w:ascii="Times New Roman" w:hAnsi="Times New Roman" w:cs="Times New Roman"/>
          <w:sz w:val="28"/>
          <w:szCs w:val="28"/>
        </w:rPr>
      </w:pPr>
    </w:p>
    <w:bookmarkEnd w:id="3"/>
    <w:p w14:paraId="36758256" w14:textId="77777777" w:rsidR="00303741" w:rsidRDefault="00056FE5" w:rsidP="0030374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303741">
        <w:rPr>
          <w:rFonts w:ascii="Times New Roman" w:hAnsi="Times New Roman" w:cs="Times New Roman"/>
          <w:sz w:val="28"/>
          <w:szCs w:val="28"/>
        </w:rPr>
        <w:t xml:space="preserve">г. </w:t>
      </w:r>
      <w:r w:rsidR="00303741" w:rsidRPr="00231D0A">
        <w:rPr>
          <w:rFonts w:ascii="Times New Roman" w:hAnsi="Times New Roman" w:cs="Times New Roman"/>
          <w:sz w:val="28"/>
          <w:szCs w:val="28"/>
        </w:rPr>
        <w:t xml:space="preserve">_________________ </w:t>
      </w:r>
      <w:r w:rsidR="00303741">
        <w:rPr>
          <w:rFonts w:ascii="Times New Roman" w:hAnsi="Times New Roman" w:cs="Times New Roman"/>
          <w:sz w:val="28"/>
          <w:szCs w:val="28"/>
        </w:rPr>
        <w:t xml:space="preserve">                                                 </w:t>
      </w:r>
      <w:proofErr w:type="gramStart"/>
      <w:r w:rsidR="00303741">
        <w:rPr>
          <w:rFonts w:ascii="Times New Roman" w:hAnsi="Times New Roman" w:cs="Times New Roman"/>
          <w:sz w:val="28"/>
          <w:szCs w:val="28"/>
        </w:rPr>
        <w:t xml:space="preserve">   «</w:t>
      </w:r>
      <w:proofErr w:type="gramEnd"/>
      <w:r w:rsidR="00303741" w:rsidRPr="00231D0A">
        <w:rPr>
          <w:rFonts w:ascii="Times New Roman" w:hAnsi="Times New Roman" w:cs="Times New Roman"/>
          <w:sz w:val="28"/>
          <w:szCs w:val="28"/>
        </w:rPr>
        <w:t>___</w:t>
      </w:r>
      <w:r w:rsidR="00303741">
        <w:rPr>
          <w:rFonts w:ascii="Times New Roman" w:hAnsi="Times New Roman" w:cs="Times New Roman"/>
          <w:sz w:val="28"/>
          <w:szCs w:val="28"/>
        </w:rPr>
        <w:t>»</w:t>
      </w:r>
      <w:r w:rsidR="00303741" w:rsidRPr="00231D0A">
        <w:rPr>
          <w:rFonts w:ascii="Times New Roman" w:hAnsi="Times New Roman" w:cs="Times New Roman"/>
          <w:sz w:val="28"/>
          <w:szCs w:val="28"/>
        </w:rPr>
        <w:t xml:space="preserve"> ________________</w:t>
      </w:r>
    </w:p>
    <w:p w14:paraId="5515E852" w14:textId="77777777" w:rsidR="00303741" w:rsidRDefault="00303741" w:rsidP="00303741">
      <w:pPr>
        <w:rPr>
          <w:rFonts w:ascii="Times New Roman" w:hAnsi="Times New Roman" w:cs="Times New Roman"/>
          <w:sz w:val="28"/>
          <w:szCs w:val="28"/>
        </w:rPr>
      </w:pPr>
      <w:r w:rsidRPr="00231D0A">
        <w:rPr>
          <w:rFonts w:ascii="Times New Roman" w:hAnsi="Times New Roman" w:cs="Times New Roman"/>
          <w:sz w:val="28"/>
          <w:szCs w:val="28"/>
        </w:rPr>
        <w:t>(название населенного пункта)</w:t>
      </w:r>
    </w:p>
    <w:p w14:paraId="447E6BC7" w14:textId="77777777" w:rsidR="0051497B" w:rsidRPr="00BA4658" w:rsidRDefault="0051497B" w:rsidP="00303741">
      <w:pPr>
        <w:spacing w:after="0" w:line="240" w:lineRule="auto"/>
        <w:jc w:val="both"/>
        <w:rPr>
          <w:rFonts w:ascii="Times New Roman" w:hAnsi="Times New Roman" w:cs="Times New Roman"/>
          <w:sz w:val="28"/>
          <w:szCs w:val="28"/>
        </w:rPr>
      </w:pPr>
      <w:r>
        <w:rPr>
          <w:rFonts w:ascii="Times New Roman" w:hAnsi="Times New Roman" w:cs="Times New Roman"/>
          <w:sz w:val="17"/>
          <w:szCs w:val="17"/>
        </w:rPr>
        <w:t xml:space="preserve">            </w:t>
      </w:r>
      <w:r w:rsidRPr="00BB3E1B">
        <w:rPr>
          <w:rFonts w:ascii="Times New Roman" w:hAnsi="Times New Roman" w:cs="Times New Roman"/>
          <w:sz w:val="28"/>
          <w:szCs w:val="28"/>
        </w:rPr>
        <w:t>Администрация городского округа Горловка</w:t>
      </w:r>
      <w:r w:rsidR="00EA579E">
        <w:rPr>
          <w:rFonts w:ascii="Times New Roman" w:hAnsi="Times New Roman" w:cs="Times New Roman"/>
          <w:sz w:val="28"/>
          <w:szCs w:val="28"/>
        </w:rPr>
        <w:t xml:space="preserve"> </w:t>
      </w:r>
      <w:r w:rsidR="00EA579E" w:rsidRPr="00E73BBC">
        <w:rPr>
          <w:rFonts w:ascii="Times New Roman" w:hAnsi="Times New Roman"/>
          <w:color w:val="000000" w:themeColor="text1"/>
          <w:sz w:val="28"/>
          <w:szCs w:val="28"/>
        </w:rPr>
        <w:t>Донецкой Народной Республики</w:t>
      </w:r>
      <w:r w:rsidRPr="00BB3E1B">
        <w:rPr>
          <w:rFonts w:ascii="Times New Roman" w:hAnsi="Times New Roman" w:cs="Times New Roman"/>
          <w:sz w:val="28"/>
          <w:szCs w:val="28"/>
        </w:rPr>
        <w:t xml:space="preserve"> </w:t>
      </w:r>
      <w:r w:rsidRPr="00BA4658">
        <w:rPr>
          <w:rFonts w:ascii="Times New Roman" w:hAnsi="Times New Roman" w:cs="Times New Roman"/>
          <w:sz w:val="28"/>
          <w:szCs w:val="28"/>
        </w:rPr>
        <w:t>в лице ___</w:t>
      </w:r>
      <w:r>
        <w:rPr>
          <w:rFonts w:ascii="Times New Roman" w:hAnsi="Times New Roman" w:cs="Times New Roman"/>
          <w:sz w:val="28"/>
          <w:szCs w:val="28"/>
        </w:rPr>
        <w:t>________</w:t>
      </w:r>
      <w:r w:rsidRPr="00BA4658">
        <w:rPr>
          <w:rFonts w:ascii="Times New Roman" w:hAnsi="Times New Roman" w:cs="Times New Roman"/>
          <w:sz w:val="28"/>
          <w:szCs w:val="28"/>
        </w:rPr>
        <w:t>_____________,</w:t>
      </w:r>
      <w:r>
        <w:rPr>
          <w:rFonts w:ascii="Times New Roman" w:hAnsi="Times New Roman" w:cs="Times New Roman"/>
          <w:sz w:val="28"/>
          <w:szCs w:val="28"/>
        </w:rPr>
        <w:t xml:space="preserve"> </w:t>
      </w:r>
      <w:r w:rsidRPr="00BA4658">
        <w:rPr>
          <w:rFonts w:ascii="Times New Roman" w:hAnsi="Times New Roman" w:cs="Times New Roman"/>
          <w:sz w:val="28"/>
          <w:szCs w:val="28"/>
        </w:rPr>
        <w:t xml:space="preserve">действующего на основании </w:t>
      </w:r>
      <w:r>
        <w:rPr>
          <w:rFonts w:ascii="Times New Roman" w:hAnsi="Times New Roman" w:cs="Times New Roman"/>
          <w:sz w:val="28"/>
          <w:szCs w:val="28"/>
        </w:rPr>
        <w:t>_</w:t>
      </w:r>
      <w:r w:rsidRPr="00BA4658">
        <w:rPr>
          <w:rFonts w:ascii="Times New Roman" w:hAnsi="Times New Roman" w:cs="Times New Roman"/>
          <w:sz w:val="28"/>
          <w:szCs w:val="28"/>
        </w:rPr>
        <w:t>__</w:t>
      </w:r>
      <w:r>
        <w:rPr>
          <w:rFonts w:ascii="Times New Roman" w:hAnsi="Times New Roman" w:cs="Times New Roman"/>
          <w:sz w:val="28"/>
          <w:szCs w:val="28"/>
        </w:rPr>
        <w:t xml:space="preserve">________________, </w:t>
      </w:r>
      <w:r w:rsidRPr="00BA4658">
        <w:rPr>
          <w:rFonts w:ascii="Times New Roman" w:hAnsi="Times New Roman" w:cs="Times New Roman"/>
          <w:sz w:val="28"/>
          <w:szCs w:val="28"/>
        </w:rPr>
        <w:t>именуем</w:t>
      </w:r>
      <w:r>
        <w:rPr>
          <w:rFonts w:ascii="Times New Roman" w:hAnsi="Times New Roman" w:cs="Times New Roman"/>
          <w:sz w:val="28"/>
          <w:szCs w:val="28"/>
        </w:rPr>
        <w:t>ый</w:t>
      </w:r>
      <w:r w:rsidRPr="00BA4658">
        <w:rPr>
          <w:rFonts w:ascii="Times New Roman" w:hAnsi="Times New Roman" w:cs="Times New Roman"/>
          <w:sz w:val="28"/>
          <w:szCs w:val="28"/>
        </w:rPr>
        <w:t xml:space="preserve"> в дальнейшем </w:t>
      </w:r>
      <w:r>
        <w:rPr>
          <w:rFonts w:ascii="Times New Roman" w:hAnsi="Times New Roman" w:cs="Times New Roman"/>
          <w:sz w:val="28"/>
          <w:szCs w:val="28"/>
        </w:rPr>
        <w:t>«</w:t>
      </w:r>
      <w:r w:rsidRPr="00BA4658">
        <w:rPr>
          <w:rFonts w:ascii="Times New Roman" w:hAnsi="Times New Roman" w:cs="Times New Roman"/>
          <w:sz w:val="28"/>
          <w:szCs w:val="28"/>
        </w:rPr>
        <w:t>Наймодатель</w:t>
      </w:r>
      <w:r>
        <w:rPr>
          <w:rFonts w:ascii="Times New Roman" w:hAnsi="Times New Roman" w:cs="Times New Roman"/>
          <w:sz w:val="28"/>
          <w:szCs w:val="28"/>
        </w:rPr>
        <w:t>», с одной стороны, и гражданин:__________</w:t>
      </w:r>
      <w:r w:rsidRPr="00BA4658">
        <w:rPr>
          <w:rFonts w:ascii="Times New Roman" w:hAnsi="Times New Roman" w:cs="Times New Roman"/>
          <w:sz w:val="28"/>
          <w:szCs w:val="28"/>
        </w:rPr>
        <w:t>_______________________</w:t>
      </w:r>
      <w:r>
        <w:rPr>
          <w:rFonts w:ascii="Times New Roman" w:hAnsi="Times New Roman" w:cs="Times New Roman"/>
          <w:sz w:val="28"/>
          <w:szCs w:val="28"/>
        </w:rPr>
        <w:t>_______</w:t>
      </w:r>
      <w:r w:rsidRPr="00BA4658">
        <w:rPr>
          <w:rFonts w:ascii="Times New Roman" w:hAnsi="Times New Roman" w:cs="Times New Roman"/>
          <w:sz w:val="28"/>
          <w:szCs w:val="28"/>
        </w:rPr>
        <w:t>(Ф.И.О., адрес места жительства паспортные данные)</w:t>
      </w:r>
      <w:r>
        <w:rPr>
          <w:rFonts w:ascii="Times New Roman" w:hAnsi="Times New Roman" w:cs="Times New Roman"/>
          <w:sz w:val="28"/>
          <w:szCs w:val="28"/>
        </w:rPr>
        <w:t xml:space="preserve">, </w:t>
      </w:r>
      <w:r w:rsidRPr="00BA4658">
        <w:rPr>
          <w:rFonts w:ascii="Times New Roman" w:hAnsi="Times New Roman" w:cs="Times New Roman"/>
          <w:sz w:val="28"/>
          <w:szCs w:val="28"/>
        </w:rPr>
        <w:t xml:space="preserve">именуемый в дальнейшем </w:t>
      </w:r>
      <w:r>
        <w:rPr>
          <w:rFonts w:ascii="Times New Roman" w:hAnsi="Times New Roman" w:cs="Times New Roman"/>
          <w:sz w:val="28"/>
          <w:szCs w:val="28"/>
        </w:rPr>
        <w:t>«</w:t>
      </w:r>
      <w:r w:rsidRPr="00BA4658">
        <w:rPr>
          <w:rFonts w:ascii="Times New Roman" w:hAnsi="Times New Roman" w:cs="Times New Roman"/>
          <w:sz w:val="28"/>
          <w:szCs w:val="28"/>
        </w:rPr>
        <w:t>Наниматель</w:t>
      </w:r>
      <w:r>
        <w:rPr>
          <w:rFonts w:ascii="Times New Roman" w:hAnsi="Times New Roman" w:cs="Times New Roman"/>
          <w:sz w:val="28"/>
          <w:szCs w:val="28"/>
        </w:rPr>
        <w:t>»</w:t>
      </w:r>
      <w:r w:rsidRPr="00BA4658">
        <w:rPr>
          <w:rFonts w:ascii="Times New Roman" w:hAnsi="Times New Roman" w:cs="Times New Roman"/>
          <w:sz w:val="28"/>
          <w:szCs w:val="28"/>
        </w:rPr>
        <w:t>, с другой стороны,</w:t>
      </w:r>
      <w:r>
        <w:rPr>
          <w:rFonts w:ascii="Times New Roman" w:hAnsi="Times New Roman" w:cs="Times New Roman"/>
          <w:sz w:val="28"/>
          <w:szCs w:val="28"/>
        </w:rPr>
        <w:t xml:space="preserve"> </w:t>
      </w:r>
      <w:r w:rsidRPr="00BA4658">
        <w:rPr>
          <w:rFonts w:ascii="Times New Roman" w:hAnsi="Times New Roman" w:cs="Times New Roman"/>
          <w:sz w:val="28"/>
          <w:szCs w:val="28"/>
        </w:rPr>
        <w:t>заключили настоящий договор о</w:t>
      </w:r>
      <w:r>
        <w:rPr>
          <w:rFonts w:ascii="Times New Roman" w:hAnsi="Times New Roman" w:cs="Times New Roman"/>
          <w:sz w:val="28"/>
          <w:szCs w:val="28"/>
        </w:rPr>
        <w:t xml:space="preserve"> </w:t>
      </w:r>
      <w:r w:rsidRPr="00BA4658">
        <w:rPr>
          <w:rFonts w:ascii="Times New Roman" w:hAnsi="Times New Roman" w:cs="Times New Roman"/>
          <w:sz w:val="28"/>
          <w:szCs w:val="28"/>
        </w:rPr>
        <w:t>нижеследующем:</w:t>
      </w:r>
    </w:p>
    <w:p w14:paraId="40F990E7" w14:textId="77777777" w:rsidR="0051497B" w:rsidRDefault="0051497B" w:rsidP="0051497B">
      <w:pPr>
        <w:spacing w:after="0" w:line="240" w:lineRule="auto"/>
        <w:jc w:val="center"/>
        <w:rPr>
          <w:rFonts w:ascii="Times New Roman" w:hAnsi="Times New Roman" w:cs="Times New Roman"/>
          <w:sz w:val="28"/>
          <w:szCs w:val="28"/>
        </w:rPr>
      </w:pPr>
    </w:p>
    <w:p w14:paraId="4138BF11" w14:textId="77777777" w:rsidR="0051497B" w:rsidRPr="00BA4658" w:rsidRDefault="0051497B" w:rsidP="0051497B">
      <w:pPr>
        <w:spacing w:after="0" w:line="240" w:lineRule="auto"/>
        <w:jc w:val="center"/>
        <w:rPr>
          <w:rFonts w:ascii="Times New Roman" w:hAnsi="Times New Roman" w:cs="Times New Roman"/>
          <w:sz w:val="28"/>
          <w:szCs w:val="28"/>
        </w:rPr>
      </w:pPr>
      <w:r w:rsidRPr="00BA4658">
        <w:rPr>
          <w:rFonts w:ascii="Times New Roman" w:hAnsi="Times New Roman" w:cs="Times New Roman"/>
          <w:sz w:val="28"/>
          <w:szCs w:val="28"/>
        </w:rPr>
        <w:t>1. Предмет договора</w:t>
      </w:r>
    </w:p>
    <w:p w14:paraId="3906BE27" w14:textId="77777777" w:rsidR="0051497B" w:rsidRPr="00BA4658"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1.1. Наймодатель передает Нанимателю и членам его семьи в срочное возмездное владение</w:t>
      </w:r>
      <w:r>
        <w:rPr>
          <w:rFonts w:ascii="Times New Roman" w:hAnsi="Times New Roman" w:cs="Times New Roman"/>
          <w:sz w:val="28"/>
          <w:szCs w:val="28"/>
        </w:rPr>
        <w:t xml:space="preserve"> </w:t>
      </w:r>
      <w:r w:rsidRPr="00BA4658">
        <w:rPr>
          <w:rFonts w:ascii="Times New Roman" w:hAnsi="Times New Roman" w:cs="Times New Roman"/>
          <w:sz w:val="28"/>
          <w:szCs w:val="28"/>
        </w:rPr>
        <w:t>и пользование жилое помещение, являющееся муниципальной собственностью, состоящее из</w:t>
      </w:r>
      <w:r>
        <w:rPr>
          <w:rFonts w:ascii="Times New Roman" w:hAnsi="Times New Roman" w:cs="Times New Roman"/>
          <w:sz w:val="28"/>
          <w:szCs w:val="28"/>
        </w:rPr>
        <w:t xml:space="preserve"> </w:t>
      </w:r>
      <w:r w:rsidRPr="00BA4658">
        <w:rPr>
          <w:rFonts w:ascii="Times New Roman" w:hAnsi="Times New Roman" w:cs="Times New Roman"/>
          <w:sz w:val="28"/>
          <w:szCs w:val="28"/>
        </w:rPr>
        <w:t>___ комнат(ы) в ________________ квартире (доме) общей площадью _______ кв. метров,</w:t>
      </w:r>
      <w:r w:rsidR="00303741">
        <w:rPr>
          <w:rFonts w:ascii="Times New Roman" w:hAnsi="Times New Roman" w:cs="Times New Roman"/>
          <w:sz w:val="28"/>
          <w:szCs w:val="28"/>
        </w:rPr>
        <w:t xml:space="preserve"> </w:t>
      </w:r>
      <w:r w:rsidRPr="00BA4658">
        <w:rPr>
          <w:rFonts w:ascii="Times New Roman" w:hAnsi="Times New Roman" w:cs="Times New Roman"/>
          <w:sz w:val="28"/>
          <w:szCs w:val="28"/>
        </w:rPr>
        <w:t>в том числе жилой _____ кв. метров, по адресу: _______________________</w:t>
      </w:r>
      <w:r>
        <w:rPr>
          <w:rFonts w:ascii="Times New Roman" w:hAnsi="Times New Roman" w:cs="Times New Roman"/>
          <w:sz w:val="28"/>
          <w:szCs w:val="28"/>
        </w:rPr>
        <w:t>__________</w:t>
      </w:r>
      <w:r w:rsidRPr="00BA4658">
        <w:rPr>
          <w:rFonts w:ascii="Times New Roman" w:hAnsi="Times New Roman" w:cs="Times New Roman"/>
          <w:sz w:val="28"/>
          <w:szCs w:val="28"/>
        </w:rPr>
        <w:t>______________________________________________________________</w:t>
      </w:r>
      <w:r>
        <w:rPr>
          <w:rFonts w:ascii="Times New Roman" w:hAnsi="Times New Roman" w:cs="Times New Roman"/>
          <w:sz w:val="28"/>
          <w:szCs w:val="28"/>
        </w:rPr>
        <w:t>___</w:t>
      </w:r>
      <w:r w:rsidRPr="00BA4658">
        <w:rPr>
          <w:rFonts w:ascii="Times New Roman" w:hAnsi="Times New Roman" w:cs="Times New Roman"/>
          <w:sz w:val="28"/>
          <w:szCs w:val="28"/>
        </w:rPr>
        <w:t>, для проживания в</w:t>
      </w:r>
      <w:r>
        <w:rPr>
          <w:rFonts w:ascii="Times New Roman" w:hAnsi="Times New Roman" w:cs="Times New Roman"/>
          <w:sz w:val="28"/>
          <w:szCs w:val="28"/>
        </w:rPr>
        <w:t xml:space="preserve"> </w:t>
      </w:r>
      <w:r w:rsidRPr="00BA4658">
        <w:rPr>
          <w:rFonts w:ascii="Times New Roman" w:hAnsi="Times New Roman" w:cs="Times New Roman"/>
          <w:sz w:val="28"/>
          <w:szCs w:val="28"/>
        </w:rPr>
        <w:t>нем, а также обеспечивает предоставление за плату коммунальных услуг(холодное водоснабжение, водоотведение (канализация), горячее водоснабжение и теплоснабжение (отопление) - нужное указать)</w:t>
      </w:r>
      <w:r>
        <w:rPr>
          <w:rFonts w:ascii="Times New Roman" w:hAnsi="Times New Roman" w:cs="Times New Roman"/>
          <w:sz w:val="28"/>
          <w:szCs w:val="28"/>
        </w:rPr>
        <w:t xml:space="preserve">. </w:t>
      </w:r>
    </w:p>
    <w:p w14:paraId="52B9A2E0" w14:textId="77777777" w:rsidR="0051497B" w:rsidRPr="00BA4658"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1.2. Совместно с Нанимателем в жилое помещение вселяются следующие члены семьи:</w:t>
      </w:r>
    </w:p>
    <w:p w14:paraId="36AA5ADF" w14:textId="77777777" w:rsidR="0051497B" w:rsidRPr="00BA4658" w:rsidRDefault="0051497B" w:rsidP="0051497B">
      <w:pPr>
        <w:spacing w:after="0" w:line="240" w:lineRule="auto"/>
        <w:jc w:val="both"/>
        <w:rPr>
          <w:rFonts w:ascii="Times New Roman" w:hAnsi="Times New Roman" w:cs="Times New Roman"/>
          <w:sz w:val="28"/>
          <w:szCs w:val="28"/>
        </w:rPr>
      </w:pPr>
      <w:r w:rsidRPr="00BA4658">
        <w:rPr>
          <w:rFonts w:ascii="Times New Roman" w:hAnsi="Times New Roman" w:cs="Times New Roman"/>
          <w:sz w:val="28"/>
          <w:szCs w:val="28"/>
        </w:rPr>
        <w:t>1)_______________________________________________________________</w:t>
      </w:r>
      <w:r>
        <w:rPr>
          <w:rFonts w:ascii="Times New Roman" w:hAnsi="Times New Roman" w:cs="Times New Roman"/>
          <w:sz w:val="28"/>
          <w:szCs w:val="28"/>
        </w:rPr>
        <w:t>___;</w:t>
      </w:r>
    </w:p>
    <w:p w14:paraId="406CDB47" w14:textId="77777777" w:rsidR="0051497B" w:rsidRPr="00BA4658" w:rsidRDefault="0051497B" w:rsidP="0051497B">
      <w:pPr>
        <w:spacing w:after="0" w:line="240" w:lineRule="auto"/>
        <w:jc w:val="both"/>
        <w:rPr>
          <w:rFonts w:ascii="Times New Roman" w:hAnsi="Times New Roman" w:cs="Times New Roman"/>
          <w:sz w:val="28"/>
          <w:szCs w:val="28"/>
        </w:rPr>
      </w:pPr>
      <w:r w:rsidRPr="00BA4658">
        <w:rPr>
          <w:rFonts w:ascii="Times New Roman" w:hAnsi="Times New Roman" w:cs="Times New Roman"/>
          <w:sz w:val="28"/>
          <w:szCs w:val="28"/>
        </w:rPr>
        <w:t>(фамилия, имя, отчество члена семьи и степень родства с Нанимателем)</w:t>
      </w:r>
    </w:p>
    <w:p w14:paraId="2B250A76" w14:textId="77777777" w:rsidR="0051497B" w:rsidRPr="00BA4658" w:rsidRDefault="0051497B" w:rsidP="0051497B">
      <w:pPr>
        <w:spacing w:after="0" w:line="240" w:lineRule="auto"/>
        <w:jc w:val="both"/>
        <w:rPr>
          <w:rFonts w:ascii="Times New Roman" w:hAnsi="Times New Roman" w:cs="Times New Roman"/>
          <w:sz w:val="28"/>
          <w:szCs w:val="28"/>
        </w:rPr>
      </w:pPr>
      <w:r w:rsidRPr="00BA4658">
        <w:rPr>
          <w:rFonts w:ascii="Times New Roman" w:hAnsi="Times New Roman" w:cs="Times New Roman"/>
          <w:sz w:val="28"/>
          <w:szCs w:val="28"/>
        </w:rPr>
        <w:t>2) ______________________________________________________________</w:t>
      </w:r>
      <w:r>
        <w:rPr>
          <w:rFonts w:ascii="Times New Roman" w:hAnsi="Times New Roman" w:cs="Times New Roman"/>
          <w:sz w:val="28"/>
          <w:szCs w:val="28"/>
        </w:rPr>
        <w:t>___</w:t>
      </w:r>
      <w:r w:rsidRPr="00BA4658">
        <w:rPr>
          <w:rFonts w:ascii="Times New Roman" w:hAnsi="Times New Roman" w:cs="Times New Roman"/>
          <w:sz w:val="28"/>
          <w:szCs w:val="28"/>
        </w:rPr>
        <w:t>_;</w:t>
      </w:r>
    </w:p>
    <w:p w14:paraId="470F1846" w14:textId="77777777" w:rsidR="0051497B" w:rsidRPr="00BA4658" w:rsidRDefault="0051497B" w:rsidP="0051497B">
      <w:pPr>
        <w:spacing w:after="0" w:line="240" w:lineRule="auto"/>
        <w:jc w:val="both"/>
        <w:rPr>
          <w:rFonts w:ascii="Times New Roman" w:hAnsi="Times New Roman" w:cs="Times New Roman"/>
          <w:sz w:val="28"/>
          <w:szCs w:val="28"/>
        </w:rPr>
      </w:pPr>
      <w:r w:rsidRPr="00BA4658">
        <w:rPr>
          <w:rFonts w:ascii="Times New Roman" w:hAnsi="Times New Roman" w:cs="Times New Roman"/>
          <w:sz w:val="28"/>
          <w:szCs w:val="28"/>
        </w:rPr>
        <w:lastRenderedPageBreak/>
        <w:t>(фамилия, имя, отчество члена семьи и степень родства с Нанимателем)</w:t>
      </w:r>
    </w:p>
    <w:p w14:paraId="2923133E" w14:textId="77777777" w:rsidR="0051497B" w:rsidRPr="00BA4658" w:rsidRDefault="0051497B" w:rsidP="0051497B">
      <w:pPr>
        <w:spacing w:after="0" w:line="240" w:lineRule="auto"/>
        <w:jc w:val="both"/>
        <w:rPr>
          <w:rFonts w:ascii="Times New Roman" w:hAnsi="Times New Roman" w:cs="Times New Roman"/>
          <w:sz w:val="28"/>
          <w:szCs w:val="28"/>
        </w:rPr>
      </w:pPr>
      <w:r w:rsidRPr="00BA4658">
        <w:rPr>
          <w:rFonts w:ascii="Times New Roman" w:hAnsi="Times New Roman" w:cs="Times New Roman"/>
          <w:sz w:val="28"/>
          <w:szCs w:val="28"/>
        </w:rPr>
        <w:t>3) ___________________________________________________________</w:t>
      </w:r>
      <w:r>
        <w:rPr>
          <w:rFonts w:ascii="Times New Roman" w:hAnsi="Times New Roman" w:cs="Times New Roman"/>
          <w:sz w:val="28"/>
          <w:szCs w:val="28"/>
        </w:rPr>
        <w:t>___</w:t>
      </w:r>
      <w:r w:rsidRPr="00BA4658">
        <w:rPr>
          <w:rFonts w:ascii="Times New Roman" w:hAnsi="Times New Roman" w:cs="Times New Roman"/>
          <w:sz w:val="28"/>
          <w:szCs w:val="28"/>
        </w:rPr>
        <w:t>____</w:t>
      </w:r>
      <w:r>
        <w:rPr>
          <w:rFonts w:ascii="Times New Roman" w:hAnsi="Times New Roman" w:cs="Times New Roman"/>
          <w:sz w:val="28"/>
          <w:szCs w:val="28"/>
        </w:rPr>
        <w:t>;</w:t>
      </w:r>
    </w:p>
    <w:p w14:paraId="41A5F4E2" w14:textId="77777777" w:rsidR="0051497B" w:rsidRPr="00BA4658" w:rsidRDefault="0051497B" w:rsidP="0051497B">
      <w:pPr>
        <w:spacing w:after="0" w:line="240" w:lineRule="auto"/>
        <w:jc w:val="both"/>
        <w:rPr>
          <w:rFonts w:ascii="Times New Roman" w:hAnsi="Times New Roman" w:cs="Times New Roman"/>
          <w:sz w:val="28"/>
          <w:szCs w:val="28"/>
        </w:rPr>
      </w:pPr>
      <w:r w:rsidRPr="00BA4658">
        <w:rPr>
          <w:rFonts w:ascii="Times New Roman" w:hAnsi="Times New Roman" w:cs="Times New Roman"/>
          <w:sz w:val="28"/>
          <w:szCs w:val="28"/>
        </w:rPr>
        <w:t>(фамилия, имя, отчество члена семьи и степень родства с Нанимателем)</w:t>
      </w:r>
    </w:p>
    <w:p w14:paraId="16B06742" w14:textId="77777777" w:rsidR="0051497B" w:rsidRPr="00BA4658"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1.3. Лица, указанные в п. 1.2. настоящего Договора, пользуются равными правами и несут</w:t>
      </w:r>
      <w:r>
        <w:rPr>
          <w:rFonts w:ascii="Times New Roman" w:hAnsi="Times New Roman" w:cs="Times New Roman"/>
          <w:sz w:val="28"/>
          <w:szCs w:val="28"/>
        </w:rPr>
        <w:t xml:space="preserve"> </w:t>
      </w:r>
      <w:r w:rsidRPr="00BA4658">
        <w:rPr>
          <w:rFonts w:ascii="Times New Roman" w:hAnsi="Times New Roman" w:cs="Times New Roman"/>
          <w:sz w:val="28"/>
          <w:szCs w:val="28"/>
        </w:rPr>
        <w:t>солидарную ответственность по обязательствам Нанимателя, вытекающим из настоящего</w:t>
      </w:r>
      <w:r>
        <w:rPr>
          <w:rFonts w:ascii="Times New Roman" w:hAnsi="Times New Roman" w:cs="Times New Roman"/>
          <w:sz w:val="28"/>
          <w:szCs w:val="28"/>
        </w:rPr>
        <w:t xml:space="preserve"> </w:t>
      </w:r>
      <w:r w:rsidRPr="00BA4658">
        <w:rPr>
          <w:rFonts w:ascii="Times New Roman" w:hAnsi="Times New Roman" w:cs="Times New Roman"/>
          <w:sz w:val="28"/>
          <w:szCs w:val="28"/>
        </w:rPr>
        <w:t>Договора.</w:t>
      </w:r>
    </w:p>
    <w:p w14:paraId="08760AB3" w14:textId="77777777" w:rsidR="0051497B" w:rsidRPr="00BA4658"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 xml:space="preserve">1.4. Срок найма жилого помещения устанавливается на </w:t>
      </w:r>
      <w:r>
        <w:rPr>
          <w:rFonts w:ascii="Times New Roman" w:hAnsi="Times New Roman" w:cs="Times New Roman"/>
          <w:sz w:val="28"/>
          <w:szCs w:val="28"/>
        </w:rPr>
        <w:t xml:space="preserve">1 год </w:t>
      </w:r>
      <w:r w:rsidRPr="00BA4658">
        <w:rPr>
          <w:rFonts w:ascii="Times New Roman" w:hAnsi="Times New Roman" w:cs="Times New Roman"/>
          <w:sz w:val="28"/>
          <w:szCs w:val="28"/>
        </w:rPr>
        <w:t xml:space="preserve">с </w:t>
      </w:r>
      <w:r>
        <w:rPr>
          <w:rFonts w:ascii="Times New Roman" w:hAnsi="Times New Roman" w:cs="Times New Roman"/>
          <w:sz w:val="28"/>
          <w:szCs w:val="28"/>
        </w:rPr>
        <w:t>«</w:t>
      </w:r>
      <w:r w:rsidRPr="00BA4658">
        <w:rPr>
          <w:rFonts w:ascii="Times New Roman" w:hAnsi="Times New Roman" w:cs="Times New Roman"/>
          <w:sz w:val="28"/>
          <w:szCs w:val="28"/>
        </w:rPr>
        <w:t>__</w:t>
      </w:r>
      <w:r>
        <w:rPr>
          <w:rFonts w:ascii="Times New Roman" w:hAnsi="Times New Roman" w:cs="Times New Roman"/>
          <w:sz w:val="28"/>
          <w:szCs w:val="28"/>
        </w:rPr>
        <w:t>» </w:t>
      </w:r>
      <w:r w:rsidRPr="00BA4658">
        <w:rPr>
          <w:rFonts w:ascii="Times New Roman" w:hAnsi="Times New Roman" w:cs="Times New Roman"/>
          <w:sz w:val="28"/>
          <w:szCs w:val="28"/>
        </w:rPr>
        <w:t xml:space="preserve">__________20__ г. по </w:t>
      </w:r>
      <w:r>
        <w:rPr>
          <w:rFonts w:ascii="Times New Roman" w:hAnsi="Times New Roman" w:cs="Times New Roman"/>
          <w:sz w:val="28"/>
          <w:szCs w:val="28"/>
        </w:rPr>
        <w:t>«</w:t>
      </w:r>
      <w:r w:rsidRPr="00BA4658">
        <w:rPr>
          <w:rFonts w:ascii="Times New Roman" w:hAnsi="Times New Roman" w:cs="Times New Roman"/>
          <w:sz w:val="28"/>
          <w:szCs w:val="28"/>
        </w:rPr>
        <w:t>___</w:t>
      </w:r>
      <w:r>
        <w:rPr>
          <w:rFonts w:ascii="Times New Roman" w:hAnsi="Times New Roman" w:cs="Times New Roman"/>
          <w:sz w:val="28"/>
          <w:szCs w:val="28"/>
        </w:rPr>
        <w:t>»</w:t>
      </w:r>
      <w:r w:rsidRPr="00BA4658">
        <w:rPr>
          <w:rFonts w:ascii="Times New Roman" w:hAnsi="Times New Roman" w:cs="Times New Roman"/>
          <w:sz w:val="28"/>
          <w:szCs w:val="28"/>
        </w:rPr>
        <w:t xml:space="preserve"> ________ 20__ г.</w:t>
      </w:r>
    </w:p>
    <w:p w14:paraId="33851F96" w14:textId="77777777" w:rsidR="0051497B"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 xml:space="preserve">1.5. Основанием для вселения и проживания Нанимателя в жилом помещении, указанном </w:t>
      </w:r>
      <w:proofErr w:type="spellStart"/>
      <w:r w:rsidRPr="00BA4658">
        <w:rPr>
          <w:rFonts w:ascii="Times New Roman" w:hAnsi="Times New Roman" w:cs="Times New Roman"/>
          <w:sz w:val="28"/>
          <w:szCs w:val="28"/>
        </w:rPr>
        <w:t>вп</w:t>
      </w:r>
      <w:proofErr w:type="spellEnd"/>
      <w:r w:rsidRPr="00BA4658">
        <w:rPr>
          <w:rFonts w:ascii="Times New Roman" w:hAnsi="Times New Roman" w:cs="Times New Roman"/>
          <w:sz w:val="28"/>
          <w:szCs w:val="28"/>
        </w:rPr>
        <w:t>. 1.1</w:t>
      </w:r>
      <w:r>
        <w:rPr>
          <w:rFonts w:ascii="Times New Roman" w:hAnsi="Times New Roman" w:cs="Times New Roman"/>
          <w:sz w:val="28"/>
          <w:szCs w:val="28"/>
        </w:rPr>
        <w:t xml:space="preserve"> настоящего Договора </w:t>
      </w:r>
      <w:r w:rsidRPr="00BA4658">
        <w:rPr>
          <w:rFonts w:ascii="Times New Roman" w:hAnsi="Times New Roman" w:cs="Times New Roman"/>
          <w:sz w:val="28"/>
          <w:szCs w:val="28"/>
        </w:rPr>
        <w:t xml:space="preserve">является </w:t>
      </w:r>
      <w:r>
        <w:rPr>
          <w:rFonts w:ascii="Times New Roman" w:hAnsi="Times New Roman" w:cs="Times New Roman"/>
          <w:sz w:val="28"/>
          <w:szCs w:val="28"/>
        </w:rPr>
        <w:t>Постановление администрации городского округа Горловка Донецкой Народной Республики от «</w:t>
      </w:r>
      <w:r w:rsidRPr="00BA4658">
        <w:rPr>
          <w:rFonts w:ascii="Times New Roman" w:hAnsi="Times New Roman" w:cs="Times New Roman"/>
          <w:sz w:val="28"/>
          <w:szCs w:val="28"/>
        </w:rPr>
        <w:t>__</w:t>
      </w:r>
      <w:r>
        <w:rPr>
          <w:rFonts w:ascii="Times New Roman" w:hAnsi="Times New Roman" w:cs="Times New Roman"/>
          <w:sz w:val="28"/>
          <w:szCs w:val="28"/>
        </w:rPr>
        <w:t>» </w:t>
      </w:r>
      <w:r w:rsidRPr="00BA4658">
        <w:rPr>
          <w:rFonts w:ascii="Times New Roman" w:hAnsi="Times New Roman" w:cs="Times New Roman"/>
          <w:sz w:val="28"/>
          <w:szCs w:val="28"/>
        </w:rPr>
        <w:t>__________20__ г.</w:t>
      </w:r>
      <w:r>
        <w:rPr>
          <w:rFonts w:ascii="Times New Roman" w:hAnsi="Times New Roman" w:cs="Times New Roman"/>
          <w:sz w:val="28"/>
          <w:szCs w:val="28"/>
        </w:rPr>
        <w:t xml:space="preserve"> № _________</w:t>
      </w:r>
      <w:r w:rsidRPr="00BA4658">
        <w:rPr>
          <w:rFonts w:ascii="Times New Roman" w:hAnsi="Times New Roman" w:cs="Times New Roman"/>
          <w:sz w:val="28"/>
          <w:szCs w:val="28"/>
        </w:rPr>
        <w:t>. Жилое помещение считается принятым Нанимателем</w:t>
      </w:r>
      <w:r>
        <w:rPr>
          <w:rFonts w:ascii="Times New Roman" w:hAnsi="Times New Roman" w:cs="Times New Roman"/>
          <w:sz w:val="28"/>
          <w:szCs w:val="28"/>
        </w:rPr>
        <w:t xml:space="preserve"> </w:t>
      </w:r>
      <w:r w:rsidRPr="00BA4658">
        <w:rPr>
          <w:rFonts w:ascii="Times New Roman" w:hAnsi="Times New Roman" w:cs="Times New Roman"/>
          <w:sz w:val="28"/>
          <w:szCs w:val="28"/>
        </w:rPr>
        <w:t>после подписания акта приема-передачи жилого помещения, являющегося неотъемлемой</w:t>
      </w:r>
      <w:r>
        <w:rPr>
          <w:rFonts w:ascii="Times New Roman" w:hAnsi="Times New Roman" w:cs="Times New Roman"/>
          <w:sz w:val="28"/>
          <w:szCs w:val="28"/>
        </w:rPr>
        <w:t xml:space="preserve"> </w:t>
      </w:r>
      <w:r w:rsidRPr="00BA4658">
        <w:rPr>
          <w:rFonts w:ascii="Times New Roman" w:hAnsi="Times New Roman" w:cs="Times New Roman"/>
          <w:sz w:val="28"/>
          <w:szCs w:val="28"/>
        </w:rPr>
        <w:t xml:space="preserve">частью </w:t>
      </w:r>
      <w:r>
        <w:rPr>
          <w:rFonts w:ascii="Times New Roman" w:hAnsi="Times New Roman" w:cs="Times New Roman"/>
          <w:sz w:val="28"/>
          <w:szCs w:val="28"/>
        </w:rPr>
        <w:t xml:space="preserve">настоящего </w:t>
      </w:r>
      <w:r w:rsidRPr="00BA4658">
        <w:rPr>
          <w:rFonts w:ascii="Times New Roman" w:hAnsi="Times New Roman" w:cs="Times New Roman"/>
          <w:sz w:val="28"/>
          <w:szCs w:val="28"/>
        </w:rPr>
        <w:t>Договора</w:t>
      </w:r>
      <w:r>
        <w:rPr>
          <w:rFonts w:ascii="Times New Roman" w:hAnsi="Times New Roman" w:cs="Times New Roman"/>
          <w:sz w:val="28"/>
          <w:szCs w:val="28"/>
        </w:rPr>
        <w:t xml:space="preserve"> (составляемого по форме, согласно приложению к настоящему Договору)</w:t>
      </w:r>
      <w:r w:rsidRPr="00BA4658">
        <w:rPr>
          <w:rFonts w:ascii="Times New Roman" w:hAnsi="Times New Roman" w:cs="Times New Roman"/>
          <w:sz w:val="28"/>
          <w:szCs w:val="28"/>
        </w:rPr>
        <w:t>.</w:t>
      </w:r>
    </w:p>
    <w:p w14:paraId="15199DEE" w14:textId="77777777" w:rsidR="0051497B" w:rsidRPr="00BA4658" w:rsidRDefault="0051497B" w:rsidP="0051497B">
      <w:pPr>
        <w:spacing w:after="0" w:line="240" w:lineRule="auto"/>
        <w:ind w:firstLine="709"/>
        <w:jc w:val="both"/>
        <w:rPr>
          <w:rFonts w:ascii="Times New Roman" w:hAnsi="Times New Roman" w:cs="Times New Roman"/>
          <w:sz w:val="28"/>
          <w:szCs w:val="28"/>
        </w:rPr>
      </w:pPr>
    </w:p>
    <w:p w14:paraId="12CC5E2C" w14:textId="77777777" w:rsidR="0051497B" w:rsidRPr="00BA4658" w:rsidRDefault="0051497B" w:rsidP="0051497B">
      <w:pPr>
        <w:spacing w:after="0" w:line="240" w:lineRule="auto"/>
        <w:jc w:val="center"/>
        <w:rPr>
          <w:rFonts w:ascii="Times New Roman" w:hAnsi="Times New Roman" w:cs="Times New Roman"/>
          <w:sz w:val="28"/>
          <w:szCs w:val="28"/>
        </w:rPr>
      </w:pPr>
      <w:r w:rsidRPr="00BA4658">
        <w:rPr>
          <w:rFonts w:ascii="Times New Roman" w:hAnsi="Times New Roman" w:cs="Times New Roman"/>
          <w:sz w:val="28"/>
          <w:szCs w:val="28"/>
        </w:rPr>
        <w:t>2. Права и обязанности сторон</w:t>
      </w:r>
    </w:p>
    <w:p w14:paraId="454585FE" w14:textId="77777777" w:rsidR="0051497B" w:rsidRPr="00BA4658"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2.1. Наниматель обязан:</w:t>
      </w:r>
    </w:p>
    <w:p w14:paraId="17322A1B" w14:textId="77777777" w:rsidR="0051497B" w:rsidRPr="00BA4658"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2.1.1. Использовать жилое помещение по назначению, указанному в п.</w:t>
      </w:r>
      <w:r>
        <w:rPr>
          <w:rFonts w:ascii="Times New Roman" w:hAnsi="Times New Roman" w:cs="Times New Roman"/>
          <w:sz w:val="28"/>
          <w:szCs w:val="28"/>
        </w:rPr>
        <w:t> </w:t>
      </w:r>
      <w:r w:rsidRPr="00BA4658">
        <w:rPr>
          <w:rFonts w:ascii="Times New Roman" w:hAnsi="Times New Roman" w:cs="Times New Roman"/>
          <w:sz w:val="28"/>
          <w:szCs w:val="28"/>
        </w:rPr>
        <w:t>1.1 настоящего</w:t>
      </w:r>
      <w:r>
        <w:rPr>
          <w:rFonts w:ascii="Times New Roman" w:hAnsi="Times New Roman" w:cs="Times New Roman"/>
          <w:sz w:val="28"/>
          <w:szCs w:val="28"/>
        </w:rPr>
        <w:t xml:space="preserve"> Д</w:t>
      </w:r>
      <w:r w:rsidRPr="00BA4658">
        <w:rPr>
          <w:rFonts w:ascii="Times New Roman" w:hAnsi="Times New Roman" w:cs="Times New Roman"/>
          <w:sz w:val="28"/>
          <w:szCs w:val="28"/>
        </w:rPr>
        <w:t>оговора.</w:t>
      </w:r>
    </w:p>
    <w:p w14:paraId="7A861690" w14:textId="77777777" w:rsidR="0051497B" w:rsidRPr="00BA4658"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2.1.2. Содержать жилое помещение в состоянии, соответствующем акту приема-передачи</w:t>
      </w:r>
      <w:r>
        <w:rPr>
          <w:rFonts w:ascii="Times New Roman" w:hAnsi="Times New Roman" w:cs="Times New Roman"/>
          <w:sz w:val="28"/>
          <w:szCs w:val="28"/>
        </w:rPr>
        <w:t xml:space="preserve"> </w:t>
      </w:r>
      <w:r w:rsidRPr="00BA4658">
        <w:rPr>
          <w:rFonts w:ascii="Times New Roman" w:hAnsi="Times New Roman" w:cs="Times New Roman"/>
          <w:sz w:val="28"/>
          <w:szCs w:val="28"/>
        </w:rPr>
        <w:t>жилого помещения на момент предоставления, обеспечивать соблюдение проживающими</w:t>
      </w:r>
      <w:r>
        <w:rPr>
          <w:rFonts w:ascii="Times New Roman" w:hAnsi="Times New Roman" w:cs="Times New Roman"/>
          <w:sz w:val="28"/>
          <w:szCs w:val="28"/>
        </w:rPr>
        <w:t xml:space="preserve"> </w:t>
      </w:r>
      <w:r w:rsidRPr="00BA4658">
        <w:rPr>
          <w:rFonts w:ascii="Times New Roman" w:hAnsi="Times New Roman" w:cs="Times New Roman"/>
          <w:sz w:val="28"/>
          <w:szCs w:val="28"/>
        </w:rPr>
        <w:t>гражданами правил пользования жилыми помещениями, в том числе правил безопасности,</w:t>
      </w:r>
      <w:r>
        <w:rPr>
          <w:rFonts w:ascii="Times New Roman" w:hAnsi="Times New Roman" w:cs="Times New Roman"/>
          <w:sz w:val="28"/>
          <w:szCs w:val="28"/>
        </w:rPr>
        <w:t xml:space="preserve"> </w:t>
      </w:r>
      <w:r w:rsidRPr="00BA4658">
        <w:rPr>
          <w:rFonts w:ascii="Times New Roman" w:hAnsi="Times New Roman" w:cs="Times New Roman"/>
          <w:sz w:val="28"/>
          <w:szCs w:val="28"/>
        </w:rPr>
        <w:t xml:space="preserve">принимать необходимые меры к сохранности </w:t>
      </w:r>
      <w:r>
        <w:rPr>
          <w:rFonts w:ascii="Times New Roman" w:hAnsi="Times New Roman" w:cs="Times New Roman"/>
          <w:sz w:val="28"/>
          <w:szCs w:val="28"/>
        </w:rPr>
        <w:t>жилого помещения</w:t>
      </w:r>
      <w:r w:rsidRPr="00BA4658">
        <w:rPr>
          <w:rFonts w:ascii="Times New Roman" w:hAnsi="Times New Roman" w:cs="Times New Roman"/>
          <w:sz w:val="28"/>
          <w:szCs w:val="28"/>
        </w:rPr>
        <w:t>.</w:t>
      </w:r>
    </w:p>
    <w:p w14:paraId="051C7A77" w14:textId="77777777" w:rsidR="0051497B" w:rsidRPr="00BA4658"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2.1.3. Не производить перепланировок и переоборудования жилого помещения без</w:t>
      </w:r>
      <w:r>
        <w:rPr>
          <w:rFonts w:ascii="Times New Roman" w:hAnsi="Times New Roman" w:cs="Times New Roman"/>
          <w:sz w:val="28"/>
          <w:szCs w:val="28"/>
        </w:rPr>
        <w:t xml:space="preserve"> </w:t>
      </w:r>
      <w:r w:rsidRPr="00BA4658">
        <w:rPr>
          <w:rFonts w:ascii="Times New Roman" w:hAnsi="Times New Roman" w:cs="Times New Roman"/>
          <w:sz w:val="28"/>
          <w:szCs w:val="28"/>
        </w:rPr>
        <w:t>согласования в установленном порядке с Наймодателем.</w:t>
      </w:r>
    </w:p>
    <w:p w14:paraId="3092ED4A" w14:textId="77777777" w:rsidR="0051497B" w:rsidRPr="00BA4658"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2.1.</w:t>
      </w:r>
      <w:r>
        <w:rPr>
          <w:rFonts w:ascii="Times New Roman" w:hAnsi="Times New Roman" w:cs="Times New Roman"/>
          <w:sz w:val="28"/>
          <w:szCs w:val="28"/>
        </w:rPr>
        <w:t>4</w:t>
      </w:r>
      <w:r w:rsidRPr="00BA4658">
        <w:rPr>
          <w:rFonts w:ascii="Times New Roman" w:hAnsi="Times New Roman" w:cs="Times New Roman"/>
          <w:sz w:val="28"/>
          <w:szCs w:val="28"/>
        </w:rPr>
        <w:t>. Своевременно производить за свой счет текущий ремонт жилого помещения и</w:t>
      </w:r>
      <w:r>
        <w:rPr>
          <w:rFonts w:ascii="Times New Roman" w:hAnsi="Times New Roman" w:cs="Times New Roman"/>
          <w:sz w:val="28"/>
          <w:szCs w:val="28"/>
        </w:rPr>
        <w:t xml:space="preserve"> </w:t>
      </w:r>
      <w:r w:rsidRPr="00BA4658">
        <w:rPr>
          <w:rFonts w:ascii="Times New Roman" w:hAnsi="Times New Roman" w:cs="Times New Roman"/>
          <w:sz w:val="28"/>
          <w:szCs w:val="28"/>
        </w:rPr>
        <w:t>установленного в ней сантехнического и иного оборудования (при наличии). Обеспечивать</w:t>
      </w:r>
      <w:r>
        <w:rPr>
          <w:rFonts w:ascii="Times New Roman" w:hAnsi="Times New Roman" w:cs="Times New Roman"/>
          <w:sz w:val="28"/>
          <w:szCs w:val="28"/>
        </w:rPr>
        <w:t xml:space="preserve"> </w:t>
      </w:r>
      <w:r w:rsidRPr="00BA4658">
        <w:rPr>
          <w:rFonts w:ascii="Times New Roman" w:hAnsi="Times New Roman" w:cs="Times New Roman"/>
          <w:sz w:val="28"/>
          <w:szCs w:val="28"/>
        </w:rPr>
        <w:t>Наймодателю и организациям, осуществляющим ремонт и эксплуатацию жилого дома,</w:t>
      </w:r>
      <w:r>
        <w:rPr>
          <w:rFonts w:ascii="Times New Roman" w:hAnsi="Times New Roman" w:cs="Times New Roman"/>
          <w:sz w:val="28"/>
          <w:szCs w:val="28"/>
        </w:rPr>
        <w:t xml:space="preserve"> </w:t>
      </w:r>
      <w:r w:rsidRPr="00BA4658">
        <w:rPr>
          <w:rFonts w:ascii="Times New Roman" w:hAnsi="Times New Roman" w:cs="Times New Roman"/>
          <w:sz w:val="28"/>
          <w:szCs w:val="28"/>
        </w:rPr>
        <w:t>беспрепятственный доступ в жилое помещение для осмотра его технического состояния.</w:t>
      </w:r>
    </w:p>
    <w:p w14:paraId="0FA6035B" w14:textId="77777777" w:rsidR="0051497B" w:rsidRPr="00BA4658"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2.1.</w:t>
      </w:r>
      <w:r>
        <w:rPr>
          <w:rFonts w:ascii="Times New Roman" w:hAnsi="Times New Roman" w:cs="Times New Roman"/>
          <w:sz w:val="28"/>
          <w:szCs w:val="28"/>
        </w:rPr>
        <w:t>5</w:t>
      </w:r>
      <w:r w:rsidRPr="00BA4658">
        <w:rPr>
          <w:rFonts w:ascii="Times New Roman" w:hAnsi="Times New Roman" w:cs="Times New Roman"/>
          <w:sz w:val="28"/>
          <w:szCs w:val="28"/>
        </w:rPr>
        <w:t>. Незамедлительно сообщать Наймодателю об аварийных ситуациях.</w:t>
      </w:r>
    </w:p>
    <w:p w14:paraId="6EDB7ADE" w14:textId="77777777" w:rsidR="0051497B" w:rsidRPr="00BA4658"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2.1.</w:t>
      </w:r>
      <w:r>
        <w:rPr>
          <w:rFonts w:ascii="Times New Roman" w:hAnsi="Times New Roman" w:cs="Times New Roman"/>
          <w:sz w:val="28"/>
          <w:szCs w:val="28"/>
        </w:rPr>
        <w:t>6</w:t>
      </w:r>
      <w:r w:rsidRPr="00BA4658">
        <w:rPr>
          <w:rFonts w:ascii="Times New Roman" w:hAnsi="Times New Roman" w:cs="Times New Roman"/>
          <w:sz w:val="28"/>
          <w:szCs w:val="28"/>
        </w:rPr>
        <w:t>. В случае освобождения Нанимателем</w:t>
      </w:r>
      <w:r>
        <w:rPr>
          <w:rFonts w:ascii="Times New Roman" w:hAnsi="Times New Roman" w:cs="Times New Roman"/>
          <w:sz w:val="28"/>
          <w:szCs w:val="28"/>
        </w:rPr>
        <w:t xml:space="preserve"> жилого </w:t>
      </w:r>
      <w:r w:rsidRPr="00BA4658">
        <w:rPr>
          <w:rFonts w:ascii="Times New Roman" w:hAnsi="Times New Roman" w:cs="Times New Roman"/>
          <w:sz w:val="28"/>
          <w:szCs w:val="28"/>
        </w:rPr>
        <w:t>помещения до истечения срока действия</w:t>
      </w:r>
      <w:r>
        <w:rPr>
          <w:rFonts w:ascii="Times New Roman" w:hAnsi="Times New Roman" w:cs="Times New Roman"/>
          <w:sz w:val="28"/>
          <w:szCs w:val="28"/>
        </w:rPr>
        <w:t xml:space="preserve"> настоящего </w:t>
      </w:r>
      <w:r w:rsidRPr="00BA4658">
        <w:rPr>
          <w:rFonts w:ascii="Times New Roman" w:hAnsi="Times New Roman" w:cs="Times New Roman"/>
          <w:sz w:val="28"/>
          <w:szCs w:val="28"/>
        </w:rPr>
        <w:t>договора или в связи с окончанием срока действия</w:t>
      </w:r>
      <w:r>
        <w:rPr>
          <w:rFonts w:ascii="Times New Roman" w:hAnsi="Times New Roman" w:cs="Times New Roman"/>
          <w:sz w:val="28"/>
          <w:szCs w:val="28"/>
        </w:rPr>
        <w:t xml:space="preserve"> настоящего </w:t>
      </w:r>
      <w:r w:rsidRPr="00BA4658">
        <w:rPr>
          <w:rFonts w:ascii="Times New Roman" w:hAnsi="Times New Roman" w:cs="Times New Roman"/>
          <w:sz w:val="28"/>
          <w:szCs w:val="28"/>
        </w:rPr>
        <w:t>договора он и члены его</w:t>
      </w:r>
      <w:r>
        <w:rPr>
          <w:rFonts w:ascii="Times New Roman" w:hAnsi="Times New Roman" w:cs="Times New Roman"/>
          <w:sz w:val="28"/>
          <w:szCs w:val="28"/>
        </w:rPr>
        <w:t xml:space="preserve"> </w:t>
      </w:r>
      <w:r w:rsidRPr="00BA4658">
        <w:rPr>
          <w:rFonts w:ascii="Times New Roman" w:hAnsi="Times New Roman" w:cs="Times New Roman"/>
          <w:sz w:val="28"/>
          <w:szCs w:val="28"/>
        </w:rPr>
        <w:t xml:space="preserve">семьи обязаны освободить </w:t>
      </w:r>
      <w:r>
        <w:rPr>
          <w:rFonts w:ascii="Times New Roman" w:hAnsi="Times New Roman" w:cs="Times New Roman"/>
          <w:sz w:val="28"/>
          <w:szCs w:val="28"/>
        </w:rPr>
        <w:t xml:space="preserve">жилое помещение и </w:t>
      </w:r>
      <w:r w:rsidRPr="00BA4658">
        <w:rPr>
          <w:rFonts w:ascii="Times New Roman" w:hAnsi="Times New Roman" w:cs="Times New Roman"/>
          <w:sz w:val="28"/>
          <w:szCs w:val="28"/>
        </w:rPr>
        <w:t>в течение месяца сдать</w:t>
      </w:r>
      <w:r>
        <w:rPr>
          <w:rFonts w:ascii="Times New Roman" w:hAnsi="Times New Roman" w:cs="Times New Roman"/>
          <w:sz w:val="28"/>
          <w:szCs w:val="28"/>
        </w:rPr>
        <w:t xml:space="preserve"> его </w:t>
      </w:r>
      <w:r w:rsidRPr="00BA4658">
        <w:rPr>
          <w:rFonts w:ascii="Times New Roman" w:hAnsi="Times New Roman" w:cs="Times New Roman"/>
          <w:sz w:val="28"/>
          <w:szCs w:val="28"/>
        </w:rPr>
        <w:t xml:space="preserve">по акту </w:t>
      </w:r>
      <w:r>
        <w:rPr>
          <w:rFonts w:ascii="Times New Roman" w:hAnsi="Times New Roman" w:cs="Times New Roman"/>
          <w:sz w:val="28"/>
          <w:szCs w:val="28"/>
        </w:rPr>
        <w:t xml:space="preserve">приема-передачи </w:t>
      </w:r>
      <w:r w:rsidRPr="00BA4658">
        <w:rPr>
          <w:rFonts w:ascii="Times New Roman" w:hAnsi="Times New Roman" w:cs="Times New Roman"/>
          <w:sz w:val="28"/>
          <w:szCs w:val="28"/>
        </w:rPr>
        <w:t>представителю Наймодателя в</w:t>
      </w:r>
      <w:r>
        <w:rPr>
          <w:rFonts w:ascii="Times New Roman" w:hAnsi="Times New Roman" w:cs="Times New Roman"/>
          <w:sz w:val="28"/>
          <w:szCs w:val="28"/>
        </w:rPr>
        <w:t xml:space="preserve"> </w:t>
      </w:r>
      <w:r w:rsidRPr="00BA4658">
        <w:rPr>
          <w:rFonts w:ascii="Times New Roman" w:hAnsi="Times New Roman" w:cs="Times New Roman"/>
          <w:sz w:val="28"/>
          <w:szCs w:val="28"/>
        </w:rPr>
        <w:t>состоянии, соответствующем акту приема-передачи жилого помещения на момент</w:t>
      </w:r>
      <w:r>
        <w:rPr>
          <w:rFonts w:ascii="Times New Roman" w:hAnsi="Times New Roman" w:cs="Times New Roman"/>
          <w:sz w:val="28"/>
          <w:szCs w:val="28"/>
        </w:rPr>
        <w:t xml:space="preserve"> </w:t>
      </w:r>
      <w:r w:rsidRPr="00BA4658">
        <w:rPr>
          <w:rFonts w:ascii="Times New Roman" w:hAnsi="Times New Roman" w:cs="Times New Roman"/>
          <w:sz w:val="28"/>
          <w:szCs w:val="28"/>
        </w:rPr>
        <w:t>предоставления, погасить задолженность по оплате за жилое помещение и коммунальные</w:t>
      </w:r>
      <w:r>
        <w:rPr>
          <w:rFonts w:ascii="Times New Roman" w:hAnsi="Times New Roman" w:cs="Times New Roman"/>
          <w:sz w:val="28"/>
          <w:szCs w:val="28"/>
        </w:rPr>
        <w:t xml:space="preserve"> </w:t>
      </w:r>
      <w:r w:rsidRPr="00BA4658">
        <w:rPr>
          <w:rFonts w:ascii="Times New Roman" w:hAnsi="Times New Roman" w:cs="Times New Roman"/>
          <w:sz w:val="28"/>
          <w:szCs w:val="28"/>
        </w:rPr>
        <w:t>услуги.</w:t>
      </w:r>
    </w:p>
    <w:p w14:paraId="75059B6B" w14:textId="77777777" w:rsidR="0051497B" w:rsidRPr="00BA4658"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2.1.8. В установленные настоящим договором сроки вносить плату за наем жилого</w:t>
      </w:r>
      <w:r>
        <w:rPr>
          <w:rFonts w:ascii="Times New Roman" w:hAnsi="Times New Roman" w:cs="Times New Roman"/>
          <w:sz w:val="28"/>
          <w:szCs w:val="28"/>
        </w:rPr>
        <w:t xml:space="preserve"> </w:t>
      </w:r>
      <w:r w:rsidRPr="00BA4658">
        <w:rPr>
          <w:rFonts w:ascii="Times New Roman" w:hAnsi="Times New Roman" w:cs="Times New Roman"/>
          <w:sz w:val="28"/>
          <w:szCs w:val="28"/>
        </w:rPr>
        <w:t>помещения.</w:t>
      </w:r>
    </w:p>
    <w:p w14:paraId="732852FA" w14:textId="77777777" w:rsidR="0051497B" w:rsidRPr="00BA4658"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2.1.9. Своевременно вносить платежи за содержание и ремонт жилого помещения, а также</w:t>
      </w:r>
      <w:r>
        <w:rPr>
          <w:rFonts w:ascii="Times New Roman" w:hAnsi="Times New Roman" w:cs="Times New Roman"/>
          <w:sz w:val="28"/>
          <w:szCs w:val="28"/>
        </w:rPr>
        <w:t xml:space="preserve"> </w:t>
      </w:r>
      <w:r w:rsidRPr="00BA4658">
        <w:rPr>
          <w:rFonts w:ascii="Times New Roman" w:hAnsi="Times New Roman" w:cs="Times New Roman"/>
          <w:sz w:val="28"/>
          <w:szCs w:val="28"/>
        </w:rPr>
        <w:t>коммунальные услуги.</w:t>
      </w:r>
    </w:p>
    <w:p w14:paraId="6D042B71" w14:textId="77777777" w:rsidR="0051497B" w:rsidRPr="00BA4658"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2.1.</w:t>
      </w:r>
      <w:proofErr w:type="gramStart"/>
      <w:r w:rsidRPr="00BA4658">
        <w:rPr>
          <w:rFonts w:ascii="Times New Roman" w:hAnsi="Times New Roman" w:cs="Times New Roman"/>
          <w:sz w:val="28"/>
          <w:szCs w:val="28"/>
        </w:rPr>
        <w:t>10.Соблюдать</w:t>
      </w:r>
      <w:proofErr w:type="gramEnd"/>
      <w:r w:rsidRPr="00BA4658">
        <w:rPr>
          <w:rFonts w:ascii="Times New Roman" w:hAnsi="Times New Roman" w:cs="Times New Roman"/>
          <w:sz w:val="28"/>
          <w:szCs w:val="28"/>
        </w:rPr>
        <w:t xml:space="preserve"> законные права соседей.</w:t>
      </w:r>
    </w:p>
    <w:p w14:paraId="54037A2C" w14:textId="77777777" w:rsidR="0051497B" w:rsidRPr="00BA4658"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lastRenderedPageBreak/>
        <w:t>2.1.</w:t>
      </w:r>
      <w:proofErr w:type="gramStart"/>
      <w:r w:rsidRPr="00BA4658">
        <w:rPr>
          <w:rFonts w:ascii="Times New Roman" w:hAnsi="Times New Roman" w:cs="Times New Roman"/>
          <w:sz w:val="28"/>
          <w:szCs w:val="28"/>
        </w:rPr>
        <w:t>11.Выполнять</w:t>
      </w:r>
      <w:proofErr w:type="gramEnd"/>
      <w:r w:rsidRPr="00BA4658">
        <w:rPr>
          <w:rFonts w:ascii="Times New Roman" w:hAnsi="Times New Roman" w:cs="Times New Roman"/>
          <w:sz w:val="28"/>
          <w:szCs w:val="28"/>
        </w:rPr>
        <w:t xml:space="preserve"> другие обязанности, установленные действующим законодательством для</w:t>
      </w:r>
      <w:r>
        <w:rPr>
          <w:rFonts w:ascii="Times New Roman" w:hAnsi="Times New Roman" w:cs="Times New Roman"/>
          <w:sz w:val="28"/>
          <w:szCs w:val="28"/>
        </w:rPr>
        <w:t xml:space="preserve"> </w:t>
      </w:r>
      <w:r w:rsidRPr="00BA4658">
        <w:rPr>
          <w:rFonts w:ascii="Times New Roman" w:hAnsi="Times New Roman" w:cs="Times New Roman"/>
          <w:sz w:val="28"/>
          <w:szCs w:val="28"/>
        </w:rPr>
        <w:t>нанимателей жилых помещений.</w:t>
      </w:r>
    </w:p>
    <w:p w14:paraId="2472C805" w14:textId="77777777" w:rsidR="0051497B" w:rsidRPr="00BA4658"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2.1.12. В период действия настоящего Договора Наниматель не вправе передавать жилое</w:t>
      </w:r>
      <w:r>
        <w:rPr>
          <w:rFonts w:ascii="Times New Roman" w:hAnsi="Times New Roman" w:cs="Times New Roman"/>
          <w:sz w:val="28"/>
          <w:szCs w:val="28"/>
        </w:rPr>
        <w:t xml:space="preserve"> </w:t>
      </w:r>
      <w:r w:rsidRPr="00BA4658">
        <w:rPr>
          <w:rFonts w:ascii="Times New Roman" w:hAnsi="Times New Roman" w:cs="Times New Roman"/>
          <w:sz w:val="28"/>
          <w:szCs w:val="28"/>
        </w:rPr>
        <w:t>помещение в залог или обременять его какими-либо иными обязательствами, не связанными</w:t>
      </w:r>
      <w:r>
        <w:rPr>
          <w:rFonts w:ascii="Times New Roman" w:hAnsi="Times New Roman" w:cs="Times New Roman"/>
          <w:sz w:val="28"/>
          <w:szCs w:val="28"/>
        </w:rPr>
        <w:t xml:space="preserve"> </w:t>
      </w:r>
      <w:r w:rsidRPr="00BA4658">
        <w:rPr>
          <w:rFonts w:ascii="Times New Roman" w:hAnsi="Times New Roman" w:cs="Times New Roman"/>
          <w:sz w:val="28"/>
          <w:szCs w:val="28"/>
        </w:rPr>
        <w:t>с исполнением настоящего Договора.</w:t>
      </w:r>
    </w:p>
    <w:p w14:paraId="62704015" w14:textId="77777777" w:rsidR="0051497B" w:rsidRPr="00BA4658"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2.2. Наниматель имеет право:</w:t>
      </w:r>
    </w:p>
    <w:p w14:paraId="07573E6C" w14:textId="77777777" w:rsidR="0051497B" w:rsidRPr="00BA4658"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2.2.1. Сдать жилое помещение Наймодателю до истечения срока действия настоящего</w:t>
      </w:r>
      <w:r>
        <w:rPr>
          <w:rFonts w:ascii="Times New Roman" w:hAnsi="Times New Roman" w:cs="Times New Roman"/>
          <w:sz w:val="28"/>
          <w:szCs w:val="28"/>
        </w:rPr>
        <w:t xml:space="preserve"> </w:t>
      </w:r>
      <w:r w:rsidRPr="00BA4658">
        <w:rPr>
          <w:rFonts w:ascii="Times New Roman" w:hAnsi="Times New Roman" w:cs="Times New Roman"/>
          <w:sz w:val="28"/>
          <w:szCs w:val="28"/>
        </w:rPr>
        <w:t>Договора, письменно предупредив Наймодателя об этом за месяц.</w:t>
      </w:r>
    </w:p>
    <w:p w14:paraId="39027214" w14:textId="77777777" w:rsidR="0051497B"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2.2.</w:t>
      </w:r>
      <w:r>
        <w:rPr>
          <w:rFonts w:ascii="Times New Roman" w:hAnsi="Times New Roman" w:cs="Times New Roman"/>
          <w:sz w:val="28"/>
          <w:szCs w:val="28"/>
        </w:rPr>
        <w:t>2</w:t>
      </w:r>
      <w:r w:rsidRPr="00BA4658">
        <w:rPr>
          <w:rFonts w:ascii="Times New Roman" w:hAnsi="Times New Roman" w:cs="Times New Roman"/>
          <w:sz w:val="28"/>
          <w:szCs w:val="28"/>
        </w:rPr>
        <w:t xml:space="preserve">. С письменного согласия Наймодателя и всех совершеннолетних граждан, указанных </w:t>
      </w:r>
      <w:proofErr w:type="spellStart"/>
      <w:r w:rsidRPr="00BA4658">
        <w:rPr>
          <w:rFonts w:ascii="Times New Roman" w:hAnsi="Times New Roman" w:cs="Times New Roman"/>
          <w:sz w:val="28"/>
          <w:szCs w:val="28"/>
        </w:rPr>
        <w:t>вп</w:t>
      </w:r>
      <w:proofErr w:type="spellEnd"/>
      <w:r w:rsidRPr="00BA4658">
        <w:rPr>
          <w:rFonts w:ascii="Times New Roman" w:hAnsi="Times New Roman" w:cs="Times New Roman"/>
          <w:sz w:val="28"/>
          <w:szCs w:val="28"/>
        </w:rPr>
        <w:t>. 1.3</w:t>
      </w:r>
      <w:r>
        <w:rPr>
          <w:rFonts w:ascii="Times New Roman" w:hAnsi="Times New Roman" w:cs="Times New Roman"/>
          <w:sz w:val="28"/>
          <w:szCs w:val="28"/>
        </w:rPr>
        <w:t xml:space="preserve"> настоящего Д</w:t>
      </w:r>
      <w:r w:rsidRPr="00BA4658">
        <w:rPr>
          <w:rFonts w:ascii="Times New Roman" w:hAnsi="Times New Roman" w:cs="Times New Roman"/>
          <w:sz w:val="28"/>
          <w:szCs w:val="28"/>
        </w:rPr>
        <w:t>оговора, вселить в жилое помещение супруга (супругу), детей, родителей, и других</w:t>
      </w:r>
      <w:r>
        <w:rPr>
          <w:rFonts w:ascii="Times New Roman" w:hAnsi="Times New Roman" w:cs="Times New Roman"/>
          <w:sz w:val="28"/>
          <w:szCs w:val="28"/>
        </w:rPr>
        <w:t xml:space="preserve"> </w:t>
      </w:r>
      <w:r w:rsidRPr="00BA4658">
        <w:rPr>
          <w:rFonts w:ascii="Times New Roman" w:hAnsi="Times New Roman" w:cs="Times New Roman"/>
          <w:sz w:val="28"/>
          <w:szCs w:val="28"/>
        </w:rPr>
        <w:t>лиц при условии, если в результате вселения указанных лиц размер жилой площади будет не</w:t>
      </w:r>
      <w:r>
        <w:rPr>
          <w:rFonts w:ascii="Times New Roman" w:hAnsi="Times New Roman" w:cs="Times New Roman"/>
          <w:sz w:val="28"/>
          <w:szCs w:val="28"/>
        </w:rPr>
        <w:t xml:space="preserve"> </w:t>
      </w:r>
      <w:r w:rsidRPr="00BA4658">
        <w:rPr>
          <w:rFonts w:ascii="Times New Roman" w:hAnsi="Times New Roman" w:cs="Times New Roman"/>
          <w:sz w:val="28"/>
          <w:szCs w:val="28"/>
        </w:rPr>
        <w:t xml:space="preserve">менее учетной нормы. </w:t>
      </w:r>
    </w:p>
    <w:p w14:paraId="2DDF2FA0" w14:textId="77777777" w:rsidR="0051497B" w:rsidRPr="00BA4658"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 xml:space="preserve">На вселение несовершеннолетних детей согласия </w:t>
      </w:r>
      <w:r>
        <w:rPr>
          <w:rFonts w:ascii="Times New Roman" w:hAnsi="Times New Roman" w:cs="Times New Roman"/>
          <w:sz w:val="28"/>
          <w:szCs w:val="28"/>
        </w:rPr>
        <w:t>Н</w:t>
      </w:r>
      <w:r w:rsidRPr="00BA4658">
        <w:rPr>
          <w:rFonts w:ascii="Times New Roman" w:hAnsi="Times New Roman" w:cs="Times New Roman"/>
          <w:sz w:val="28"/>
          <w:szCs w:val="28"/>
        </w:rPr>
        <w:t>аймодателя и</w:t>
      </w:r>
      <w:r>
        <w:rPr>
          <w:rFonts w:ascii="Times New Roman" w:hAnsi="Times New Roman" w:cs="Times New Roman"/>
          <w:sz w:val="28"/>
          <w:szCs w:val="28"/>
        </w:rPr>
        <w:t xml:space="preserve"> </w:t>
      </w:r>
      <w:r w:rsidRPr="00BA4658">
        <w:rPr>
          <w:rFonts w:ascii="Times New Roman" w:hAnsi="Times New Roman" w:cs="Times New Roman"/>
          <w:sz w:val="28"/>
          <w:szCs w:val="28"/>
        </w:rPr>
        <w:t xml:space="preserve">совершеннолетних граждан, указанных в </w:t>
      </w:r>
      <w:r>
        <w:rPr>
          <w:rFonts w:ascii="Times New Roman" w:hAnsi="Times New Roman" w:cs="Times New Roman"/>
          <w:sz w:val="28"/>
          <w:szCs w:val="28"/>
        </w:rPr>
        <w:t>настоящем Д</w:t>
      </w:r>
      <w:r w:rsidRPr="00BA4658">
        <w:rPr>
          <w:rFonts w:ascii="Times New Roman" w:hAnsi="Times New Roman" w:cs="Times New Roman"/>
          <w:sz w:val="28"/>
          <w:szCs w:val="28"/>
        </w:rPr>
        <w:t>оговоре, не требуется.</w:t>
      </w:r>
    </w:p>
    <w:p w14:paraId="6632D61A" w14:textId="77777777" w:rsidR="0051497B" w:rsidRPr="00BA4658"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2.2.</w:t>
      </w:r>
      <w:r>
        <w:rPr>
          <w:rFonts w:ascii="Times New Roman" w:hAnsi="Times New Roman" w:cs="Times New Roman"/>
          <w:sz w:val="28"/>
          <w:szCs w:val="28"/>
        </w:rPr>
        <w:t>3</w:t>
      </w:r>
      <w:r w:rsidRPr="00BA4658">
        <w:rPr>
          <w:rFonts w:ascii="Times New Roman" w:hAnsi="Times New Roman" w:cs="Times New Roman"/>
          <w:sz w:val="28"/>
          <w:szCs w:val="28"/>
        </w:rPr>
        <w:t>. Осуществлять иные права, предоставленные нанимателям жилых помещений</w:t>
      </w:r>
      <w:r>
        <w:rPr>
          <w:rFonts w:ascii="Times New Roman" w:hAnsi="Times New Roman" w:cs="Times New Roman"/>
          <w:sz w:val="28"/>
          <w:szCs w:val="28"/>
        </w:rPr>
        <w:t xml:space="preserve"> </w:t>
      </w:r>
      <w:r w:rsidRPr="00BA4658">
        <w:rPr>
          <w:rFonts w:ascii="Times New Roman" w:hAnsi="Times New Roman" w:cs="Times New Roman"/>
          <w:sz w:val="28"/>
          <w:szCs w:val="28"/>
        </w:rPr>
        <w:t>действующим законодательством Российской Федерации.</w:t>
      </w:r>
    </w:p>
    <w:p w14:paraId="474CA080" w14:textId="77777777" w:rsidR="0051497B" w:rsidRPr="00BA4658"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2.3. Наймодатель обязан:</w:t>
      </w:r>
    </w:p>
    <w:p w14:paraId="61B62E68" w14:textId="77777777" w:rsidR="0051497B" w:rsidRPr="00BA4658"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 xml:space="preserve">2.3.1. В </w:t>
      </w:r>
      <w:r>
        <w:rPr>
          <w:rFonts w:ascii="Times New Roman" w:hAnsi="Times New Roman" w:cs="Times New Roman"/>
          <w:sz w:val="28"/>
          <w:szCs w:val="28"/>
        </w:rPr>
        <w:t xml:space="preserve">10-дневный </w:t>
      </w:r>
      <w:r w:rsidRPr="00BA4658">
        <w:rPr>
          <w:rFonts w:ascii="Times New Roman" w:hAnsi="Times New Roman" w:cs="Times New Roman"/>
          <w:sz w:val="28"/>
          <w:szCs w:val="28"/>
        </w:rPr>
        <w:t>срок после подписания договора предоставить указанное в п. 1.1</w:t>
      </w:r>
      <w:r>
        <w:rPr>
          <w:rFonts w:ascii="Times New Roman" w:hAnsi="Times New Roman" w:cs="Times New Roman"/>
          <w:sz w:val="28"/>
          <w:szCs w:val="28"/>
        </w:rPr>
        <w:t xml:space="preserve"> настоящего Договора </w:t>
      </w:r>
      <w:r w:rsidRPr="00BA4658">
        <w:rPr>
          <w:rFonts w:ascii="Times New Roman" w:hAnsi="Times New Roman" w:cs="Times New Roman"/>
          <w:sz w:val="28"/>
          <w:szCs w:val="28"/>
        </w:rPr>
        <w:t>жилое помещение Нанимателю с подписанием соответствующего акта</w:t>
      </w:r>
      <w:r>
        <w:rPr>
          <w:rFonts w:ascii="Times New Roman" w:hAnsi="Times New Roman" w:cs="Times New Roman"/>
          <w:sz w:val="28"/>
          <w:szCs w:val="28"/>
        </w:rPr>
        <w:t xml:space="preserve"> приема-передачи </w:t>
      </w:r>
      <w:r w:rsidRPr="00BA4658">
        <w:rPr>
          <w:rFonts w:ascii="Times New Roman" w:hAnsi="Times New Roman" w:cs="Times New Roman"/>
          <w:sz w:val="28"/>
          <w:szCs w:val="28"/>
        </w:rPr>
        <w:t>и обеспечить</w:t>
      </w:r>
      <w:r>
        <w:rPr>
          <w:rFonts w:ascii="Times New Roman" w:hAnsi="Times New Roman" w:cs="Times New Roman"/>
          <w:sz w:val="28"/>
          <w:szCs w:val="28"/>
        </w:rPr>
        <w:t xml:space="preserve"> </w:t>
      </w:r>
      <w:r w:rsidRPr="00BA4658">
        <w:rPr>
          <w:rFonts w:ascii="Times New Roman" w:hAnsi="Times New Roman" w:cs="Times New Roman"/>
          <w:sz w:val="28"/>
          <w:szCs w:val="28"/>
        </w:rPr>
        <w:t>свободный доступ Нанимателю в жилое помещение.</w:t>
      </w:r>
    </w:p>
    <w:p w14:paraId="251F38CE" w14:textId="77777777" w:rsidR="0051497B" w:rsidRPr="00BA4658"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2.3.2. В случае аварийных ситуаций немедленно принимать все необходимые меры к их</w:t>
      </w:r>
      <w:r>
        <w:rPr>
          <w:rFonts w:ascii="Times New Roman" w:hAnsi="Times New Roman" w:cs="Times New Roman"/>
          <w:sz w:val="28"/>
          <w:szCs w:val="28"/>
        </w:rPr>
        <w:t xml:space="preserve"> </w:t>
      </w:r>
      <w:r w:rsidRPr="00BA4658">
        <w:rPr>
          <w:rFonts w:ascii="Times New Roman" w:hAnsi="Times New Roman" w:cs="Times New Roman"/>
          <w:sz w:val="28"/>
          <w:szCs w:val="28"/>
        </w:rPr>
        <w:t>устранению.</w:t>
      </w:r>
    </w:p>
    <w:p w14:paraId="39D2F554" w14:textId="77777777" w:rsidR="0051497B" w:rsidRPr="00BA4658"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2.3.</w:t>
      </w:r>
      <w:r>
        <w:rPr>
          <w:rFonts w:ascii="Times New Roman" w:hAnsi="Times New Roman" w:cs="Times New Roman"/>
          <w:sz w:val="28"/>
          <w:szCs w:val="28"/>
        </w:rPr>
        <w:t>3</w:t>
      </w:r>
      <w:r w:rsidRPr="00BA4658">
        <w:rPr>
          <w:rFonts w:ascii="Times New Roman" w:hAnsi="Times New Roman" w:cs="Times New Roman"/>
          <w:sz w:val="28"/>
          <w:szCs w:val="28"/>
        </w:rPr>
        <w:t xml:space="preserve">. В период действия настоящего Договора Наймодатель не </w:t>
      </w:r>
      <w:r>
        <w:rPr>
          <w:rFonts w:ascii="Times New Roman" w:hAnsi="Times New Roman" w:cs="Times New Roman"/>
          <w:sz w:val="28"/>
          <w:szCs w:val="28"/>
        </w:rPr>
        <w:t xml:space="preserve">вправе </w:t>
      </w:r>
      <w:r w:rsidRPr="00BA4658">
        <w:rPr>
          <w:rFonts w:ascii="Times New Roman" w:hAnsi="Times New Roman" w:cs="Times New Roman"/>
          <w:sz w:val="28"/>
          <w:szCs w:val="28"/>
        </w:rPr>
        <w:t>передавать жилое</w:t>
      </w:r>
      <w:r>
        <w:rPr>
          <w:rFonts w:ascii="Times New Roman" w:hAnsi="Times New Roman" w:cs="Times New Roman"/>
          <w:sz w:val="28"/>
          <w:szCs w:val="28"/>
        </w:rPr>
        <w:t xml:space="preserve"> </w:t>
      </w:r>
      <w:r w:rsidRPr="00BA4658">
        <w:rPr>
          <w:rFonts w:ascii="Times New Roman" w:hAnsi="Times New Roman" w:cs="Times New Roman"/>
          <w:sz w:val="28"/>
          <w:szCs w:val="28"/>
        </w:rPr>
        <w:t>помещение в залог или обременять его какими-либо иными обязательствами, не связанными</w:t>
      </w:r>
      <w:r>
        <w:rPr>
          <w:rFonts w:ascii="Times New Roman" w:hAnsi="Times New Roman" w:cs="Times New Roman"/>
          <w:sz w:val="28"/>
          <w:szCs w:val="28"/>
        </w:rPr>
        <w:t xml:space="preserve"> </w:t>
      </w:r>
      <w:r w:rsidRPr="00BA4658">
        <w:rPr>
          <w:rFonts w:ascii="Times New Roman" w:hAnsi="Times New Roman" w:cs="Times New Roman"/>
          <w:sz w:val="28"/>
          <w:szCs w:val="28"/>
        </w:rPr>
        <w:t>с исполнением настоящего Договора.</w:t>
      </w:r>
    </w:p>
    <w:p w14:paraId="6D1A5DB9" w14:textId="77777777" w:rsidR="0051497B" w:rsidRPr="00BA4658"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2.4. Наймодатель имеет право:</w:t>
      </w:r>
    </w:p>
    <w:p w14:paraId="278A639E" w14:textId="77777777" w:rsidR="0051497B" w:rsidRPr="00BA4658"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2.4.1. Требовать своевременного внесения платы за наем, содержание жилого помещения и</w:t>
      </w:r>
      <w:r>
        <w:rPr>
          <w:rFonts w:ascii="Times New Roman" w:hAnsi="Times New Roman" w:cs="Times New Roman"/>
          <w:sz w:val="28"/>
          <w:szCs w:val="28"/>
        </w:rPr>
        <w:t xml:space="preserve"> </w:t>
      </w:r>
      <w:r w:rsidRPr="00BA4658">
        <w:rPr>
          <w:rFonts w:ascii="Times New Roman" w:hAnsi="Times New Roman" w:cs="Times New Roman"/>
          <w:sz w:val="28"/>
          <w:szCs w:val="28"/>
        </w:rPr>
        <w:t>коммунальные услуги.</w:t>
      </w:r>
    </w:p>
    <w:p w14:paraId="031C5CF9" w14:textId="77777777" w:rsidR="0051497B" w:rsidRPr="00BA4658"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2.4.2. Требовать допуск в жилое помещение в заранее согласованное сторонами</w:t>
      </w:r>
      <w:r>
        <w:rPr>
          <w:rFonts w:ascii="Times New Roman" w:hAnsi="Times New Roman" w:cs="Times New Roman"/>
          <w:sz w:val="28"/>
          <w:szCs w:val="28"/>
        </w:rPr>
        <w:t xml:space="preserve"> </w:t>
      </w:r>
      <w:r w:rsidRPr="00BA4658">
        <w:rPr>
          <w:rFonts w:ascii="Times New Roman" w:hAnsi="Times New Roman" w:cs="Times New Roman"/>
          <w:sz w:val="28"/>
          <w:szCs w:val="28"/>
        </w:rPr>
        <w:t>настоящего договора время своих работников или уполномоченных лиц для осмотра</w:t>
      </w:r>
      <w:r>
        <w:rPr>
          <w:rFonts w:ascii="Times New Roman" w:hAnsi="Times New Roman" w:cs="Times New Roman"/>
          <w:sz w:val="28"/>
          <w:szCs w:val="28"/>
        </w:rPr>
        <w:t xml:space="preserve"> </w:t>
      </w:r>
      <w:r w:rsidRPr="00BA4658">
        <w:rPr>
          <w:rFonts w:ascii="Times New Roman" w:hAnsi="Times New Roman" w:cs="Times New Roman"/>
          <w:sz w:val="28"/>
          <w:szCs w:val="28"/>
        </w:rPr>
        <w:t>технического и санитарного состояния жилого помещения, санитарно-технического и иного</w:t>
      </w:r>
      <w:r>
        <w:rPr>
          <w:rFonts w:ascii="Times New Roman" w:hAnsi="Times New Roman" w:cs="Times New Roman"/>
          <w:sz w:val="28"/>
          <w:szCs w:val="28"/>
        </w:rPr>
        <w:t xml:space="preserve"> </w:t>
      </w:r>
      <w:r w:rsidRPr="00BA4658">
        <w:rPr>
          <w:rFonts w:ascii="Times New Roman" w:hAnsi="Times New Roman" w:cs="Times New Roman"/>
          <w:sz w:val="28"/>
          <w:szCs w:val="28"/>
        </w:rPr>
        <w:t>оборудования, находящегося в нем (при наличии), для выполнения необходимых ремонтных</w:t>
      </w:r>
      <w:r>
        <w:rPr>
          <w:rFonts w:ascii="Times New Roman" w:hAnsi="Times New Roman" w:cs="Times New Roman"/>
          <w:sz w:val="28"/>
          <w:szCs w:val="28"/>
        </w:rPr>
        <w:t xml:space="preserve"> </w:t>
      </w:r>
      <w:r w:rsidRPr="00BA4658">
        <w:rPr>
          <w:rFonts w:ascii="Times New Roman" w:hAnsi="Times New Roman" w:cs="Times New Roman"/>
          <w:sz w:val="28"/>
          <w:szCs w:val="28"/>
        </w:rPr>
        <w:t>работ, а для ликвидации аварий - в любое время.</w:t>
      </w:r>
    </w:p>
    <w:p w14:paraId="72277540" w14:textId="77777777" w:rsidR="0051497B" w:rsidRPr="00BA4658" w:rsidRDefault="0051497B" w:rsidP="0051497B">
      <w:pPr>
        <w:spacing w:after="0" w:line="240" w:lineRule="auto"/>
        <w:ind w:firstLine="709"/>
        <w:jc w:val="both"/>
        <w:rPr>
          <w:rFonts w:ascii="Times New Roman" w:hAnsi="Times New Roman" w:cs="Times New Roman"/>
          <w:sz w:val="28"/>
          <w:szCs w:val="28"/>
        </w:rPr>
      </w:pPr>
      <w:r w:rsidRPr="00294FA0">
        <w:rPr>
          <w:rFonts w:ascii="Times New Roman" w:hAnsi="Times New Roman" w:cs="Times New Roman"/>
          <w:sz w:val="28"/>
          <w:szCs w:val="28"/>
        </w:rPr>
        <w:t>2.4.3. Запретить вселение жильцов при условии несоблюдения требований</w:t>
      </w:r>
      <w:r>
        <w:rPr>
          <w:rFonts w:ascii="Times New Roman" w:hAnsi="Times New Roman" w:cs="Times New Roman"/>
          <w:sz w:val="28"/>
          <w:szCs w:val="28"/>
        </w:rPr>
        <w:t xml:space="preserve"> </w:t>
      </w:r>
      <w:r w:rsidRPr="00294FA0">
        <w:rPr>
          <w:rFonts w:ascii="Times New Roman" w:hAnsi="Times New Roman" w:cs="Times New Roman"/>
          <w:sz w:val="28"/>
          <w:szCs w:val="28"/>
        </w:rPr>
        <w:t>законодательства о норме общей площади жилого помещения на одного человека.</w:t>
      </w:r>
    </w:p>
    <w:p w14:paraId="6ECA0C50" w14:textId="77777777" w:rsidR="0051497B"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2.4.</w:t>
      </w:r>
      <w:r>
        <w:rPr>
          <w:rFonts w:ascii="Times New Roman" w:hAnsi="Times New Roman" w:cs="Times New Roman"/>
          <w:sz w:val="28"/>
          <w:szCs w:val="28"/>
        </w:rPr>
        <w:t>4</w:t>
      </w:r>
      <w:r w:rsidRPr="00BA4658">
        <w:rPr>
          <w:rFonts w:ascii="Times New Roman" w:hAnsi="Times New Roman" w:cs="Times New Roman"/>
          <w:sz w:val="28"/>
          <w:szCs w:val="28"/>
        </w:rPr>
        <w:t>. Иные права в соответствии с законодательством.</w:t>
      </w:r>
    </w:p>
    <w:p w14:paraId="584757C4" w14:textId="77777777" w:rsidR="0051497B" w:rsidRPr="00BA4658" w:rsidRDefault="0051497B" w:rsidP="0051497B">
      <w:pPr>
        <w:spacing w:after="0" w:line="240" w:lineRule="auto"/>
        <w:jc w:val="both"/>
        <w:rPr>
          <w:rFonts w:ascii="Times New Roman" w:hAnsi="Times New Roman" w:cs="Times New Roman"/>
          <w:sz w:val="28"/>
          <w:szCs w:val="28"/>
        </w:rPr>
      </w:pPr>
    </w:p>
    <w:p w14:paraId="43FEDA09" w14:textId="77777777" w:rsidR="0051497B" w:rsidRPr="00BA4658" w:rsidRDefault="0051497B" w:rsidP="0051497B">
      <w:pPr>
        <w:spacing w:after="0" w:line="240" w:lineRule="auto"/>
        <w:jc w:val="center"/>
        <w:rPr>
          <w:rFonts w:ascii="Times New Roman" w:hAnsi="Times New Roman" w:cs="Times New Roman"/>
          <w:sz w:val="28"/>
          <w:szCs w:val="28"/>
        </w:rPr>
      </w:pPr>
      <w:r w:rsidRPr="00BA4658">
        <w:rPr>
          <w:rFonts w:ascii="Times New Roman" w:hAnsi="Times New Roman" w:cs="Times New Roman"/>
          <w:sz w:val="28"/>
          <w:szCs w:val="28"/>
        </w:rPr>
        <w:t>3. Размер оплаты жилья и расчеты по договору</w:t>
      </w:r>
    </w:p>
    <w:p w14:paraId="22FF7153" w14:textId="77777777" w:rsidR="0051497B"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 xml:space="preserve">3.1. За указанное в п. 1.1 договора жилое помещение Наниматель </w:t>
      </w:r>
      <w:r>
        <w:rPr>
          <w:rFonts w:ascii="Times New Roman" w:hAnsi="Times New Roman" w:cs="Times New Roman"/>
          <w:sz w:val="28"/>
          <w:szCs w:val="28"/>
        </w:rPr>
        <w:t>о</w:t>
      </w:r>
      <w:r w:rsidRPr="00BA4658">
        <w:rPr>
          <w:rFonts w:ascii="Times New Roman" w:hAnsi="Times New Roman" w:cs="Times New Roman"/>
          <w:sz w:val="28"/>
          <w:szCs w:val="28"/>
        </w:rPr>
        <w:t>плачивает</w:t>
      </w:r>
      <w:r>
        <w:rPr>
          <w:rFonts w:ascii="Times New Roman" w:hAnsi="Times New Roman" w:cs="Times New Roman"/>
          <w:sz w:val="28"/>
          <w:szCs w:val="28"/>
        </w:rPr>
        <w:t xml:space="preserve"> </w:t>
      </w:r>
      <w:r w:rsidRPr="00BA4658">
        <w:rPr>
          <w:rFonts w:ascii="Times New Roman" w:hAnsi="Times New Roman" w:cs="Times New Roman"/>
          <w:sz w:val="28"/>
          <w:szCs w:val="28"/>
        </w:rPr>
        <w:t>Наймодателю плату за пользование жилым помещением (плата за коммерческий наем) в</w:t>
      </w:r>
      <w:r>
        <w:rPr>
          <w:rFonts w:ascii="Times New Roman" w:hAnsi="Times New Roman" w:cs="Times New Roman"/>
          <w:sz w:val="28"/>
          <w:szCs w:val="28"/>
        </w:rPr>
        <w:t xml:space="preserve"> </w:t>
      </w:r>
      <w:r w:rsidRPr="00BA4658">
        <w:rPr>
          <w:rFonts w:ascii="Times New Roman" w:hAnsi="Times New Roman" w:cs="Times New Roman"/>
          <w:sz w:val="28"/>
          <w:szCs w:val="28"/>
        </w:rPr>
        <w:t xml:space="preserve">размере ____________________________________ </w:t>
      </w:r>
      <w:r w:rsidRPr="00BA4658">
        <w:rPr>
          <w:rFonts w:ascii="Times New Roman" w:hAnsi="Times New Roman" w:cs="Times New Roman"/>
          <w:sz w:val="28"/>
          <w:szCs w:val="28"/>
        </w:rPr>
        <w:lastRenderedPageBreak/>
        <w:t>рублей. Плата вносится ежемесячно не</w:t>
      </w:r>
      <w:r>
        <w:rPr>
          <w:rFonts w:ascii="Times New Roman" w:hAnsi="Times New Roman" w:cs="Times New Roman"/>
          <w:sz w:val="28"/>
          <w:szCs w:val="28"/>
        </w:rPr>
        <w:t xml:space="preserve"> </w:t>
      </w:r>
      <w:r w:rsidRPr="00BA4658">
        <w:rPr>
          <w:rFonts w:ascii="Times New Roman" w:hAnsi="Times New Roman" w:cs="Times New Roman"/>
          <w:sz w:val="28"/>
          <w:szCs w:val="28"/>
        </w:rPr>
        <w:t xml:space="preserve">позднее десятого числа месяца, следующего за истекшим месяцем, в бюджет </w:t>
      </w:r>
      <w:r>
        <w:rPr>
          <w:rFonts w:ascii="Times New Roman" w:hAnsi="Times New Roman" w:cs="Times New Roman"/>
          <w:sz w:val="28"/>
          <w:szCs w:val="28"/>
        </w:rPr>
        <w:t>муниципального образования городского округа Горловка.</w:t>
      </w:r>
    </w:p>
    <w:p w14:paraId="3CAB3FC4" w14:textId="77777777" w:rsidR="0051497B" w:rsidRPr="00BA4658" w:rsidRDefault="0051497B" w:rsidP="0051497B">
      <w:pPr>
        <w:spacing w:after="0" w:line="240" w:lineRule="auto"/>
        <w:ind w:firstLine="709"/>
        <w:jc w:val="both"/>
        <w:rPr>
          <w:rFonts w:ascii="Times New Roman" w:hAnsi="Times New Roman" w:cs="Times New Roman"/>
          <w:sz w:val="28"/>
          <w:szCs w:val="28"/>
        </w:rPr>
      </w:pPr>
    </w:p>
    <w:p w14:paraId="10BA080A" w14:textId="77777777" w:rsidR="0051497B" w:rsidRPr="00BA4658" w:rsidRDefault="0051497B" w:rsidP="0051497B">
      <w:pPr>
        <w:spacing w:after="0" w:line="240" w:lineRule="auto"/>
        <w:jc w:val="center"/>
        <w:rPr>
          <w:rFonts w:ascii="Times New Roman" w:hAnsi="Times New Roman" w:cs="Times New Roman"/>
          <w:sz w:val="28"/>
          <w:szCs w:val="28"/>
        </w:rPr>
      </w:pPr>
      <w:r w:rsidRPr="00BA4658">
        <w:rPr>
          <w:rFonts w:ascii="Times New Roman" w:hAnsi="Times New Roman" w:cs="Times New Roman"/>
          <w:sz w:val="28"/>
          <w:szCs w:val="28"/>
        </w:rPr>
        <w:t>4. Ответственность сторон</w:t>
      </w:r>
    </w:p>
    <w:p w14:paraId="4BD32633" w14:textId="77777777" w:rsidR="0051497B" w:rsidRPr="00BA4658"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4.1. При неуплате Нанимателем платы за жилое помещение, коммунальных и прочих</w:t>
      </w:r>
      <w:r>
        <w:rPr>
          <w:rFonts w:ascii="Times New Roman" w:hAnsi="Times New Roman" w:cs="Times New Roman"/>
          <w:sz w:val="28"/>
          <w:szCs w:val="28"/>
        </w:rPr>
        <w:t xml:space="preserve"> </w:t>
      </w:r>
      <w:r w:rsidRPr="00BA4658">
        <w:rPr>
          <w:rFonts w:ascii="Times New Roman" w:hAnsi="Times New Roman" w:cs="Times New Roman"/>
          <w:sz w:val="28"/>
          <w:szCs w:val="28"/>
        </w:rPr>
        <w:t>платежей в установленные договором сроки начисляются пени в размере одной трехсотой</w:t>
      </w:r>
      <w:r>
        <w:rPr>
          <w:rFonts w:ascii="Times New Roman" w:hAnsi="Times New Roman" w:cs="Times New Roman"/>
          <w:sz w:val="28"/>
          <w:szCs w:val="28"/>
        </w:rPr>
        <w:t xml:space="preserve"> </w:t>
      </w:r>
      <w:r w:rsidRPr="00BA4658">
        <w:rPr>
          <w:rFonts w:ascii="Times New Roman" w:hAnsi="Times New Roman" w:cs="Times New Roman"/>
          <w:sz w:val="28"/>
          <w:szCs w:val="28"/>
        </w:rPr>
        <w:t>ключевой ставки Центрального банка Российской Федерации, действующей на момент</w:t>
      </w:r>
      <w:r>
        <w:rPr>
          <w:rFonts w:ascii="Times New Roman" w:hAnsi="Times New Roman" w:cs="Times New Roman"/>
          <w:sz w:val="28"/>
          <w:szCs w:val="28"/>
        </w:rPr>
        <w:t xml:space="preserve"> </w:t>
      </w:r>
      <w:r w:rsidRPr="00BA4658">
        <w:rPr>
          <w:rFonts w:ascii="Times New Roman" w:hAnsi="Times New Roman" w:cs="Times New Roman"/>
          <w:sz w:val="28"/>
          <w:szCs w:val="28"/>
        </w:rPr>
        <w:t>оплаты, от не выплаченных в срок сумм за каждый день просрочки, начиная со следующего</w:t>
      </w:r>
      <w:r>
        <w:rPr>
          <w:rFonts w:ascii="Times New Roman" w:hAnsi="Times New Roman" w:cs="Times New Roman"/>
          <w:sz w:val="28"/>
          <w:szCs w:val="28"/>
        </w:rPr>
        <w:t xml:space="preserve"> </w:t>
      </w:r>
      <w:r w:rsidRPr="00BA4658">
        <w:rPr>
          <w:rFonts w:ascii="Times New Roman" w:hAnsi="Times New Roman" w:cs="Times New Roman"/>
          <w:sz w:val="28"/>
          <w:szCs w:val="28"/>
        </w:rPr>
        <w:t>дня после наступления установленного срока оплаты по день фактической выплаты</w:t>
      </w:r>
      <w:r>
        <w:rPr>
          <w:rFonts w:ascii="Times New Roman" w:hAnsi="Times New Roman" w:cs="Times New Roman"/>
          <w:sz w:val="28"/>
          <w:szCs w:val="28"/>
        </w:rPr>
        <w:t xml:space="preserve"> </w:t>
      </w:r>
      <w:r w:rsidRPr="00BA4658">
        <w:rPr>
          <w:rFonts w:ascii="Times New Roman" w:hAnsi="Times New Roman" w:cs="Times New Roman"/>
          <w:sz w:val="28"/>
          <w:szCs w:val="28"/>
        </w:rPr>
        <w:t>включительно.</w:t>
      </w:r>
    </w:p>
    <w:p w14:paraId="7E6D3FB3" w14:textId="77777777" w:rsidR="0051497B" w:rsidRPr="00BA4658"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 xml:space="preserve">4.2. Начисление пеней, установленных настоящим </w:t>
      </w:r>
      <w:r>
        <w:rPr>
          <w:rFonts w:ascii="Times New Roman" w:hAnsi="Times New Roman" w:cs="Times New Roman"/>
          <w:sz w:val="28"/>
          <w:szCs w:val="28"/>
        </w:rPr>
        <w:t>д</w:t>
      </w:r>
      <w:r w:rsidRPr="00BA4658">
        <w:rPr>
          <w:rFonts w:ascii="Times New Roman" w:hAnsi="Times New Roman" w:cs="Times New Roman"/>
          <w:sz w:val="28"/>
          <w:szCs w:val="28"/>
        </w:rPr>
        <w:t>оговором, не освобождает стороны от</w:t>
      </w:r>
      <w:r>
        <w:rPr>
          <w:rFonts w:ascii="Times New Roman" w:hAnsi="Times New Roman" w:cs="Times New Roman"/>
          <w:sz w:val="28"/>
          <w:szCs w:val="28"/>
        </w:rPr>
        <w:t xml:space="preserve"> </w:t>
      </w:r>
      <w:r w:rsidRPr="00BA4658">
        <w:rPr>
          <w:rFonts w:ascii="Times New Roman" w:hAnsi="Times New Roman" w:cs="Times New Roman"/>
          <w:sz w:val="28"/>
          <w:szCs w:val="28"/>
        </w:rPr>
        <w:t>выполнения возложенных на них обязательств и устранения нарушений.</w:t>
      </w:r>
    </w:p>
    <w:p w14:paraId="4031B9AD" w14:textId="77777777" w:rsidR="0051497B" w:rsidRPr="00BA4658"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4.3. При нарушении правил пользования жилым помещением и придомовой территорией в</w:t>
      </w:r>
      <w:r>
        <w:rPr>
          <w:rFonts w:ascii="Times New Roman" w:hAnsi="Times New Roman" w:cs="Times New Roman"/>
          <w:sz w:val="28"/>
          <w:szCs w:val="28"/>
        </w:rPr>
        <w:t xml:space="preserve"> </w:t>
      </w:r>
      <w:r w:rsidRPr="00BA4658">
        <w:rPr>
          <w:rFonts w:ascii="Times New Roman" w:hAnsi="Times New Roman" w:cs="Times New Roman"/>
          <w:sz w:val="28"/>
          <w:szCs w:val="28"/>
        </w:rPr>
        <w:t xml:space="preserve">соответствии с </w:t>
      </w:r>
      <w:r>
        <w:rPr>
          <w:rFonts w:ascii="Times New Roman" w:hAnsi="Times New Roman" w:cs="Times New Roman"/>
          <w:sz w:val="28"/>
          <w:szCs w:val="28"/>
        </w:rPr>
        <w:t xml:space="preserve">действующим </w:t>
      </w:r>
      <w:r w:rsidRPr="00BA4658">
        <w:rPr>
          <w:rFonts w:ascii="Times New Roman" w:hAnsi="Times New Roman" w:cs="Times New Roman"/>
          <w:sz w:val="28"/>
          <w:szCs w:val="28"/>
        </w:rPr>
        <w:t>законодательством Наниматель обязан возместить Наймодателю возникшие при этом убытки в установленном</w:t>
      </w:r>
      <w:r>
        <w:rPr>
          <w:rFonts w:ascii="Times New Roman" w:hAnsi="Times New Roman" w:cs="Times New Roman"/>
          <w:sz w:val="28"/>
          <w:szCs w:val="28"/>
        </w:rPr>
        <w:t xml:space="preserve"> </w:t>
      </w:r>
      <w:r w:rsidRPr="00BA4658">
        <w:rPr>
          <w:rFonts w:ascii="Times New Roman" w:hAnsi="Times New Roman" w:cs="Times New Roman"/>
          <w:sz w:val="28"/>
          <w:szCs w:val="28"/>
        </w:rPr>
        <w:t>порядке.</w:t>
      </w:r>
    </w:p>
    <w:p w14:paraId="4EAD013B" w14:textId="77777777" w:rsidR="0051497B"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4.4. Ликвидация последствий аварий, происшедших по вине Нанимателя, производится</w:t>
      </w:r>
      <w:r>
        <w:rPr>
          <w:rFonts w:ascii="Times New Roman" w:hAnsi="Times New Roman" w:cs="Times New Roman"/>
          <w:sz w:val="28"/>
          <w:szCs w:val="28"/>
        </w:rPr>
        <w:t xml:space="preserve"> </w:t>
      </w:r>
      <w:r w:rsidRPr="00BA4658">
        <w:rPr>
          <w:rFonts w:ascii="Times New Roman" w:hAnsi="Times New Roman" w:cs="Times New Roman"/>
          <w:sz w:val="28"/>
          <w:szCs w:val="28"/>
        </w:rPr>
        <w:t>силами и за счет Нанимателя.</w:t>
      </w:r>
    </w:p>
    <w:p w14:paraId="5E15170A" w14:textId="77777777" w:rsidR="0051497B" w:rsidRDefault="0051497B" w:rsidP="005149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Pr="00BA4658">
        <w:rPr>
          <w:rFonts w:ascii="Times New Roman" w:hAnsi="Times New Roman" w:cs="Times New Roman"/>
          <w:sz w:val="28"/>
          <w:szCs w:val="28"/>
        </w:rPr>
        <w:t>. Наймодатель не несет ответственность за недостатки сданного в коммерческий наем</w:t>
      </w:r>
      <w:r>
        <w:rPr>
          <w:rFonts w:ascii="Times New Roman" w:hAnsi="Times New Roman" w:cs="Times New Roman"/>
          <w:sz w:val="28"/>
          <w:szCs w:val="28"/>
        </w:rPr>
        <w:t xml:space="preserve"> </w:t>
      </w:r>
      <w:r w:rsidRPr="00BA4658">
        <w:rPr>
          <w:rFonts w:ascii="Times New Roman" w:hAnsi="Times New Roman" w:cs="Times New Roman"/>
          <w:sz w:val="28"/>
          <w:szCs w:val="28"/>
        </w:rPr>
        <w:t>жилого помещения, которые были указаны при заключении договора коммерческого найма</w:t>
      </w:r>
      <w:r>
        <w:rPr>
          <w:rFonts w:ascii="Times New Roman" w:hAnsi="Times New Roman" w:cs="Times New Roman"/>
          <w:sz w:val="28"/>
          <w:szCs w:val="28"/>
        </w:rPr>
        <w:t xml:space="preserve"> </w:t>
      </w:r>
      <w:r w:rsidRPr="00BA4658">
        <w:rPr>
          <w:rFonts w:ascii="Times New Roman" w:hAnsi="Times New Roman" w:cs="Times New Roman"/>
          <w:sz w:val="28"/>
          <w:szCs w:val="28"/>
        </w:rPr>
        <w:t xml:space="preserve">либо были обнаружены </w:t>
      </w:r>
      <w:r>
        <w:rPr>
          <w:rFonts w:ascii="Times New Roman" w:hAnsi="Times New Roman" w:cs="Times New Roman"/>
          <w:sz w:val="28"/>
          <w:szCs w:val="28"/>
        </w:rPr>
        <w:t>Н</w:t>
      </w:r>
      <w:r w:rsidRPr="00BA4658">
        <w:rPr>
          <w:rFonts w:ascii="Times New Roman" w:hAnsi="Times New Roman" w:cs="Times New Roman"/>
          <w:sz w:val="28"/>
          <w:szCs w:val="28"/>
        </w:rPr>
        <w:t xml:space="preserve">анимателем </w:t>
      </w:r>
      <w:r>
        <w:rPr>
          <w:rFonts w:ascii="Times New Roman" w:hAnsi="Times New Roman" w:cs="Times New Roman"/>
          <w:sz w:val="28"/>
          <w:szCs w:val="28"/>
        </w:rPr>
        <w:t xml:space="preserve">после </w:t>
      </w:r>
      <w:r w:rsidRPr="00BA4658">
        <w:rPr>
          <w:rFonts w:ascii="Times New Roman" w:hAnsi="Times New Roman" w:cs="Times New Roman"/>
          <w:sz w:val="28"/>
          <w:szCs w:val="28"/>
        </w:rPr>
        <w:t>передач</w:t>
      </w:r>
      <w:r>
        <w:rPr>
          <w:rFonts w:ascii="Times New Roman" w:hAnsi="Times New Roman" w:cs="Times New Roman"/>
          <w:sz w:val="28"/>
          <w:szCs w:val="28"/>
        </w:rPr>
        <w:t>и</w:t>
      </w:r>
      <w:r w:rsidRPr="00BA4658">
        <w:rPr>
          <w:rFonts w:ascii="Times New Roman" w:hAnsi="Times New Roman" w:cs="Times New Roman"/>
          <w:sz w:val="28"/>
          <w:szCs w:val="28"/>
        </w:rPr>
        <w:t xml:space="preserve"> жилого помещения.</w:t>
      </w:r>
    </w:p>
    <w:p w14:paraId="6A21B5F8" w14:textId="77777777" w:rsidR="0051497B"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4.</w:t>
      </w:r>
      <w:r>
        <w:rPr>
          <w:rFonts w:ascii="Times New Roman" w:hAnsi="Times New Roman" w:cs="Times New Roman"/>
          <w:sz w:val="28"/>
          <w:szCs w:val="28"/>
        </w:rPr>
        <w:t>6</w:t>
      </w:r>
      <w:r w:rsidRPr="00BA4658">
        <w:rPr>
          <w:rFonts w:ascii="Times New Roman" w:hAnsi="Times New Roman" w:cs="Times New Roman"/>
          <w:sz w:val="28"/>
          <w:szCs w:val="28"/>
        </w:rPr>
        <w:t>. Споры, возникающие при исполнении договора, рассматриваются в</w:t>
      </w:r>
      <w:r>
        <w:rPr>
          <w:rFonts w:ascii="Times New Roman" w:hAnsi="Times New Roman" w:cs="Times New Roman"/>
          <w:sz w:val="28"/>
          <w:szCs w:val="28"/>
        </w:rPr>
        <w:t xml:space="preserve"> соответствии с действующим </w:t>
      </w:r>
      <w:r w:rsidRPr="00BA4658">
        <w:rPr>
          <w:rFonts w:ascii="Times New Roman" w:hAnsi="Times New Roman" w:cs="Times New Roman"/>
          <w:sz w:val="28"/>
          <w:szCs w:val="28"/>
        </w:rPr>
        <w:t>законодательством.</w:t>
      </w:r>
      <w:r w:rsidRPr="00BA4658">
        <w:rPr>
          <w:rFonts w:ascii="Times New Roman" w:hAnsi="Times New Roman" w:cs="Times New Roman"/>
          <w:sz w:val="28"/>
          <w:szCs w:val="28"/>
        </w:rPr>
        <w:cr/>
      </w:r>
    </w:p>
    <w:p w14:paraId="2A4ED50B" w14:textId="77777777" w:rsidR="0051497B" w:rsidRPr="00BA4658" w:rsidRDefault="0051497B" w:rsidP="0051497B">
      <w:pPr>
        <w:spacing w:after="0" w:line="240" w:lineRule="auto"/>
        <w:jc w:val="center"/>
        <w:rPr>
          <w:rFonts w:ascii="Times New Roman" w:hAnsi="Times New Roman" w:cs="Times New Roman"/>
          <w:sz w:val="28"/>
          <w:szCs w:val="28"/>
        </w:rPr>
      </w:pPr>
      <w:r w:rsidRPr="00BA4658">
        <w:rPr>
          <w:rFonts w:ascii="Times New Roman" w:hAnsi="Times New Roman" w:cs="Times New Roman"/>
          <w:sz w:val="28"/>
          <w:szCs w:val="28"/>
        </w:rPr>
        <w:t>5. Порядок расторжения договора</w:t>
      </w:r>
    </w:p>
    <w:p w14:paraId="2D4FDAB1" w14:textId="77777777" w:rsidR="0051497B" w:rsidRPr="00BA4658"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5.1. Расторжение договора допускается по соглашению сторон.</w:t>
      </w:r>
    </w:p>
    <w:p w14:paraId="6B858E04" w14:textId="77777777" w:rsidR="0051497B" w:rsidRPr="00BA4658"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5.2. Договор найма подлежит досрочному расторжению по требованию Наймодателя, а</w:t>
      </w:r>
      <w:r>
        <w:rPr>
          <w:rFonts w:ascii="Times New Roman" w:hAnsi="Times New Roman" w:cs="Times New Roman"/>
          <w:sz w:val="28"/>
          <w:szCs w:val="28"/>
        </w:rPr>
        <w:t xml:space="preserve"> </w:t>
      </w:r>
      <w:r w:rsidRPr="00BA4658">
        <w:rPr>
          <w:rFonts w:ascii="Times New Roman" w:hAnsi="Times New Roman" w:cs="Times New Roman"/>
          <w:sz w:val="28"/>
          <w:szCs w:val="28"/>
        </w:rPr>
        <w:t>Наниматель и граждане, за действия которых отвечает Наниматель, - выселению в</w:t>
      </w:r>
      <w:r>
        <w:rPr>
          <w:rFonts w:ascii="Times New Roman" w:hAnsi="Times New Roman" w:cs="Times New Roman"/>
          <w:sz w:val="28"/>
          <w:szCs w:val="28"/>
        </w:rPr>
        <w:t xml:space="preserve"> </w:t>
      </w:r>
      <w:r w:rsidRPr="00BA4658">
        <w:rPr>
          <w:rFonts w:ascii="Times New Roman" w:hAnsi="Times New Roman" w:cs="Times New Roman"/>
          <w:sz w:val="28"/>
          <w:szCs w:val="28"/>
        </w:rPr>
        <w:t>следующих случаях:</w:t>
      </w:r>
    </w:p>
    <w:p w14:paraId="7DA627DC" w14:textId="77777777" w:rsidR="0051497B" w:rsidRPr="00BA4658"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 xml:space="preserve">5.2.1. При использовании жилого помещения в нарушение п. 1.1 настоящего </w:t>
      </w:r>
      <w:r>
        <w:rPr>
          <w:rFonts w:ascii="Times New Roman" w:hAnsi="Times New Roman" w:cs="Times New Roman"/>
          <w:sz w:val="28"/>
          <w:szCs w:val="28"/>
        </w:rPr>
        <w:t>Д</w:t>
      </w:r>
      <w:r w:rsidRPr="00BA4658">
        <w:rPr>
          <w:rFonts w:ascii="Times New Roman" w:hAnsi="Times New Roman" w:cs="Times New Roman"/>
          <w:sz w:val="28"/>
          <w:szCs w:val="28"/>
        </w:rPr>
        <w:t>оговора.</w:t>
      </w:r>
    </w:p>
    <w:p w14:paraId="6A541F3A" w14:textId="77777777" w:rsidR="0051497B" w:rsidRPr="00BA4658"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 xml:space="preserve">5.2.2. Если Наниматель и граждане, за действия которых он отвечает, умышленно </w:t>
      </w:r>
      <w:r>
        <w:rPr>
          <w:rFonts w:ascii="Times New Roman" w:hAnsi="Times New Roman" w:cs="Times New Roman"/>
          <w:sz w:val="28"/>
          <w:szCs w:val="28"/>
        </w:rPr>
        <w:t xml:space="preserve">наносят вред </w:t>
      </w:r>
      <w:r w:rsidRPr="00BA4658">
        <w:rPr>
          <w:rFonts w:ascii="Times New Roman" w:hAnsi="Times New Roman" w:cs="Times New Roman"/>
          <w:sz w:val="28"/>
          <w:szCs w:val="28"/>
        </w:rPr>
        <w:t>жило</w:t>
      </w:r>
      <w:r>
        <w:rPr>
          <w:rFonts w:ascii="Times New Roman" w:hAnsi="Times New Roman" w:cs="Times New Roman"/>
          <w:sz w:val="28"/>
          <w:szCs w:val="28"/>
        </w:rPr>
        <w:t>му</w:t>
      </w:r>
      <w:r w:rsidRPr="00BA4658">
        <w:rPr>
          <w:rFonts w:ascii="Times New Roman" w:hAnsi="Times New Roman" w:cs="Times New Roman"/>
          <w:sz w:val="28"/>
          <w:szCs w:val="28"/>
        </w:rPr>
        <w:t xml:space="preserve"> помещени</w:t>
      </w:r>
      <w:r>
        <w:rPr>
          <w:rFonts w:ascii="Times New Roman" w:hAnsi="Times New Roman" w:cs="Times New Roman"/>
          <w:sz w:val="28"/>
          <w:szCs w:val="28"/>
        </w:rPr>
        <w:t>ю</w:t>
      </w:r>
      <w:r w:rsidRPr="00BA4658">
        <w:rPr>
          <w:rFonts w:ascii="Times New Roman" w:hAnsi="Times New Roman" w:cs="Times New Roman"/>
          <w:sz w:val="28"/>
          <w:szCs w:val="28"/>
        </w:rPr>
        <w:t>, а также систематически нарушают законные права</w:t>
      </w:r>
      <w:r>
        <w:rPr>
          <w:rFonts w:ascii="Times New Roman" w:hAnsi="Times New Roman" w:cs="Times New Roman"/>
          <w:sz w:val="28"/>
          <w:szCs w:val="28"/>
        </w:rPr>
        <w:t xml:space="preserve"> </w:t>
      </w:r>
      <w:r w:rsidRPr="00BA4658">
        <w:rPr>
          <w:rFonts w:ascii="Times New Roman" w:hAnsi="Times New Roman" w:cs="Times New Roman"/>
          <w:sz w:val="28"/>
          <w:szCs w:val="28"/>
        </w:rPr>
        <w:t>соседей.</w:t>
      </w:r>
    </w:p>
    <w:p w14:paraId="383EDB19" w14:textId="77777777" w:rsidR="0051497B" w:rsidRPr="00BA4658"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5.2.3. Если Наниматель не внес платежи, указанные в пунктах 2.1.7, 2.1.8, в течение трех</w:t>
      </w:r>
      <w:r>
        <w:rPr>
          <w:rFonts w:ascii="Times New Roman" w:hAnsi="Times New Roman" w:cs="Times New Roman"/>
          <w:sz w:val="28"/>
          <w:szCs w:val="28"/>
        </w:rPr>
        <w:t xml:space="preserve"> </w:t>
      </w:r>
      <w:r w:rsidRPr="00BA4658">
        <w:rPr>
          <w:rFonts w:ascii="Times New Roman" w:hAnsi="Times New Roman" w:cs="Times New Roman"/>
          <w:sz w:val="28"/>
          <w:szCs w:val="28"/>
        </w:rPr>
        <w:t>месяцев.</w:t>
      </w:r>
    </w:p>
    <w:p w14:paraId="5E681E8E" w14:textId="77777777" w:rsidR="0051497B" w:rsidRPr="00BA4658"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5.2.4. Если Наниматель нарушает обязательства по договору.</w:t>
      </w:r>
    </w:p>
    <w:p w14:paraId="5B690A92" w14:textId="77777777" w:rsidR="0051497B" w:rsidRDefault="0051497B" w:rsidP="0051497B">
      <w:pPr>
        <w:spacing w:after="0" w:line="240" w:lineRule="auto"/>
        <w:jc w:val="both"/>
        <w:rPr>
          <w:rFonts w:ascii="Times New Roman" w:hAnsi="Times New Roman" w:cs="Times New Roman"/>
          <w:sz w:val="28"/>
          <w:szCs w:val="28"/>
        </w:rPr>
      </w:pPr>
    </w:p>
    <w:p w14:paraId="67C76CD6" w14:textId="77777777" w:rsidR="0051497B" w:rsidRPr="00BA4658" w:rsidRDefault="0051497B" w:rsidP="0051497B">
      <w:pPr>
        <w:spacing w:after="0" w:line="240" w:lineRule="auto"/>
        <w:jc w:val="center"/>
        <w:rPr>
          <w:rFonts w:ascii="Times New Roman" w:hAnsi="Times New Roman" w:cs="Times New Roman"/>
          <w:sz w:val="28"/>
          <w:szCs w:val="28"/>
        </w:rPr>
      </w:pPr>
      <w:r w:rsidRPr="00BA4658">
        <w:rPr>
          <w:rFonts w:ascii="Times New Roman" w:hAnsi="Times New Roman" w:cs="Times New Roman"/>
          <w:sz w:val="28"/>
          <w:szCs w:val="28"/>
        </w:rPr>
        <w:t>6. Прочие условия</w:t>
      </w:r>
    </w:p>
    <w:p w14:paraId="68A739DD" w14:textId="77777777" w:rsidR="0051497B" w:rsidRPr="00BA4658"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6.1. Все изменения к настоящему договору действительны, если они изложены в</w:t>
      </w:r>
      <w:r>
        <w:rPr>
          <w:rFonts w:ascii="Times New Roman" w:hAnsi="Times New Roman" w:cs="Times New Roman"/>
          <w:sz w:val="28"/>
          <w:szCs w:val="28"/>
        </w:rPr>
        <w:t xml:space="preserve"> </w:t>
      </w:r>
      <w:r w:rsidRPr="00BA4658">
        <w:rPr>
          <w:rFonts w:ascii="Times New Roman" w:hAnsi="Times New Roman" w:cs="Times New Roman"/>
          <w:sz w:val="28"/>
          <w:szCs w:val="28"/>
        </w:rPr>
        <w:t>письменной форме и подписаны обеими сторонами.</w:t>
      </w:r>
    </w:p>
    <w:p w14:paraId="7263B13E" w14:textId="77777777" w:rsidR="0051497B" w:rsidRPr="00BA4658"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lastRenderedPageBreak/>
        <w:t>6.2. Разногласия, возникающие в процессе заключения и исполнения договора,</w:t>
      </w:r>
      <w:r>
        <w:rPr>
          <w:rFonts w:ascii="Times New Roman" w:hAnsi="Times New Roman" w:cs="Times New Roman"/>
          <w:sz w:val="28"/>
          <w:szCs w:val="28"/>
        </w:rPr>
        <w:t xml:space="preserve"> </w:t>
      </w:r>
      <w:r w:rsidRPr="00BA4658">
        <w:rPr>
          <w:rFonts w:ascii="Times New Roman" w:hAnsi="Times New Roman" w:cs="Times New Roman"/>
          <w:sz w:val="28"/>
          <w:szCs w:val="28"/>
        </w:rPr>
        <w:t>рассматриваются в порядке, предусмотренном</w:t>
      </w:r>
      <w:r>
        <w:rPr>
          <w:rFonts w:ascii="Times New Roman" w:hAnsi="Times New Roman" w:cs="Times New Roman"/>
          <w:sz w:val="28"/>
          <w:szCs w:val="28"/>
        </w:rPr>
        <w:t xml:space="preserve"> действующим</w:t>
      </w:r>
      <w:r w:rsidRPr="00BA4658">
        <w:rPr>
          <w:rFonts w:ascii="Times New Roman" w:hAnsi="Times New Roman" w:cs="Times New Roman"/>
          <w:sz w:val="28"/>
          <w:szCs w:val="28"/>
        </w:rPr>
        <w:t xml:space="preserve"> законодательством.</w:t>
      </w:r>
    </w:p>
    <w:p w14:paraId="75938F2E" w14:textId="77777777" w:rsidR="0051497B" w:rsidRPr="00BA4658"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6.3. По вопросам, не предусмотренным настоящим договором, стороны руководствуются</w:t>
      </w:r>
      <w:r>
        <w:rPr>
          <w:rFonts w:ascii="Times New Roman" w:hAnsi="Times New Roman" w:cs="Times New Roman"/>
          <w:sz w:val="28"/>
          <w:szCs w:val="28"/>
        </w:rPr>
        <w:t xml:space="preserve"> </w:t>
      </w:r>
      <w:r w:rsidRPr="00BA4658">
        <w:rPr>
          <w:rFonts w:ascii="Times New Roman" w:hAnsi="Times New Roman" w:cs="Times New Roman"/>
          <w:sz w:val="28"/>
          <w:szCs w:val="28"/>
        </w:rPr>
        <w:t>законодательством</w:t>
      </w:r>
      <w:r>
        <w:rPr>
          <w:rFonts w:ascii="Times New Roman" w:hAnsi="Times New Roman" w:cs="Times New Roman"/>
          <w:sz w:val="28"/>
          <w:szCs w:val="28"/>
        </w:rPr>
        <w:t xml:space="preserve"> Российской Федерации. </w:t>
      </w:r>
    </w:p>
    <w:p w14:paraId="38E8DB10" w14:textId="77777777" w:rsidR="0051497B" w:rsidRPr="00BA4658"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6.4. Договор вступает в силу с момента его подписания обеими сторонами.</w:t>
      </w:r>
    </w:p>
    <w:p w14:paraId="5828B852" w14:textId="77777777" w:rsidR="0051497B" w:rsidRDefault="0051497B" w:rsidP="0051497B">
      <w:pPr>
        <w:spacing w:after="0" w:line="240" w:lineRule="auto"/>
        <w:ind w:firstLine="709"/>
        <w:jc w:val="both"/>
        <w:rPr>
          <w:rFonts w:ascii="Times New Roman" w:hAnsi="Times New Roman" w:cs="Times New Roman"/>
          <w:sz w:val="28"/>
          <w:szCs w:val="28"/>
        </w:rPr>
      </w:pPr>
      <w:r w:rsidRPr="00BA4658">
        <w:rPr>
          <w:rFonts w:ascii="Times New Roman" w:hAnsi="Times New Roman" w:cs="Times New Roman"/>
          <w:sz w:val="28"/>
          <w:szCs w:val="28"/>
        </w:rPr>
        <w:t>6.5. Настоящий договор составлен в 2 экземплярах, из которых один хранится у</w:t>
      </w:r>
      <w:r>
        <w:rPr>
          <w:rFonts w:ascii="Times New Roman" w:hAnsi="Times New Roman" w:cs="Times New Roman"/>
          <w:sz w:val="28"/>
          <w:szCs w:val="28"/>
        </w:rPr>
        <w:t xml:space="preserve"> </w:t>
      </w:r>
      <w:r w:rsidRPr="00BA4658">
        <w:rPr>
          <w:rFonts w:ascii="Times New Roman" w:hAnsi="Times New Roman" w:cs="Times New Roman"/>
          <w:sz w:val="28"/>
          <w:szCs w:val="28"/>
        </w:rPr>
        <w:t>Нанимателя, один - у Наймодателя. Все экземпляры имеют одинаковую юридическую силу.</w:t>
      </w:r>
    </w:p>
    <w:p w14:paraId="2D3414E1" w14:textId="77777777" w:rsidR="0051497B" w:rsidRDefault="0051497B" w:rsidP="0051497B">
      <w:pPr>
        <w:spacing w:after="0" w:line="240" w:lineRule="auto"/>
        <w:ind w:firstLine="709"/>
        <w:jc w:val="both"/>
        <w:rPr>
          <w:rFonts w:ascii="Times New Roman" w:hAnsi="Times New Roman" w:cs="Times New Roman"/>
          <w:sz w:val="28"/>
          <w:szCs w:val="28"/>
        </w:rPr>
      </w:pPr>
    </w:p>
    <w:p w14:paraId="4211D594" w14:textId="77777777" w:rsidR="0051497B" w:rsidRDefault="0051497B" w:rsidP="0051497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7. Реквизиты и подписи сторон </w:t>
      </w:r>
    </w:p>
    <w:p w14:paraId="413B6070" w14:textId="77777777" w:rsidR="0051497B" w:rsidRDefault="0051497B" w:rsidP="0051497B">
      <w:pPr>
        <w:spacing w:after="0" w:line="240" w:lineRule="auto"/>
        <w:ind w:firstLine="709"/>
        <w:jc w:val="center"/>
        <w:rPr>
          <w:rFonts w:ascii="Times New Roman" w:hAnsi="Times New Roman" w:cs="Times New Roman"/>
          <w:sz w:val="28"/>
          <w:szCs w:val="28"/>
        </w:rPr>
      </w:pPr>
    </w:p>
    <w:tbl>
      <w:tblPr>
        <w:tblStyle w:val="ae"/>
        <w:tblW w:w="0" w:type="auto"/>
        <w:tblLook w:val="04A0" w:firstRow="1" w:lastRow="0" w:firstColumn="1" w:lastColumn="0" w:noHBand="0" w:noVBand="1"/>
      </w:tblPr>
      <w:tblGrid>
        <w:gridCol w:w="4814"/>
        <w:gridCol w:w="4814"/>
      </w:tblGrid>
      <w:tr w:rsidR="0051497B" w14:paraId="1A523887" w14:textId="77777777" w:rsidTr="00B01F7C">
        <w:tc>
          <w:tcPr>
            <w:tcW w:w="4814" w:type="dxa"/>
          </w:tcPr>
          <w:p w14:paraId="1DEF8214" w14:textId="77777777" w:rsidR="0051497B" w:rsidRDefault="0051497B" w:rsidP="00B01F7C">
            <w:pPr>
              <w:jc w:val="center"/>
              <w:rPr>
                <w:rFonts w:ascii="Times New Roman" w:hAnsi="Times New Roman" w:cs="Times New Roman"/>
                <w:sz w:val="28"/>
                <w:szCs w:val="28"/>
              </w:rPr>
            </w:pPr>
            <w:r>
              <w:rPr>
                <w:rFonts w:ascii="Times New Roman" w:hAnsi="Times New Roman" w:cs="Times New Roman"/>
                <w:sz w:val="28"/>
                <w:szCs w:val="28"/>
              </w:rPr>
              <w:t xml:space="preserve">От Наймодателя: </w:t>
            </w:r>
          </w:p>
        </w:tc>
        <w:tc>
          <w:tcPr>
            <w:tcW w:w="4814" w:type="dxa"/>
          </w:tcPr>
          <w:p w14:paraId="085E077F" w14:textId="77777777" w:rsidR="0051497B" w:rsidRDefault="0051497B" w:rsidP="00B01F7C">
            <w:pPr>
              <w:jc w:val="center"/>
              <w:rPr>
                <w:rFonts w:ascii="Times New Roman" w:hAnsi="Times New Roman" w:cs="Times New Roman"/>
                <w:sz w:val="28"/>
                <w:szCs w:val="28"/>
              </w:rPr>
            </w:pPr>
            <w:r>
              <w:rPr>
                <w:rFonts w:ascii="Times New Roman" w:hAnsi="Times New Roman" w:cs="Times New Roman"/>
                <w:sz w:val="28"/>
                <w:szCs w:val="28"/>
              </w:rPr>
              <w:t>От Нанимателя:</w:t>
            </w:r>
          </w:p>
        </w:tc>
      </w:tr>
      <w:tr w:rsidR="0051497B" w14:paraId="444F5E8C" w14:textId="77777777" w:rsidTr="00B01F7C">
        <w:tc>
          <w:tcPr>
            <w:tcW w:w="4814" w:type="dxa"/>
          </w:tcPr>
          <w:p w14:paraId="5F4F5F05" w14:textId="77777777" w:rsidR="0051497B" w:rsidRDefault="0051497B" w:rsidP="00B01F7C">
            <w:pPr>
              <w:jc w:val="center"/>
              <w:rPr>
                <w:rFonts w:ascii="Times New Roman" w:hAnsi="Times New Roman" w:cs="Times New Roman"/>
                <w:sz w:val="28"/>
                <w:szCs w:val="28"/>
              </w:rPr>
            </w:pPr>
          </w:p>
        </w:tc>
        <w:tc>
          <w:tcPr>
            <w:tcW w:w="4814" w:type="dxa"/>
          </w:tcPr>
          <w:p w14:paraId="02FD23B4" w14:textId="77777777" w:rsidR="0051497B" w:rsidRDefault="0051497B" w:rsidP="00B01F7C">
            <w:pPr>
              <w:jc w:val="center"/>
              <w:rPr>
                <w:rFonts w:ascii="Times New Roman" w:hAnsi="Times New Roman" w:cs="Times New Roman"/>
                <w:sz w:val="28"/>
                <w:szCs w:val="28"/>
              </w:rPr>
            </w:pPr>
          </w:p>
        </w:tc>
      </w:tr>
    </w:tbl>
    <w:p w14:paraId="33EAF681" w14:textId="77777777" w:rsidR="0051497B" w:rsidRDefault="0051497B" w:rsidP="0051497B">
      <w:pPr>
        <w:spacing w:after="0" w:line="240" w:lineRule="auto"/>
        <w:ind w:firstLine="709"/>
        <w:jc w:val="center"/>
        <w:rPr>
          <w:rFonts w:ascii="Times New Roman" w:hAnsi="Times New Roman" w:cs="Times New Roman"/>
          <w:sz w:val="28"/>
          <w:szCs w:val="28"/>
        </w:rPr>
      </w:pPr>
    </w:p>
    <w:p w14:paraId="57FF94F1" w14:textId="77777777" w:rsidR="00302505" w:rsidRDefault="00302505" w:rsidP="00AF4596">
      <w:pPr>
        <w:pStyle w:val="ConsPlusNormal"/>
        <w:ind w:firstLine="0"/>
        <w:rPr>
          <w:color w:val="000000" w:themeColor="text1"/>
          <w:sz w:val="28"/>
          <w:szCs w:val="28"/>
        </w:rPr>
        <w:sectPr w:rsidR="00302505" w:rsidSect="009125C1">
          <w:pgSz w:w="11906" w:h="16838"/>
          <w:pgMar w:top="1134" w:right="567" w:bottom="1134" w:left="1701" w:header="709" w:footer="709" w:gutter="0"/>
          <w:pgNumType w:start="1"/>
          <w:cols w:space="720"/>
          <w:titlePg/>
          <w:docGrid w:linePitch="360"/>
        </w:sectPr>
      </w:pPr>
    </w:p>
    <w:p w14:paraId="0301D8D7" w14:textId="77777777" w:rsidR="0066053A" w:rsidRDefault="0066053A" w:rsidP="0066053A">
      <w:pPr>
        <w:spacing w:after="0" w:line="240" w:lineRule="auto"/>
        <w:ind w:left="5670"/>
        <w:jc w:val="both"/>
        <w:rPr>
          <w:rFonts w:ascii="Times New Roman" w:hAnsi="Times New Roman" w:cs="Times New Roman"/>
          <w:sz w:val="28"/>
          <w:szCs w:val="28"/>
        </w:rPr>
      </w:pPr>
      <w:r w:rsidRPr="00B1679B">
        <w:rPr>
          <w:rFonts w:ascii="Times New Roman" w:hAnsi="Times New Roman" w:cs="Times New Roman"/>
          <w:sz w:val="28"/>
          <w:szCs w:val="28"/>
        </w:rPr>
        <w:lastRenderedPageBreak/>
        <w:t xml:space="preserve">Приложение </w:t>
      </w:r>
    </w:p>
    <w:p w14:paraId="78E86A2C" w14:textId="77777777" w:rsidR="0066053A" w:rsidRPr="00B1679B" w:rsidRDefault="0066053A" w:rsidP="0066053A">
      <w:pPr>
        <w:spacing w:after="0" w:line="240" w:lineRule="auto"/>
        <w:ind w:left="5670"/>
        <w:jc w:val="both"/>
        <w:rPr>
          <w:rFonts w:ascii="Times New Roman" w:hAnsi="Times New Roman" w:cs="Times New Roman"/>
          <w:sz w:val="28"/>
          <w:szCs w:val="28"/>
        </w:rPr>
      </w:pPr>
      <w:r w:rsidRPr="00B1679B">
        <w:rPr>
          <w:rFonts w:ascii="Times New Roman" w:hAnsi="Times New Roman" w:cs="Times New Roman"/>
          <w:sz w:val="28"/>
          <w:szCs w:val="28"/>
        </w:rPr>
        <w:t xml:space="preserve">к Договору </w:t>
      </w:r>
      <w:r w:rsidRPr="00AB5206">
        <w:rPr>
          <w:rFonts w:ascii="Times New Roman" w:hAnsi="Times New Roman" w:cs="Times New Roman"/>
          <w:sz w:val="28"/>
          <w:szCs w:val="28"/>
        </w:rPr>
        <w:t>найма жилого помещения коммерческого использования</w:t>
      </w:r>
    </w:p>
    <w:p w14:paraId="073E116D" w14:textId="77777777" w:rsidR="0066053A" w:rsidRDefault="0066053A" w:rsidP="0066053A">
      <w:pPr>
        <w:spacing w:after="0" w:line="240" w:lineRule="auto"/>
        <w:ind w:left="5670"/>
        <w:jc w:val="both"/>
        <w:rPr>
          <w:rFonts w:ascii="Times New Roman" w:hAnsi="Times New Roman" w:cs="Times New Roman"/>
          <w:sz w:val="28"/>
          <w:szCs w:val="28"/>
        </w:rPr>
      </w:pPr>
      <w:r w:rsidRPr="00B1679B">
        <w:rPr>
          <w:rFonts w:ascii="Times New Roman" w:hAnsi="Times New Roman" w:cs="Times New Roman"/>
          <w:sz w:val="28"/>
          <w:szCs w:val="28"/>
        </w:rPr>
        <w:t>от __________ № ___________</w:t>
      </w:r>
    </w:p>
    <w:p w14:paraId="732F3B51" w14:textId="77777777" w:rsidR="0066053A" w:rsidRPr="00B1679B" w:rsidRDefault="0066053A" w:rsidP="0066053A">
      <w:pPr>
        <w:spacing w:after="0" w:line="240" w:lineRule="auto"/>
        <w:ind w:left="5670"/>
        <w:rPr>
          <w:rFonts w:ascii="Times New Roman" w:hAnsi="Times New Roman" w:cs="Times New Roman"/>
          <w:sz w:val="28"/>
          <w:szCs w:val="28"/>
        </w:rPr>
      </w:pPr>
    </w:p>
    <w:p w14:paraId="76037F85" w14:textId="77777777" w:rsidR="0066053A" w:rsidRDefault="0066053A" w:rsidP="0066053A">
      <w:pPr>
        <w:spacing w:after="0" w:line="240" w:lineRule="auto"/>
        <w:jc w:val="center"/>
        <w:rPr>
          <w:rFonts w:ascii="Times New Roman" w:hAnsi="Times New Roman" w:cs="Times New Roman"/>
          <w:sz w:val="28"/>
          <w:szCs w:val="28"/>
        </w:rPr>
      </w:pPr>
      <w:r w:rsidRPr="00B1679B">
        <w:rPr>
          <w:rFonts w:ascii="Times New Roman" w:hAnsi="Times New Roman" w:cs="Times New Roman"/>
          <w:sz w:val="28"/>
          <w:szCs w:val="28"/>
        </w:rPr>
        <w:t xml:space="preserve">Акт </w:t>
      </w:r>
    </w:p>
    <w:p w14:paraId="7F3FFD22" w14:textId="77777777" w:rsidR="0066053A" w:rsidRPr="00B1679B" w:rsidRDefault="0066053A" w:rsidP="0066053A">
      <w:pPr>
        <w:spacing w:after="0" w:line="240" w:lineRule="auto"/>
        <w:jc w:val="center"/>
        <w:rPr>
          <w:rFonts w:ascii="Times New Roman" w:hAnsi="Times New Roman" w:cs="Times New Roman"/>
          <w:sz w:val="28"/>
          <w:szCs w:val="28"/>
        </w:rPr>
      </w:pPr>
      <w:r w:rsidRPr="00B1679B">
        <w:rPr>
          <w:rFonts w:ascii="Times New Roman" w:hAnsi="Times New Roman" w:cs="Times New Roman"/>
          <w:sz w:val="28"/>
          <w:szCs w:val="28"/>
        </w:rPr>
        <w:t xml:space="preserve">приема-передачи жилого помещения </w:t>
      </w:r>
    </w:p>
    <w:p w14:paraId="54DF103D" w14:textId="77777777" w:rsidR="0066053A" w:rsidRPr="00231D0A" w:rsidRDefault="0066053A" w:rsidP="0066053A">
      <w:pPr>
        <w:spacing w:after="0" w:line="240" w:lineRule="auto"/>
        <w:jc w:val="center"/>
        <w:rPr>
          <w:rFonts w:ascii="Times New Roman" w:hAnsi="Times New Roman" w:cs="Times New Roman"/>
          <w:sz w:val="28"/>
          <w:szCs w:val="28"/>
        </w:rPr>
      </w:pPr>
    </w:p>
    <w:p w14:paraId="0C7EDCFD" w14:textId="77777777" w:rsidR="0066053A" w:rsidRDefault="0066053A" w:rsidP="006605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 </w:t>
      </w:r>
      <w:r w:rsidRPr="00231D0A">
        <w:rPr>
          <w:rFonts w:ascii="Times New Roman" w:hAnsi="Times New Roman" w:cs="Times New Roman"/>
          <w:sz w:val="28"/>
          <w:szCs w:val="28"/>
        </w:rPr>
        <w:t xml:space="preserve">_________________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sidRPr="00231D0A">
        <w:rPr>
          <w:rFonts w:ascii="Times New Roman" w:hAnsi="Times New Roman" w:cs="Times New Roman"/>
          <w:sz w:val="28"/>
          <w:szCs w:val="28"/>
        </w:rPr>
        <w:t>___</w:t>
      </w:r>
      <w:r>
        <w:rPr>
          <w:rFonts w:ascii="Times New Roman" w:hAnsi="Times New Roman" w:cs="Times New Roman"/>
          <w:sz w:val="28"/>
          <w:szCs w:val="28"/>
        </w:rPr>
        <w:t>»</w:t>
      </w:r>
      <w:r w:rsidRPr="00231D0A">
        <w:rPr>
          <w:rFonts w:ascii="Times New Roman" w:hAnsi="Times New Roman" w:cs="Times New Roman"/>
          <w:sz w:val="28"/>
          <w:szCs w:val="28"/>
        </w:rPr>
        <w:t xml:space="preserve"> ________________</w:t>
      </w:r>
    </w:p>
    <w:p w14:paraId="79F08DCE" w14:textId="77777777" w:rsidR="0066053A" w:rsidRDefault="0066053A" w:rsidP="0066053A">
      <w:pPr>
        <w:rPr>
          <w:rFonts w:ascii="Times New Roman" w:hAnsi="Times New Roman" w:cs="Times New Roman"/>
          <w:sz w:val="28"/>
          <w:szCs w:val="28"/>
        </w:rPr>
      </w:pPr>
      <w:r w:rsidRPr="00231D0A">
        <w:rPr>
          <w:rFonts w:ascii="Times New Roman" w:hAnsi="Times New Roman" w:cs="Times New Roman"/>
          <w:sz w:val="28"/>
          <w:szCs w:val="28"/>
        </w:rPr>
        <w:t>(название населенного пункта)</w:t>
      </w:r>
    </w:p>
    <w:p w14:paraId="1C7D0502" w14:textId="77777777" w:rsidR="0066053A" w:rsidRDefault="0066053A" w:rsidP="0066053A">
      <w:pPr>
        <w:spacing w:after="0" w:line="240" w:lineRule="auto"/>
        <w:jc w:val="center"/>
        <w:rPr>
          <w:rFonts w:ascii="Times New Roman" w:hAnsi="Times New Roman" w:cs="Times New Roman"/>
          <w:sz w:val="28"/>
          <w:szCs w:val="28"/>
        </w:rPr>
      </w:pPr>
    </w:p>
    <w:p w14:paraId="0335EA3B" w14:textId="77777777" w:rsidR="0066053A" w:rsidRDefault="0066053A" w:rsidP="0066053A">
      <w:pPr>
        <w:spacing w:after="0" w:line="240" w:lineRule="auto"/>
        <w:ind w:firstLine="709"/>
        <w:rPr>
          <w:rFonts w:ascii="Times New Roman" w:hAnsi="Times New Roman" w:cs="Times New Roman"/>
          <w:sz w:val="28"/>
          <w:szCs w:val="28"/>
        </w:rPr>
      </w:pPr>
      <w:r w:rsidRPr="00231D0A">
        <w:rPr>
          <w:rFonts w:ascii="Times New Roman" w:hAnsi="Times New Roman" w:cs="Times New Roman"/>
          <w:sz w:val="28"/>
          <w:szCs w:val="28"/>
        </w:rPr>
        <w:t>Мы, ниже</w:t>
      </w:r>
      <w:r>
        <w:rPr>
          <w:rFonts w:ascii="Times New Roman" w:hAnsi="Times New Roman" w:cs="Times New Roman"/>
          <w:sz w:val="28"/>
          <w:szCs w:val="28"/>
        </w:rPr>
        <w:t xml:space="preserve"> </w:t>
      </w:r>
      <w:r w:rsidRPr="00231D0A">
        <w:rPr>
          <w:rFonts w:ascii="Times New Roman" w:hAnsi="Times New Roman" w:cs="Times New Roman"/>
          <w:sz w:val="28"/>
          <w:szCs w:val="28"/>
        </w:rPr>
        <w:t xml:space="preserve">подписавшиеся, </w:t>
      </w:r>
      <w:r>
        <w:rPr>
          <w:rFonts w:ascii="Times New Roman" w:hAnsi="Times New Roman" w:cs="Times New Roman"/>
          <w:sz w:val="28"/>
          <w:szCs w:val="28"/>
        </w:rPr>
        <w:t xml:space="preserve">представитель </w:t>
      </w:r>
      <w:r w:rsidRPr="00231D0A">
        <w:rPr>
          <w:rFonts w:ascii="Times New Roman" w:hAnsi="Times New Roman" w:cs="Times New Roman"/>
          <w:sz w:val="28"/>
          <w:szCs w:val="28"/>
        </w:rPr>
        <w:t>Наймодател</w:t>
      </w:r>
      <w:r>
        <w:rPr>
          <w:rFonts w:ascii="Times New Roman" w:hAnsi="Times New Roman" w:cs="Times New Roman"/>
          <w:sz w:val="28"/>
          <w:szCs w:val="28"/>
        </w:rPr>
        <w:t>я</w:t>
      </w:r>
      <w:r w:rsidRPr="00231D0A">
        <w:rPr>
          <w:rFonts w:ascii="Times New Roman" w:hAnsi="Times New Roman" w:cs="Times New Roman"/>
          <w:sz w:val="28"/>
          <w:szCs w:val="28"/>
        </w:rPr>
        <w:t>, в лице ____________________________________________________________</w:t>
      </w:r>
      <w:r>
        <w:rPr>
          <w:rFonts w:ascii="Times New Roman" w:hAnsi="Times New Roman" w:cs="Times New Roman"/>
          <w:sz w:val="28"/>
          <w:szCs w:val="28"/>
        </w:rPr>
        <w:t>________</w:t>
      </w:r>
      <w:r w:rsidRPr="00231D0A">
        <w:rPr>
          <w:rFonts w:ascii="Times New Roman" w:hAnsi="Times New Roman" w:cs="Times New Roman"/>
          <w:sz w:val="28"/>
          <w:szCs w:val="28"/>
        </w:rPr>
        <w:t xml:space="preserve"> (должность, Ф.И.О.) и Наниматель, гр. </w:t>
      </w:r>
      <w:r>
        <w:rPr>
          <w:rFonts w:ascii="Times New Roman" w:hAnsi="Times New Roman" w:cs="Times New Roman"/>
          <w:sz w:val="28"/>
          <w:szCs w:val="28"/>
        </w:rPr>
        <w:t>__</w:t>
      </w:r>
      <w:r w:rsidRPr="00231D0A">
        <w:rPr>
          <w:rFonts w:ascii="Times New Roman" w:hAnsi="Times New Roman" w:cs="Times New Roman"/>
          <w:sz w:val="28"/>
          <w:szCs w:val="28"/>
        </w:rPr>
        <w:t xml:space="preserve">________________________________, (Ф.И.О.) составили настоящий акт о том, что представитель Наймодателя передал (принял), а Наниматель принял (сдал) жилое помещение по адресу: _______________________________________________________________________________________________________________________________________________ дом </w:t>
      </w:r>
      <w:r>
        <w:rPr>
          <w:rFonts w:ascii="Times New Roman" w:hAnsi="Times New Roman" w:cs="Times New Roman"/>
          <w:sz w:val="28"/>
          <w:szCs w:val="28"/>
        </w:rPr>
        <w:t>№</w:t>
      </w:r>
      <w:r w:rsidRPr="00231D0A">
        <w:rPr>
          <w:rFonts w:ascii="Times New Roman" w:hAnsi="Times New Roman" w:cs="Times New Roman"/>
          <w:sz w:val="28"/>
          <w:szCs w:val="28"/>
        </w:rPr>
        <w:t xml:space="preserve"> _____, корпус </w:t>
      </w:r>
      <w:r>
        <w:rPr>
          <w:rFonts w:ascii="Times New Roman" w:hAnsi="Times New Roman" w:cs="Times New Roman"/>
          <w:sz w:val="28"/>
          <w:szCs w:val="28"/>
        </w:rPr>
        <w:t>№</w:t>
      </w:r>
      <w:r w:rsidRPr="00231D0A">
        <w:rPr>
          <w:rFonts w:ascii="Times New Roman" w:hAnsi="Times New Roman" w:cs="Times New Roman"/>
          <w:sz w:val="28"/>
          <w:szCs w:val="28"/>
        </w:rPr>
        <w:t xml:space="preserve"> ___, к</w:t>
      </w:r>
      <w:r>
        <w:rPr>
          <w:rFonts w:ascii="Times New Roman" w:hAnsi="Times New Roman" w:cs="Times New Roman"/>
          <w:sz w:val="28"/>
          <w:szCs w:val="28"/>
        </w:rPr>
        <w:t>вартира №</w:t>
      </w:r>
      <w:r w:rsidRPr="00231D0A">
        <w:rPr>
          <w:rFonts w:ascii="Times New Roman" w:hAnsi="Times New Roman" w:cs="Times New Roman"/>
          <w:sz w:val="28"/>
          <w:szCs w:val="28"/>
        </w:rPr>
        <w:t xml:space="preserve"> _____</w:t>
      </w:r>
      <w:r>
        <w:rPr>
          <w:rFonts w:ascii="Times New Roman" w:hAnsi="Times New Roman" w:cs="Times New Roman"/>
          <w:sz w:val="28"/>
          <w:szCs w:val="28"/>
        </w:rPr>
        <w:t xml:space="preserve">. </w:t>
      </w:r>
    </w:p>
    <w:p w14:paraId="46679E5E" w14:textId="77777777" w:rsidR="0066053A" w:rsidRDefault="0066053A" w:rsidP="0066053A">
      <w:pPr>
        <w:spacing w:after="0" w:line="240" w:lineRule="auto"/>
        <w:ind w:firstLine="709"/>
        <w:rPr>
          <w:rFonts w:ascii="Times New Roman" w:hAnsi="Times New Roman" w:cs="Times New Roman"/>
          <w:sz w:val="28"/>
          <w:szCs w:val="28"/>
        </w:rPr>
      </w:pPr>
      <w:r w:rsidRPr="00231D0A">
        <w:rPr>
          <w:rFonts w:ascii="Times New Roman" w:hAnsi="Times New Roman" w:cs="Times New Roman"/>
          <w:sz w:val="28"/>
          <w:szCs w:val="28"/>
        </w:rPr>
        <w:t xml:space="preserve">Помещение расположено на _____ этаже, жилой площадью _______ кв. м. </w:t>
      </w:r>
    </w:p>
    <w:p w14:paraId="10335A30" w14:textId="77777777" w:rsidR="0066053A" w:rsidRDefault="0066053A" w:rsidP="0066053A">
      <w:pPr>
        <w:spacing w:after="0" w:line="240" w:lineRule="auto"/>
        <w:ind w:firstLine="709"/>
        <w:rPr>
          <w:rFonts w:ascii="Times New Roman" w:hAnsi="Times New Roman" w:cs="Times New Roman"/>
          <w:sz w:val="28"/>
          <w:szCs w:val="28"/>
        </w:rPr>
      </w:pPr>
      <w:r w:rsidRPr="00231D0A">
        <w:rPr>
          <w:rFonts w:ascii="Times New Roman" w:hAnsi="Times New Roman" w:cs="Times New Roman"/>
          <w:sz w:val="28"/>
          <w:szCs w:val="28"/>
        </w:rPr>
        <w:t xml:space="preserve">Вспомогательные помещения: </w:t>
      </w:r>
    </w:p>
    <w:p w14:paraId="1D17AC58" w14:textId="77777777" w:rsidR="0066053A" w:rsidRPr="00231D0A" w:rsidRDefault="0066053A" w:rsidP="0066053A">
      <w:pPr>
        <w:spacing w:after="0" w:line="240" w:lineRule="auto"/>
        <w:jc w:val="both"/>
        <w:rPr>
          <w:rFonts w:ascii="Times New Roman" w:hAnsi="Times New Roman" w:cs="Times New Roman"/>
          <w:sz w:val="28"/>
          <w:szCs w:val="28"/>
        </w:rPr>
      </w:pPr>
      <w:r w:rsidRPr="00231D0A">
        <w:rPr>
          <w:rFonts w:ascii="Times New Roman" w:hAnsi="Times New Roman" w:cs="Times New Roman"/>
          <w:sz w:val="28"/>
          <w:szCs w:val="28"/>
        </w:rPr>
        <w:t>кухня площадью ___</w:t>
      </w:r>
      <w:r>
        <w:rPr>
          <w:rFonts w:ascii="Times New Roman" w:hAnsi="Times New Roman" w:cs="Times New Roman"/>
          <w:sz w:val="28"/>
          <w:szCs w:val="28"/>
        </w:rPr>
        <w:t>_____</w:t>
      </w:r>
      <w:r w:rsidRPr="00231D0A">
        <w:rPr>
          <w:rFonts w:ascii="Times New Roman" w:hAnsi="Times New Roman" w:cs="Times New Roman"/>
          <w:sz w:val="28"/>
          <w:szCs w:val="28"/>
        </w:rPr>
        <w:t xml:space="preserve"> кв. м, с 2-, 3-, 4конфорочной (электрической, газовой) плитой</w:t>
      </w:r>
      <w:r>
        <w:rPr>
          <w:rFonts w:ascii="Times New Roman" w:hAnsi="Times New Roman" w:cs="Times New Roman"/>
          <w:sz w:val="28"/>
          <w:szCs w:val="28"/>
        </w:rPr>
        <w:t xml:space="preserve">; </w:t>
      </w:r>
      <w:r w:rsidRPr="00231D0A">
        <w:rPr>
          <w:rFonts w:ascii="Times New Roman" w:hAnsi="Times New Roman" w:cs="Times New Roman"/>
          <w:sz w:val="28"/>
          <w:szCs w:val="28"/>
        </w:rPr>
        <w:t>ванная комната площадью _______ кв. м, оборудована ________________</w:t>
      </w:r>
      <w:r>
        <w:rPr>
          <w:rFonts w:ascii="Times New Roman" w:hAnsi="Times New Roman" w:cs="Times New Roman"/>
          <w:sz w:val="28"/>
          <w:szCs w:val="28"/>
        </w:rPr>
        <w:t>____</w:t>
      </w:r>
      <w:r w:rsidRPr="00231D0A">
        <w:rPr>
          <w:rFonts w:ascii="Times New Roman" w:hAnsi="Times New Roman" w:cs="Times New Roman"/>
          <w:sz w:val="28"/>
          <w:szCs w:val="28"/>
        </w:rPr>
        <w:t>___________________________________________________________</w:t>
      </w:r>
      <w:r>
        <w:rPr>
          <w:rFonts w:ascii="Times New Roman" w:hAnsi="Times New Roman" w:cs="Times New Roman"/>
          <w:sz w:val="28"/>
          <w:szCs w:val="28"/>
        </w:rPr>
        <w:t>_________</w:t>
      </w:r>
      <w:r w:rsidRPr="00231D0A">
        <w:rPr>
          <w:rFonts w:ascii="Times New Roman" w:hAnsi="Times New Roman" w:cs="Times New Roman"/>
          <w:sz w:val="28"/>
          <w:szCs w:val="28"/>
        </w:rPr>
        <w:t>_</w:t>
      </w:r>
      <w:r>
        <w:rPr>
          <w:rFonts w:ascii="Times New Roman" w:hAnsi="Times New Roman" w:cs="Times New Roman"/>
          <w:sz w:val="28"/>
          <w:szCs w:val="28"/>
        </w:rPr>
        <w:t>;</w:t>
      </w:r>
      <w:r w:rsidRPr="00231D0A">
        <w:rPr>
          <w:rFonts w:ascii="Times New Roman" w:hAnsi="Times New Roman" w:cs="Times New Roman"/>
          <w:sz w:val="28"/>
          <w:szCs w:val="28"/>
        </w:rPr>
        <w:t xml:space="preserve"> санитарный узел </w:t>
      </w:r>
      <w:r>
        <w:rPr>
          <w:rFonts w:ascii="Times New Roman" w:hAnsi="Times New Roman" w:cs="Times New Roman"/>
          <w:sz w:val="28"/>
          <w:szCs w:val="28"/>
        </w:rPr>
        <w:t xml:space="preserve"> </w:t>
      </w:r>
      <w:r w:rsidRPr="00231D0A">
        <w:rPr>
          <w:rFonts w:ascii="Times New Roman" w:hAnsi="Times New Roman" w:cs="Times New Roman"/>
          <w:sz w:val="28"/>
          <w:szCs w:val="28"/>
        </w:rPr>
        <w:t>площадью __________ кв. м, (раздельный, совмещенный) оборудован _____________________</w:t>
      </w:r>
      <w:r>
        <w:rPr>
          <w:rFonts w:ascii="Times New Roman" w:hAnsi="Times New Roman" w:cs="Times New Roman"/>
          <w:sz w:val="28"/>
          <w:szCs w:val="28"/>
        </w:rPr>
        <w:t>__________</w:t>
      </w:r>
      <w:r w:rsidRPr="00231D0A">
        <w:rPr>
          <w:rFonts w:ascii="Times New Roman" w:hAnsi="Times New Roman" w:cs="Times New Roman"/>
          <w:sz w:val="28"/>
          <w:szCs w:val="28"/>
        </w:rPr>
        <w:t>__</w:t>
      </w:r>
      <w:r>
        <w:rPr>
          <w:rFonts w:ascii="Times New Roman" w:hAnsi="Times New Roman" w:cs="Times New Roman"/>
          <w:sz w:val="28"/>
          <w:szCs w:val="28"/>
        </w:rPr>
        <w:t>; балкон ________</w:t>
      </w:r>
      <w:r w:rsidRPr="00231D0A">
        <w:rPr>
          <w:rFonts w:ascii="Times New Roman" w:hAnsi="Times New Roman" w:cs="Times New Roman"/>
          <w:sz w:val="28"/>
          <w:szCs w:val="28"/>
        </w:rPr>
        <w:t xml:space="preserve"> кв. м</w:t>
      </w:r>
      <w:r>
        <w:rPr>
          <w:rFonts w:ascii="Times New Roman" w:hAnsi="Times New Roman" w:cs="Times New Roman"/>
          <w:sz w:val="28"/>
          <w:szCs w:val="28"/>
        </w:rPr>
        <w:t>; лоджия _______</w:t>
      </w:r>
      <w:r w:rsidRPr="00231D0A">
        <w:rPr>
          <w:rFonts w:ascii="Times New Roman" w:hAnsi="Times New Roman" w:cs="Times New Roman"/>
          <w:sz w:val="28"/>
          <w:szCs w:val="28"/>
        </w:rPr>
        <w:t xml:space="preserve"> кв. м.</w:t>
      </w:r>
    </w:p>
    <w:p w14:paraId="303B7BB2" w14:textId="77777777" w:rsidR="0066053A" w:rsidRDefault="0066053A" w:rsidP="0066053A">
      <w:pPr>
        <w:spacing w:after="0" w:line="240" w:lineRule="auto"/>
        <w:ind w:firstLine="709"/>
        <w:jc w:val="both"/>
        <w:rPr>
          <w:rFonts w:ascii="Times New Roman" w:hAnsi="Times New Roman" w:cs="Times New Roman"/>
          <w:sz w:val="28"/>
          <w:szCs w:val="28"/>
        </w:rPr>
      </w:pPr>
      <w:r w:rsidRPr="00231D0A">
        <w:rPr>
          <w:rFonts w:ascii="Times New Roman" w:hAnsi="Times New Roman" w:cs="Times New Roman"/>
          <w:sz w:val="28"/>
          <w:szCs w:val="28"/>
        </w:rPr>
        <w:t>Жилое помещение оборудовано (имеющееся подчеркнуть): водопроводом, горячим водоснабжением (газовая колонка), канализацией, отоплением (печным, местным, централ</w:t>
      </w:r>
      <w:r>
        <w:rPr>
          <w:rFonts w:ascii="Times New Roman" w:hAnsi="Times New Roman" w:cs="Times New Roman"/>
          <w:sz w:val="28"/>
          <w:szCs w:val="28"/>
        </w:rPr>
        <w:t>изованным</w:t>
      </w:r>
      <w:r w:rsidRPr="00231D0A">
        <w:rPr>
          <w:rFonts w:ascii="Times New Roman" w:hAnsi="Times New Roman" w:cs="Times New Roman"/>
          <w:sz w:val="28"/>
          <w:szCs w:val="28"/>
        </w:rPr>
        <w:t>), электро</w:t>
      </w:r>
      <w:r>
        <w:rPr>
          <w:rFonts w:ascii="Times New Roman" w:hAnsi="Times New Roman" w:cs="Times New Roman"/>
          <w:sz w:val="28"/>
          <w:szCs w:val="28"/>
        </w:rPr>
        <w:t>снабжением</w:t>
      </w:r>
      <w:r w:rsidRPr="00231D0A">
        <w:rPr>
          <w:rFonts w:ascii="Times New Roman" w:hAnsi="Times New Roman" w:cs="Times New Roman"/>
          <w:sz w:val="28"/>
          <w:szCs w:val="28"/>
        </w:rPr>
        <w:t>, газо</w:t>
      </w:r>
      <w:r>
        <w:rPr>
          <w:rFonts w:ascii="Times New Roman" w:hAnsi="Times New Roman" w:cs="Times New Roman"/>
          <w:sz w:val="28"/>
          <w:szCs w:val="28"/>
        </w:rPr>
        <w:t>снабжением</w:t>
      </w:r>
      <w:r w:rsidRPr="00231D0A">
        <w:rPr>
          <w:rFonts w:ascii="Times New Roman" w:hAnsi="Times New Roman" w:cs="Times New Roman"/>
          <w:sz w:val="28"/>
          <w:szCs w:val="28"/>
        </w:rPr>
        <w:t xml:space="preserve">, радиотрансляционной сетью, коллективной или кабельной телевизионной сетью. </w:t>
      </w:r>
    </w:p>
    <w:p w14:paraId="75051954" w14:textId="77777777" w:rsidR="0066053A" w:rsidRDefault="0066053A" w:rsidP="006605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Техническое состояние жилого помещения: </w:t>
      </w:r>
    </w:p>
    <w:p w14:paraId="5FA99829" w14:textId="77777777" w:rsidR="0066053A" w:rsidRDefault="0066053A" w:rsidP="006605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14:paraId="083F456C" w14:textId="77777777" w:rsidR="0066053A" w:rsidRDefault="0066053A" w:rsidP="0066053A">
      <w:pPr>
        <w:spacing w:after="0" w:line="240" w:lineRule="auto"/>
        <w:jc w:val="both"/>
        <w:rPr>
          <w:rFonts w:ascii="Times New Roman" w:hAnsi="Times New Roman" w:cs="Times New Roman"/>
          <w:sz w:val="28"/>
          <w:szCs w:val="28"/>
        </w:rPr>
      </w:pPr>
    </w:p>
    <w:p w14:paraId="7E57029E" w14:textId="77777777" w:rsidR="0066053A" w:rsidRDefault="0066053A" w:rsidP="006605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Наличие претензий Нанимателя (Наймодателя (при возврате): да/нет </w:t>
      </w:r>
    </w:p>
    <w:p w14:paraId="6B0C650D" w14:textId="77777777" w:rsidR="0066053A" w:rsidRDefault="0066053A" w:rsidP="006605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558D9517" w14:textId="77777777" w:rsidR="0066053A" w:rsidRDefault="0066053A" w:rsidP="006605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(нужное подчеркнуть, при наличии описать)</w:t>
      </w:r>
    </w:p>
    <w:p w14:paraId="339D6674" w14:textId="77777777" w:rsidR="0066053A" w:rsidRDefault="0066053A" w:rsidP="0066053A">
      <w:pPr>
        <w:spacing w:after="0" w:line="240" w:lineRule="auto"/>
        <w:rPr>
          <w:rFonts w:ascii="Times New Roman" w:hAnsi="Times New Roman" w:cs="Times New Roman"/>
          <w:sz w:val="28"/>
          <w:szCs w:val="28"/>
        </w:rPr>
      </w:pPr>
    </w:p>
    <w:p w14:paraId="3870347A" w14:textId="77777777" w:rsidR="0066053A" w:rsidRDefault="0066053A" w:rsidP="0066053A">
      <w:pPr>
        <w:spacing w:after="0" w:line="240" w:lineRule="auto"/>
        <w:jc w:val="center"/>
        <w:rPr>
          <w:rFonts w:ascii="Times New Roman" w:hAnsi="Times New Roman" w:cs="Times New Roman"/>
          <w:sz w:val="28"/>
          <w:szCs w:val="28"/>
        </w:rPr>
      </w:pPr>
      <w:r w:rsidRPr="00231D0A">
        <w:rPr>
          <w:rFonts w:ascii="Times New Roman" w:hAnsi="Times New Roman" w:cs="Times New Roman"/>
          <w:sz w:val="28"/>
          <w:szCs w:val="28"/>
        </w:rPr>
        <w:t>Наймодатель ________________</w:t>
      </w:r>
      <w:r>
        <w:rPr>
          <w:rFonts w:ascii="Times New Roman" w:hAnsi="Times New Roman" w:cs="Times New Roman"/>
          <w:sz w:val="28"/>
          <w:szCs w:val="28"/>
        </w:rPr>
        <w:tab/>
      </w:r>
      <w:r w:rsidRPr="00231D0A">
        <w:rPr>
          <w:rFonts w:ascii="Times New Roman" w:hAnsi="Times New Roman" w:cs="Times New Roman"/>
          <w:sz w:val="28"/>
          <w:szCs w:val="28"/>
        </w:rPr>
        <w:t>Наниматель _________________</w:t>
      </w:r>
    </w:p>
    <w:p w14:paraId="4399F8F9" w14:textId="77777777" w:rsidR="0066053A" w:rsidRDefault="0066053A" w:rsidP="0066053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31D0A">
        <w:rPr>
          <w:rFonts w:ascii="Times New Roman" w:hAnsi="Times New Roman" w:cs="Times New Roman"/>
          <w:sz w:val="28"/>
          <w:szCs w:val="28"/>
        </w:rPr>
        <w:t xml:space="preserve">(Ф.И.О., </w:t>
      </w:r>
      <w:proofErr w:type="gramStart"/>
      <w:r w:rsidRPr="00231D0A">
        <w:rPr>
          <w:rFonts w:ascii="Times New Roman" w:hAnsi="Times New Roman" w:cs="Times New Roman"/>
          <w:sz w:val="28"/>
          <w:szCs w:val="28"/>
        </w:rPr>
        <w:t>подпись)</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231D0A">
        <w:rPr>
          <w:rFonts w:ascii="Times New Roman" w:hAnsi="Times New Roman" w:cs="Times New Roman"/>
          <w:sz w:val="28"/>
          <w:szCs w:val="28"/>
        </w:rPr>
        <w:t xml:space="preserve">(Ф.И.О., подпись) </w:t>
      </w:r>
    </w:p>
    <w:p w14:paraId="04F13B55" w14:textId="77777777" w:rsidR="00CB2199" w:rsidRDefault="00CB2199" w:rsidP="00AF4596">
      <w:pPr>
        <w:pStyle w:val="ConsPlusNormal"/>
        <w:ind w:firstLine="0"/>
        <w:rPr>
          <w:color w:val="000000" w:themeColor="text1"/>
          <w:sz w:val="28"/>
          <w:szCs w:val="28"/>
        </w:rPr>
        <w:sectPr w:rsidR="00CB2199" w:rsidSect="009125C1">
          <w:pgSz w:w="11906" w:h="16838"/>
          <w:pgMar w:top="1134" w:right="567" w:bottom="1134" w:left="1701" w:header="709" w:footer="709" w:gutter="0"/>
          <w:pgNumType w:start="1"/>
          <w:cols w:space="720"/>
          <w:titlePg/>
          <w:docGrid w:linePitch="360"/>
        </w:sectPr>
      </w:pPr>
    </w:p>
    <w:p w14:paraId="357DDB4F" w14:textId="77777777" w:rsidR="00AF4596" w:rsidRPr="00E73BBC" w:rsidRDefault="00AF4596" w:rsidP="00AF4596">
      <w:pPr>
        <w:pStyle w:val="ConsPlusNormal"/>
        <w:ind w:firstLine="0"/>
        <w:rPr>
          <w:color w:val="000000" w:themeColor="text1"/>
          <w:sz w:val="28"/>
          <w:szCs w:val="28"/>
        </w:rPr>
      </w:pPr>
    </w:p>
    <w:p w14:paraId="38533EB7" w14:textId="77777777" w:rsidR="00AF4596" w:rsidRPr="00E73BBC" w:rsidRDefault="00AF4596" w:rsidP="00AF4596">
      <w:pPr>
        <w:pStyle w:val="ConsPlusNormal"/>
        <w:ind w:firstLine="0"/>
        <w:rPr>
          <w:color w:val="000000" w:themeColor="text1"/>
          <w:sz w:val="28"/>
          <w:szCs w:val="28"/>
        </w:rPr>
      </w:pPr>
    </w:p>
    <w:sectPr w:rsidR="00AF4596" w:rsidRPr="00E73BBC" w:rsidSect="009125C1">
      <w:pgSz w:w="11906" w:h="16838"/>
      <w:pgMar w:top="1134" w:right="567" w:bottom="1134" w:left="170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0AEE2" w14:textId="77777777" w:rsidR="008319BA" w:rsidRDefault="008319BA" w:rsidP="00AF4596">
      <w:pPr>
        <w:spacing w:after="0" w:line="240" w:lineRule="auto"/>
      </w:pPr>
      <w:r>
        <w:separator/>
      </w:r>
    </w:p>
  </w:endnote>
  <w:endnote w:type="continuationSeparator" w:id="0">
    <w:p w14:paraId="79B2C4EA" w14:textId="77777777" w:rsidR="008319BA" w:rsidRDefault="008319BA" w:rsidP="00AF4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23FA0" w14:textId="77777777" w:rsidR="008319BA" w:rsidRDefault="008319BA" w:rsidP="00AF4596">
      <w:pPr>
        <w:spacing w:after="0" w:line="240" w:lineRule="auto"/>
      </w:pPr>
      <w:r>
        <w:separator/>
      </w:r>
    </w:p>
  </w:footnote>
  <w:footnote w:type="continuationSeparator" w:id="0">
    <w:p w14:paraId="2F2A6C9F" w14:textId="77777777" w:rsidR="008319BA" w:rsidRDefault="008319BA" w:rsidP="00AF4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66172"/>
      <w:docPartObj>
        <w:docPartGallery w:val="Page Numbers (Top of Page)"/>
        <w:docPartUnique/>
      </w:docPartObj>
    </w:sdtPr>
    <w:sdtEndPr/>
    <w:sdtContent>
      <w:p w14:paraId="42D0704F" w14:textId="77777777" w:rsidR="009125C1" w:rsidRPr="00DC42DC" w:rsidRDefault="008319BA" w:rsidP="00DC42DC">
        <w:pPr>
          <w:pStyle w:val="a3"/>
          <w:jc w:val="center"/>
        </w:pPr>
        <w:r>
          <w:fldChar w:fldCharType="begin"/>
        </w:r>
        <w:r>
          <w:instrText xml:space="preserve"> PAGE   \* MERGEFORMAT </w:instrText>
        </w:r>
        <w:r>
          <w:fldChar w:fldCharType="separate"/>
        </w:r>
        <w:r w:rsidR="001553BE">
          <w:rPr>
            <w:noProof/>
          </w:rPr>
          <w:t>7</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E791" w14:textId="77777777" w:rsidR="00DC42DC" w:rsidRDefault="00DC42DC">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2221" w14:textId="77777777" w:rsidR="00DC42DC" w:rsidRPr="00CB2199" w:rsidRDefault="00DC42DC" w:rsidP="00CB2199">
    <w:pPr>
      <w:pStyle w:val="a3"/>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73160"/>
    <w:multiLevelType w:val="hybridMultilevel"/>
    <w:tmpl w:val="2294C904"/>
    <w:lvl w:ilvl="0" w:tplc="F464664E">
      <w:start w:val="1"/>
      <w:numFmt w:val="decimal"/>
      <w:lvlText w:val="%1."/>
      <w:lvlJc w:val="left"/>
      <w:pPr>
        <w:ind w:left="2091" w:hanging="12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F4596"/>
    <w:rsid w:val="00056FE5"/>
    <w:rsid w:val="00084888"/>
    <w:rsid w:val="000C3D4A"/>
    <w:rsid w:val="00101733"/>
    <w:rsid w:val="00122FC4"/>
    <w:rsid w:val="00150351"/>
    <w:rsid w:val="001553BE"/>
    <w:rsid w:val="001B42AB"/>
    <w:rsid w:val="002D2129"/>
    <w:rsid w:val="002F2312"/>
    <w:rsid w:val="00302505"/>
    <w:rsid w:val="00303741"/>
    <w:rsid w:val="0030419B"/>
    <w:rsid w:val="003E6BD8"/>
    <w:rsid w:val="00486DDF"/>
    <w:rsid w:val="0051497B"/>
    <w:rsid w:val="005207F2"/>
    <w:rsid w:val="0066053A"/>
    <w:rsid w:val="00676434"/>
    <w:rsid w:val="006801F5"/>
    <w:rsid w:val="007852DE"/>
    <w:rsid w:val="007927F9"/>
    <w:rsid w:val="008246BF"/>
    <w:rsid w:val="00830E37"/>
    <w:rsid w:val="008319BA"/>
    <w:rsid w:val="008B58EB"/>
    <w:rsid w:val="00934CFB"/>
    <w:rsid w:val="009C5EB9"/>
    <w:rsid w:val="00A21080"/>
    <w:rsid w:val="00A9539C"/>
    <w:rsid w:val="00AF0A65"/>
    <w:rsid w:val="00AF4596"/>
    <w:rsid w:val="00B13783"/>
    <w:rsid w:val="00B22508"/>
    <w:rsid w:val="00BC63AE"/>
    <w:rsid w:val="00CA0047"/>
    <w:rsid w:val="00CB2199"/>
    <w:rsid w:val="00CE22AB"/>
    <w:rsid w:val="00DC42DC"/>
    <w:rsid w:val="00E440A0"/>
    <w:rsid w:val="00E73BBC"/>
    <w:rsid w:val="00E96C7B"/>
    <w:rsid w:val="00EA579E"/>
    <w:rsid w:val="00FE1623"/>
    <w:rsid w:val="00FE4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0E715"/>
  <w15:docId w15:val="{A5CCBDEE-5714-40D8-A905-0D1C337C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8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596"/>
    <w:pPr>
      <w:tabs>
        <w:tab w:val="center" w:pos="4677"/>
        <w:tab w:val="right" w:pos="9355"/>
      </w:tabs>
      <w:spacing w:after="0" w:line="360" w:lineRule="auto"/>
      <w:ind w:firstLine="720"/>
      <w:jc w:val="both"/>
    </w:pPr>
    <w:rPr>
      <w:rFonts w:ascii="Times New Roman" w:eastAsia="Times New Roman" w:hAnsi="Times New Roman" w:cs="Times New Roman"/>
      <w:sz w:val="26"/>
      <w:szCs w:val="20"/>
    </w:rPr>
  </w:style>
  <w:style w:type="character" w:customStyle="1" w:styleId="a4">
    <w:name w:val="Верхний колонтитул Знак"/>
    <w:basedOn w:val="a0"/>
    <w:link w:val="a3"/>
    <w:uiPriority w:val="99"/>
    <w:rsid w:val="00AF4596"/>
    <w:rPr>
      <w:rFonts w:ascii="Times New Roman" w:eastAsia="Times New Roman" w:hAnsi="Times New Roman" w:cs="Times New Roman"/>
      <w:sz w:val="26"/>
      <w:szCs w:val="20"/>
    </w:rPr>
  </w:style>
  <w:style w:type="paragraph" w:styleId="a5">
    <w:name w:val="List Paragraph"/>
    <w:aliases w:val="Абзац списка для документа,ПАРАГРАФ,СПИСОК,Абзац списка11,Абзац списка 2,Абзац списка (номер)"/>
    <w:basedOn w:val="a"/>
    <w:link w:val="a6"/>
    <w:uiPriority w:val="34"/>
    <w:qFormat/>
    <w:rsid w:val="00AF4596"/>
    <w:pPr>
      <w:spacing w:after="0" w:line="360" w:lineRule="auto"/>
      <w:contextualSpacing/>
      <w:jc w:val="both"/>
    </w:pPr>
    <w:rPr>
      <w:rFonts w:ascii="Times New Roman" w:eastAsia="Times New Roman" w:hAnsi="Times New Roman" w:cs="Times New Roman"/>
      <w:sz w:val="24"/>
      <w:szCs w:val="20"/>
    </w:rPr>
  </w:style>
  <w:style w:type="paragraph" w:customStyle="1" w:styleId="ConsPlusNormal">
    <w:name w:val="ConsPlusNormal"/>
    <w:link w:val="ConsPlusNormal0"/>
    <w:qFormat/>
    <w:rsid w:val="00AF4596"/>
    <w:pPr>
      <w:widowControl w:val="0"/>
      <w:autoSpaceDE w:val="0"/>
      <w:autoSpaceDN w:val="0"/>
      <w:spacing w:after="0" w:line="240" w:lineRule="auto"/>
      <w:ind w:firstLine="567"/>
      <w:jc w:val="both"/>
    </w:pPr>
    <w:rPr>
      <w:rFonts w:ascii="Times New Roman" w:eastAsia="Times New Roman" w:hAnsi="Times New Roman" w:cs="Times New Roman"/>
      <w:sz w:val="24"/>
      <w:szCs w:val="20"/>
    </w:rPr>
  </w:style>
  <w:style w:type="character" w:customStyle="1" w:styleId="ConsPlusNormal0">
    <w:name w:val="ConsPlusNormal Знак"/>
    <w:link w:val="ConsPlusNormal"/>
    <w:locked/>
    <w:rsid w:val="00AF4596"/>
    <w:rPr>
      <w:rFonts w:ascii="Times New Roman" w:eastAsia="Times New Roman" w:hAnsi="Times New Roman" w:cs="Times New Roman"/>
      <w:sz w:val="24"/>
      <w:szCs w:val="20"/>
    </w:rPr>
  </w:style>
  <w:style w:type="character" w:customStyle="1" w:styleId="a6">
    <w:name w:val="Абзац списка Знак"/>
    <w:aliases w:val="Абзац списка для документа Знак,ПАРАГРАФ Знак,СПИСОК Знак,Абзац списка11 Знак,Абзац списка 2 Знак,Абзац списка (номер) Знак"/>
    <w:link w:val="a5"/>
    <w:uiPriority w:val="34"/>
    <w:locked/>
    <w:rsid w:val="00AF4596"/>
    <w:rPr>
      <w:rFonts w:ascii="Times New Roman" w:eastAsia="Times New Roman" w:hAnsi="Times New Roman" w:cs="Times New Roman"/>
      <w:sz w:val="24"/>
      <w:szCs w:val="20"/>
    </w:rPr>
  </w:style>
  <w:style w:type="paragraph" w:customStyle="1" w:styleId="ConsPlusTitle">
    <w:name w:val="ConsPlusTitle"/>
    <w:rsid w:val="00AF459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1">
    <w:name w:val="Основной шрифт абзаца1"/>
    <w:qFormat/>
    <w:rsid w:val="00AF4596"/>
    <w:rPr>
      <w:rFonts w:ascii="Arial" w:eastAsia="Arial" w:hAnsi="Arial" w:cs="Arial"/>
      <w:sz w:val="20"/>
      <w:szCs w:val="30"/>
    </w:rPr>
  </w:style>
  <w:style w:type="paragraph" w:customStyle="1" w:styleId="Standard">
    <w:name w:val="Standard"/>
    <w:qFormat/>
    <w:rsid w:val="00AF4596"/>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Times New Roman"/>
      <w:color w:val="000000"/>
      <w:sz w:val="24"/>
      <w:szCs w:val="20"/>
      <w:lang w:eastAsia="zh-CN"/>
    </w:rPr>
  </w:style>
  <w:style w:type="paragraph" w:styleId="a7">
    <w:name w:val="Balloon Text"/>
    <w:basedOn w:val="a"/>
    <w:link w:val="a8"/>
    <w:uiPriority w:val="99"/>
    <w:semiHidden/>
    <w:unhideWhenUsed/>
    <w:rsid w:val="00AF45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F4596"/>
    <w:rPr>
      <w:rFonts w:ascii="Tahoma" w:hAnsi="Tahoma" w:cs="Tahoma"/>
      <w:sz w:val="16"/>
      <w:szCs w:val="16"/>
    </w:rPr>
  </w:style>
  <w:style w:type="paragraph" w:styleId="a9">
    <w:name w:val="footer"/>
    <w:basedOn w:val="a"/>
    <w:link w:val="aa"/>
    <w:uiPriority w:val="99"/>
    <w:semiHidden/>
    <w:unhideWhenUsed/>
    <w:rsid w:val="00AF459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F4596"/>
  </w:style>
  <w:style w:type="character" w:styleId="ab">
    <w:name w:val="Hyperlink"/>
    <w:uiPriority w:val="99"/>
    <w:unhideWhenUsed/>
    <w:rsid w:val="00E73BBC"/>
    <w:rPr>
      <w:color w:val="0563C1"/>
      <w:u w:val="single"/>
    </w:rPr>
  </w:style>
  <w:style w:type="paragraph" w:styleId="ac">
    <w:name w:val="Body Text"/>
    <w:basedOn w:val="a"/>
    <w:link w:val="ad"/>
    <w:uiPriority w:val="1"/>
    <w:qFormat/>
    <w:rsid w:val="00E73BBC"/>
    <w:pPr>
      <w:widowControl w:val="0"/>
      <w:autoSpaceDE w:val="0"/>
      <w:autoSpaceDN w:val="0"/>
      <w:spacing w:after="0" w:line="240" w:lineRule="auto"/>
    </w:pPr>
    <w:rPr>
      <w:rFonts w:ascii="Times New Roman" w:eastAsia="Times New Roman" w:hAnsi="Times New Roman" w:cs="Times New Roman"/>
      <w:sz w:val="27"/>
      <w:szCs w:val="27"/>
      <w:lang w:eastAsia="en-US"/>
    </w:rPr>
  </w:style>
  <w:style w:type="character" w:customStyle="1" w:styleId="ad">
    <w:name w:val="Основной текст Знак"/>
    <w:basedOn w:val="a0"/>
    <w:link w:val="ac"/>
    <w:uiPriority w:val="1"/>
    <w:rsid w:val="00E73BBC"/>
    <w:rPr>
      <w:rFonts w:ascii="Times New Roman" w:eastAsia="Times New Roman" w:hAnsi="Times New Roman" w:cs="Times New Roman"/>
      <w:sz w:val="27"/>
      <w:szCs w:val="27"/>
      <w:lang w:eastAsia="en-US"/>
    </w:rPr>
  </w:style>
  <w:style w:type="table" w:styleId="ae">
    <w:name w:val="Table Grid"/>
    <w:basedOn w:val="a1"/>
    <w:uiPriority w:val="39"/>
    <w:rsid w:val="0051497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66053A"/>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3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70BA400-14C4-4CDB-8A8B-B11F2A1A2F55" TargetMode="External"/><Relationship Id="rId13" Type="http://schemas.openxmlformats.org/officeDocument/2006/relationships/hyperlink" Target="https://docs.cntd.ru/document/901919946" TargetMode="External"/><Relationship Id="rId18" Type="http://schemas.openxmlformats.org/officeDocument/2006/relationships/hyperlink" Target="https://docs.cntd.ru/document/90191994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docs.cntd.ru/document/9027690" TargetMode="External"/><Relationship Id="rId17" Type="http://schemas.openxmlformats.org/officeDocument/2006/relationships/hyperlink" Target="https://docs.cntd.ru/document/608528484" TargetMode="External"/><Relationship Id="rId2" Type="http://schemas.openxmlformats.org/officeDocument/2006/relationships/styles" Target="styles.xml"/><Relationship Id="rId16" Type="http://schemas.openxmlformats.org/officeDocument/2006/relationships/hyperlink" Target="https://docs.cntd.ru/document/901919946"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cs.cntd.ru/document/9027690" TargetMode="External"/><Relationship Id="rId10" Type="http://schemas.openxmlformats.org/officeDocument/2006/relationships/header" Target="header1.xml"/><Relationship Id="rId19" Type="http://schemas.openxmlformats.org/officeDocument/2006/relationships/hyperlink" Target="https://docs.cntd.ru/document/9027690"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docs.cntd.ru/document/60852848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16</Pages>
  <Words>4497</Words>
  <Characters>25638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12</cp:revision>
  <cp:lastPrinted>2024-11-27T08:20:00Z</cp:lastPrinted>
  <dcterms:created xsi:type="dcterms:W3CDTF">2024-11-26T10:34:00Z</dcterms:created>
  <dcterms:modified xsi:type="dcterms:W3CDTF">2024-11-27T08:21:00Z</dcterms:modified>
</cp:coreProperties>
</file>