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1BC" w:rsidRPr="00474764" w:rsidRDefault="00C601BC" w:rsidP="00C601BC">
      <w:pPr>
        <w:jc w:val="center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797560" cy="91440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1BC" w:rsidRPr="00206FA2" w:rsidRDefault="00C601BC" w:rsidP="00C601BC">
      <w:pPr>
        <w:jc w:val="center"/>
        <w:rPr>
          <w:b/>
          <w:noProof/>
          <w:sz w:val="32"/>
          <w:szCs w:val="32"/>
        </w:rPr>
      </w:pPr>
    </w:p>
    <w:p w:rsidR="00C601BC" w:rsidRDefault="00C601BC" w:rsidP="00C601BC">
      <w:pPr>
        <w:tabs>
          <w:tab w:val="left" w:pos="5400"/>
        </w:tabs>
        <w:jc w:val="center"/>
        <w:rPr>
          <w:sz w:val="28"/>
          <w:szCs w:val="28"/>
        </w:rPr>
      </w:pPr>
      <w:r w:rsidRPr="00206FA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ГОРОДСКОГО ОКРУГА</w:t>
      </w:r>
      <w:r w:rsidRPr="00206FA2">
        <w:rPr>
          <w:sz w:val="28"/>
          <w:szCs w:val="28"/>
        </w:rPr>
        <w:t xml:space="preserve"> ГОРЛОВКА</w:t>
      </w:r>
    </w:p>
    <w:p w:rsidR="00C601BC" w:rsidRDefault="00C601BC" w:rsidP="00C601BC">
      <w:pPr>
        <w:tabs>
          <w:tab w:val="left" w:pos="5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ДОНЕЦКОЙ НАРОДНОЙ РЕСПУБЛИКИ</w:t>
      </w:r>
    </w:p>
    <w:p w:rsidR="00C601BC" w:rsidRDefault="00C601BC" w:rsidP="00C601BC">
      <w:pPr>
        <w:tabs>
          <w:tab w:val="left" w:pos="5400"/>
        </w:tabs>
        <w:jc w:val="center"/>
        <w:rPr>
          <w:sz w:val="28"/>
          <w:szCs w:val="28"/>
        </w:rPr>
      </w:pPr>
    </w:p>
    <w:p w:rsidR="00C601BC" w:rsidRPr="00206FA2" w:rsidRDefault="00C601BC" w:rsidP="00C601BC">
      <w:pPr>
        <w:tabs>
          <w:tab w:val="left" w:pos="5400"/>
        </w:tabs>
        <w:jc w:val="center"/>
        <w:rPr>
          <w:sz w:val="28"/>
          <w:szCs w:val="28"/>
        </w:rPr>
      </w:pPr>
    </w:p>
    <w:p w:rsidR="00C601BC" w:rsidRPr="00D60EDF" w:rsidRDefault="00C601BC" w:rsidP="00C601BC">
      <w:pPr>
        <w:jc w:val="center"/>
        <w:rPr>
          <w:b/>
          <w:sz w:val="36"/>
          <w:szCs w:val="36"/>
          <w:lang w:val="uk-UA"/>
        </w:rPr>
      </w:pPr>
      <w:r w:rsidRPr="00D60EDF">
        <w:rPr>
          <w:b/>
          <w:sz w:val="36"/>
          <w:szCs w:val="36"/>
          <w:lang w:val="uk-UA"/>
        </w:rPr>
        <w:t>ПОСТАНОВЛЕНИЕ</w:t>
      </w:r>
    </w:p>
    <w:p w:rsidR="00C601BC" w:rsidRPr="00206FA2" w:rsidRDefault="00C601BC" w:rsidP="00C601BC">
      <w:pPr>
        <w:jc w:val="center"/>
        <w:rPr>
          <w:sz w:val="28"/>
          <w:szCs w:val="28"/>
        </w:rPr>
      </w:pPr>
      <w:r w:rsidRPr="00206FA2">
        <w:rPr>
          <w:sz w:val="26"/>
          <w:szCs w:val="26"/>
        </w:rPr>
        <w:t xml:space="preserve">  </w:t>
      </w:r>
      <w:r w:rsidRPr="00206FA2"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</w:rPr>
        <w:t xml:space="preserve"> </w:t>
      </w:r>
    </w:p>
    <w:p w:rsidR="00C601BC" w:rsidRPr="00206FA2" w:rsidRDefault="00C601BC" w:rsidP="00C601BC">
      <w:pPr>
        <w:jc w:val="center"/>
        <w:rPr>
          <w:sz w:val="28"/>
          <w:szCs w:val="28"/>
        </w:rPr>
      </w:pPr>
    </w:p>
    <w:p w:rsidR="00C601BC" w:rsidRPr="00206FA2" w:rsidRDefault="00FB1C09" w:rsidP="0014706B">
      <w:pPr>
        <w:tabs>
          <w:tab w:val="left" w:pos="3060"/>
          <w:tab w:val="left" w:pos="4140"/>
          <w:tab w:val="left" w:pos="7655"/>
        </w:tabs>
      </w:pPr>
      <w:r>
        <w:rPr>
          <w:sz w:val="28"/>
          <w:szCs w:val="28"/>
          <w:lang w:val="uk-UA"/>
        </w:rPr>
        <w:t>20 мая 2025</w:t>
      </w:r>
      <w:bookmarkStart w:id="0" w:name="_GoBack"/>
      <w:bookmarkEnd w:id="0"/>
      <w:r w:rsidR="00C26F64">
        <w:rPr>
          <w:sz w:val="28"/>
          <w:szCs w:val="28"/>
          <w:lang w:val="uk-UA"/>
        </w:rPr>
        <w:t xml:space="preserve"> </w:t>
      </w:r>
      <w:r w:rsidR="00C601BC">
        <w:rPr>
          <w:sz w:val="28"/>
          <w:szCs w:val="28"/>
          <w:lang w:val="uk-UA"/>
        </w:rPr>
        <w:t>года</w:t>
      </w:r>
      <w:r w:rsidR="00C601BC">
        <w:rPr>
          <w:sz w:val="28"/>
          <w:szCs w:val="28"/>
          <w:lang w:val="uk-UA"/>
        </w:rPr>
        <w:tab/>
      </w:r>
      <w:r w:rsidR="00C601BC" w:rsidRPr="00206FA2">
        <w:rPr>
          <w:sz w:val="28"/>
          <w:szCs w:val="28"/>
          <w:lang w:val="uk-UA"/>
        </w:rPr>
        <w:t xml:space="preserve">                             </w:t>
      </w:r>
      <w:r w:rsidR="0014706B">
        <w:rPr>
          <w:sz w:val="28"/>
          <w:szCs w:val="28"/>
          <w:lang w:val="uk-UA"/>
        </w:rPr>
        <w:tab/>
        <w:t>№ 422</w:t>
      </w:r>
      <w:r w:rsidR="00C601BC" w:rsidRPr="00206FA2">
        <w:t xml:space="preserve">                                     </w:t>
      </w:r>
    </w:p>
    <w:p w:rsidR="00C601BC" w:rsidRDefault="00C601BC" w:rsidP="00C601B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Горловка</w:t>
      </w:r>
    </w:p>
    <w:p w:rsidR="00C601BC" w:rsidRDefault="00C601BC" w:rsidP="00C601BC">
      <w:pPr>
        <w:jc w:val="center"/>
        <w:rPr>
          <w:b/>
          <w:sz w:val="28"/>
          <w:szCs w:val="28"/>
        </w:rPr>
      </w:pPr>
    </w:p>
    <w:p w:rsidR="00C601BC" w:rsidRDefault="00C601BC" w:rsidP="00C601BC">
      <w:pPr>
        <w:jc w:val="center"/>
        <w:rPr>
          <w:b/>
          <w:sz w:val="28"/>
          <w:szCs w:val="28"/>
        </w:rPr>
      </w:pPr>
    </w:p>
    <w:p w:rsidR="00C601BC" w:rsidRPr="00C601BC" w:rsidRDefault="00C601BC" w:rsidP="00BA1EBC">
      <w:pPr>
        <w:jc w:val="center"/>
        <w:rPr>
          <w:sz w:val="28"/>
          <w:szCs w:val="28"/>
        </w:rPr>
      </w:pPr>
      <w:r w:rsidRPr="00C601BC">
        <w:rPr>
          <w:b/>
          <w:sz w:val="28"/>
          <w:szCs w:val="28"/>
        </w:rPr>
        <w:t xml:space="preserve">О </w:t>
      </w:r>
      <w:r w:rsidR="002B1AC3">
        <w:rPr>
          <w:b/>
          <w:sz w:val="28"/>
          <w:szCs w:val="28"/>
        </w:rPr>
        <w:t xml:space="preserve">дополнительных ограничениях </w:t>
      </w:r>
      <w:r w:rsidR="00515902">
        <w:rPr>
          <w:b/>
          <w:sz w:val="28"/>
          <w:szCs w:val="28"/>
        </w:rPr>
        <w:t>розничной продажи алкогольной продукции</w:t>
      </w:r>
      <w:r w:rsidRPr="00C601BC">
        <w:rPr>
          <w:b/>
          <w:sz w:val="28"/>
          <w:szCs w:val="28"/>
        </w:rPr>
        <w:t xml:space="preserve"> </w:t>
      </w:r>
      <w:r w:rsidR="007344A7">
        <w:rPr>
          <w:b/>
          <w:sz w:val="28"/>
          <w:szCs w:val="28"/>
        </w:rPr>
        <w:t xml:space="preserve">на территории </w:t>
      </w:r>
      <w:r w:rsidRPr="00C601BC">
        <w:rPr>
          <w:b/>
          <w:sz w:val="28"/>
          <w:szCs w:val="28"/>
        </w:rPr>
        <w:t>муниципального образования городского округа Горловка Донецкой Народной Республики</w:t>
      </w:r>
      <w:r w:rsidR="007344A7">
        <w:rPr>
          <w:b/>
          <w:color w:val="000000"/>
          <w:sz w:val="28"/>
          <w:szCs w:val="28"/>
        </w:rPr>
        <w:t xml:space="preserve"> </w:t>
      </w:r>
    </w:p>
    <w:p w:rsidR="007344A7" w:rsidRDefault="007344A7" w:rsidP="00C601BC">
      <w:pPr>
        <w:ind w:firstLine="709"/>
        <w:jc w:val="both"/>
        <w:rPr>
          <w:sz w:val="28"/>
          <w:szCs w:val="28"/>
        </w:rPr>
      </w:pPr>
    </w:p>
    <w:p w:rsidR="00C601BC" w:rsidRPr="00C601BC" w:rsidRDefault="007344A7" w:rsidP="00C601BC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 соответствии</w:t>
      </w:r>
      <w:r w:rsidR="00EC3EA6">
        <w:rPr>
          <w:sz w:val="28"/>
          <w:szCs w:val="28"/>
        </w:rPr>
        <w:t xml:space="preserve"> с подпунктом</w:t>
      </w:r>
      <w:r>
        <w:rPr>
          <w:sz w:val="28"/>
          <w:szCs w:val="28"/>
        </w:rPr>
        <w:t xml:space="preserve"> </w:t>
      </w:r>
      <w:r w:rsidR="00EC3EA6">
        <w:rPr>
          <w:sz w:val="28"/>
          <w:szCs w:val="28"/>
        </w:rPr>
        <w:t xml:space="preserve">1 пункта 2 статьи 5 Закона Донецкой Народной Республики </w:t>
      </w:r>
      <w:r w:rsidR="00AA3B44">
        <w:rPr>
          <w:sz w:val="28"/>
          <w:szCs w:val="28"/>
        </w:rPr>
        <w:t xml:space="preserve">от 08 октября 2024 года № 113-РЗ  </w:t>
      </w:r>
      <w:r w:rsidR="00EC3EA6">
        <w:rPr>
          <w:sz w:val="28"/>
          <w:szCs w:val="28"/>
        </w:rPr>
        <w:t xml:space="preserve">«О государственном регулировании розничной продажи алкогольной и спиртосодержащей продукции и дополнительных ограничениях реализации алкогольной продукции на территории </w:t>
      </w:r>
      <w:r w:rsidR="00AA3B44">
        <w:rPr>
          <w:sz w:val="28"/>
          <w:szCs w:val="28"/>
        </w:rPr>
        <w:t>Донецкой Народной Республики», приказом Министерства образования и науки Донецкой Народной Республики от 24 марта 2025 года № 156 «О поря</w:t>
      </w:r>
      <w:r w:rsidR="00850644">
        <w:rPr>
          <w:sz w:val="28"/>
          <w:szCs w:val="28"/>
        </w:rPr>
        <w:t>дке окончания 2024-2025 учебного года в государственных организациях Донецкой Народной Республики</w:t>
      </w:r>
      <w:r w:rsidR="00AA3B44">
        <w:rPr>
          <w:sz w:val="28"/>
          <w:szCs w:val="28"/>
        </w:rPr>
        <w:t>,</w:t>
      </w:r>
      <w:r w:rsidR="00850644">
        <w:rPr>
          <w:sz w:val="28"/>
          <w:szCs w:val="28"/>
        </w:rPr>
        <w:t xml:space="preserve"> реализующих основные образовательные программы начального общего, основного общего и среднего общего образования»,</w:t>
      </w:r>
      <w:r>
        <w:rPr>
          <w:sz w:val="28"/>
          <w:szCs w:val="28"/>
        </w:rPr>
        <w:t xml:space="preserve"> </w:t>
      </w:r>
      <w:r w:rsidR="00EC3EA6">
        <w:rPr>
          <w:sz w:val="28"/>
          <w:szCs w:val="28"/>
        </w:rPr>
        <w:t>р</w:t>
      </w:r>
      <w:r w:rsidR="00C601BC" w:rsidRPr="00C601BC">
        <w:rPr>
          <w:sz w:val="28"/>
          <w:szCs w:val="28"/>
        </w:rPr>
        <w:t xml:space="preserve">уководствуясь Уставом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Республики от 25 октября 2023 года  </w:t>
      </w:r>
      <w:r w:rsidR="00C601BC" w:rsidRPr="00C601BC">
        <w:rPr>
          <w:bCs/>
          <w:sz w:val="28"/>
          <w:szCs w:val="28"/>
        </w:rPr>
        <w:t xml:space="preserve">№ </w:t>
      </w:r>
      <w:r w:rsidR="00C601BC" w:rsidRPr="00C601BC">
        <w:rPr>
          <w:bCs/>
          <w:sz w:val="28"/>
          <w:szCs w:val="28"/>
          <w:lang w:val="en-US"/>
        </w:rPr>
        <w:t>I</w:t>
      </w:r>
      <w:r w:rsidR="00C601BC" w:rsidRPr="00C601BC">
        <w:rPr>
          <w:bCs/>
          <w:sz w:val="28"/>
          <w:szCs w:val="28"/>
        </w:rPr>
        <w:t xml:space="preserve">/6-1 (с изменениями от 03 апреля 2024 года № </w:t>
      </w:r>
      <w:r w:rsidR="00C601BC" w:rsidRPr="00C601BC">
        <w:rPr>
          <w:bCs/>
          <w:sz w:val="28"/>
          <w:szCs w:val="28"/>
          <w:lang w:val="en-US"/>
        </w:rPr>
        <w:t>I</w:t>
      </w:r>
      <w:r w:rsidR="00C601BC" w:rsidRPr="00C601BC">
        <w:rPr>
          <w:bCs/>
          <w:sz w:val="28"/>
          <w:szCs w:val="28"/>
        </w:rPr>
        <w:t>/25-1, от 20 декабря 2024 года № I/41-4)</w:t>
      </w:r>
      <w:r w:rsidR="00C601BC" w:rsidRPr="00C601BC">
        <w:rPr>
          <w:color w:val="000000"/>
          <w:sz w:val="28"/>
          <w:szCs w:val="28"/>
        </w:rPr>
        <w:t xml:space="preserve"> пунктом 5.1 раздела 5 Положения об администрации городского округа Горловка </w:t>
      </w:r>
      <w:r w:rsidR="00C601BC" w:rsidRPr="00C601BC">
        <w:rPr>
          <w:color w:val="000000"/>
          <w:sz w:val="28"/>
          <w:szCs w:val="28"/>
          <w:shd w:val="clear" w:color="auto" w:fill="FFFFFF"/>
        </w:rPr>
        <w:t>Донецкой Народной Республики, утвержденного р</w:t>
      </w:r>
      <w:r w:rsidR="00C601BC" w:rsidRPr="00C601BC">
        <w:rPr>
          <w:sz w:val="28"/>
          <w:szCs w:val="28"/>
        </w:rPr>
        <w:t xml:space="preserve">ешением Горловского городского совета Донецкой Народной Республики от 10 ноября 2023 года </w:t>
      </w:r>
      <w:r w:rsidR="00C601BC" w:rsidRPr="00C601BC">
        <w:rPr>
          <w:rStyle w:val="1"/>
          <w:rFonts w:ascii="Times New Roman" w:hAnsi="Times New Roman" w:cs="Times New Roman"/>
          <w:sz w:val="28"/>
          <w:szCs w:val="28"/>
        </w:rPr>
        <w:t xml:space="preserve">№ </w:t>
      </w:r>
      <w:r w:rsidR="00C601BC" w:rsidRPr="00C601BC"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 w:rsidR="00C601BC" w:rsidRPr="00C601BC">
        <w:rPr>
          <w:rStyle w:val="1"/>
          <w:rFonts w:ascii="Times New Roman" w:hAnsi="Times New Roman" w:cs="Times New Roman"/>
          <w:sz w:val="28"/>
          <w:szCs w:val="28"/>
        </w:rPr>
        <w:t xml:space="preserve">/8-3, администрация </w:t>
      </w:r>
      <w:r w:rsidR="00C601BC" w:rsidRPr="00C601BC">
        <w:rPr>
          <w:sz w:val="28"/>
          <w:szCs w:val="28"/>
        </w:rPr>
        <w:t xml:space="preserve">городского округа Горловка </w:t>
      </w:r>
      <w:r w:rsidR="00C601BC" w:rsidRPr="00C601BC">
        <w:rPr>
          <w:sz w:val="28"/>
          <w:szCs w:val="28"/>
          <w:shd w:val="clear" w:color="auto" w:fill="FFFFFF"/>
        </w:rPr>
        <w:t>Донецкой Народной Республики</w:t>
      </w:r>
    </w:p>
    <w:p w:rsidR="00C601BC" w:rsidRDefault="00C601BC" w:rsidP="00C601BC">
      <w:pPr>
        <w:jc w:val="both"/>
        <w:rPr>
          <w:sz w:val="28"/>
          <w:szCs w:val="28"/>
          <w:highlight w:val="yellow"/>
        </w:rPr>
      </w:pPr>
    </w:p>
    <w:p w:rsidR="00C601BC" w:rsidRPr="00C601BC" w:rsidRDefault="00C601BC" w:rsidP="00C601BC">
      <w:pPr>
        <w:jc w:val="both"/>
        <w:rPr>
          <w:color w:val="000000"/>
          <w:sz w:val="28"/>
          <w:szCs w:val="28"/>
        </w:rPr>
      </w:pPr>
      <w:r w:rsidRPr="00C601BC">
        <w:rPr>
          <w:color w:val="000000"/>
          <w:sz w:val="28"/>
          <w:szCs w:val="28"/>
        </w:rPr>
        <w:t>ПОСТАНОВЛЯЕТ:</w:t>
      </w:r>
    </w:p>
    <w:p w:rsidR="00C601BC" w:rsidRPr="00C601BC" w:rsidRDefault="00C601BC" w:rsidP="00C601BC">
      <w:pPr>
        <w:jc w:val="both"/>
        <w:rPr>
          <w:color w:val="000000"/>
          <w:sz w:val="28"/>
          <w:szCs w:val="28"/>
          <w:highlight w:val="yellow"/>
        </w:rPr>
      </w:pPr>
    </w:p>
    <w:p w:rsidR="00BA1EBC" w:rsidRDefault="00C601BC" w:rsidP="00D4484F">
      <w:pPr>
        <w:ind w:firstLine="709"/>
        <w:jc w:val="both"/>
        <w:rPr>
          <w:color w:val="000000"/>
          <w:sz w:val="28"/>
          <w:szCs w:val="28"/>
        </w:rPr>
      </w:pPr>
      <w:r w:rsidRPr="00D4484F">
        <w:rPr>
          <w:color w:val="000000"/>
          <w:sz w:val="28"/>
          <w:szCs w:val="28"/>
        </w:rPr>
        <w:t>1. </w:t>
      </w:r>
      <w:r w:rsidR="00375277">
        <w:rPr>
          <w:color w:val="000000"/>
          <w:sz w:val="28"/>
          <w:szCs w:val="28"/>
        </w:rPr>
        <w:t>Не допускать</w:t>
      </w:r>
      <w:r w:rsidR="00D4484F" w:rsidRPr="00D4484F">
        <w:rPr>
          <w:color w:val="000000"/>
          <w:sz w:val="28"/>
          <w:szCs w:val="28"/>
        </w:rPr>
        <w:t xml:space="preserve"> розничную продажу алкогольной продукции на территории муниципального образования городского округа Горловка </w:t>
      </w:r>
      <w:r w:rsidR="00D4484F" w:rsidRPr="00D4484F">
        <w:rPr>
          <w:sz w:val="28"/>
          <w:szCs w:val="28"/>
        </w:rPr>
        <w:t>Донецкой Народной Республики в</w:t>
      </w:r>
      <w:r w:rsidR="00BA1EBC">
        <w:rPr>
          <w:sz w:val="28"/>
          <w:szCs w:val="28"/>
        </w:rPr>
        <w:t xml:space="preserve"> следующие дни:</w:t>
      </w:r>
      <w:r w:rsidR="00D4484F" w:rsidRPr="00D4484F">
        <w:rPr>
          <w:sz w:val="28"/>
          <w:szCs w:val="28"/>
        </w:rPr>
        <w:t xml:space="preserve"> </w:t>
      </w:r>
    </w:p>
    <w:p w:rsidR="00BA1EBC" w:rsidRPr="00BA1EBC" w:rsidRDefault="00BA1EBC" w:rsidP="00D4484F">
      <w:pPr>
        <w:ind w:firstLine="709"/>
        <w:jc w:val="both"/>
        <w:rPr>
          <w:color w:val="000000"/>
          <w:sz w:val="28"/>
          <w:szCs w:val="28"/>
        </w:rPr>
      </w:pPr>
    </w:p>
    <w:p w:rsidR="00BA1EBC" w:rsidRDefault="00BA1EBC" w:rsidP="002B1AC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B1AC3">
        <w:rPr>
          <w:sz w:val="28"/>
          <w:szCs w:val="28"/>
        </w:rPr>
        <w:t>24 мая 2025 года – т</w:t>
      </w:r>
      <w:r w:rsidRPr="00BA1EBC">
        <w:rPr>
          <w:sz w:val="28"/>
          <w:szCs w:val="28"/>
        </w:rPr>
        <w:t>оржественное мероприятие «Последний звонок», посвященное око</w:t>
      </w:r>
      <w:r>
        <w:rPr>
          <w:sz w:val="28"/>
          <w:szCs w:val="28"/>
        </w:rPr>
        <w:t>нчанию 2024-2025 учебного года;</w:t>
      </w:r>
    </w:p>
    <w:p w:rsidR="00BA1EBC" w:rsidRPr="00BA1EBC" w:rsidRDefault="00BA1EBC" w:rsidP="002B1AC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1EBC" w:rsidRDefault="00BA1EBC" w:rsidP="002B1AC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BA1EBC">
        <w:rPr>
          <w:sz w:val="28"/>
          <w:szCs w:val="28"/>
        </w:rPr>
        <w:t xml:space="preserve">1 июня – </w:t>
      </w:r>
      <w:r>
        <w:rPr>
          <w:sz w:val="28"/>
          <w:szCs w:val="28"/>
        </w:rPr>
        <w:t>Международный день защиты детей;</w:t>
      </w:r>
    </w:p>
    <w:p w:rsidR="00BA1EBC" w:rsidRPr="00BA1EBC" w:rsidRDefault="00BA1EBC" w:rsidP="002B1AC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EBC">
        <w:rPr>
          <w:sz w:val="28"/>
          <w:szCs w:val="28"/>
        </w:rPr>
        <w:t xml:space="preserve"> </w:t>
      </w:r>
    </w:p>
    <w:p w:rsidR="00BA1EBC" w:rsidRDefault="00BA1EBC" w:rsidP="002B1AC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2B1AC3">
        <w:rPr>
          <w:sz w:val="28"/>
          <w:szCs w:val="28"/>
        </w:rPr>
        <w:t>28 июня 2025 года – в</w:t>
      </w:r>
      <w:r w:rsidRPr="00BA1EBC">
        <w:rPr>
          <w:sz w:val="28"/>
          <w:szCs w:val="28"/>
        </w:rPr>
        <w:t>ручение документов государственного образца о соо</w:t>
      </w:r>
      <w:r>
        <w:rPr>
          <w:sz w:val="28"/>
          <w:szCs w:val="28"/>
        </w:rPr>
        <w:t>тветствующем уровне образования;</w:t>
      </w:r>
    </w:p>
    <w:p w:rsidR="00BA1EBC" w:rsidRPr="00BA1EBC" w:rsidRDefault="00BA1EBC" w:rsidP="002B1AC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1EBC" w:rsidRDefault="00BA1EBC" w:rsidP="002B1AC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BA1EBC">
        <w:rPr>
          <w:sz w:val="28"/>
          <w:szCs w:val="28"/>
        </w:rPr>
        <w:t>8 июля</w:t>
      </w:r>
      <w:r>
        <w:rPr>
          <w:sz w:val="28"/>
          <w:szCs w:val="28"/>
        </w:rPr>
        <w:t xml:space="preserve"> – День семьи, любви и верности;</w:t>
      </w:r>
    </w:p>
    <w:p w:rsidR="00BA1EBC" w:rsidRPr="00BA1EBC" w:rsidRDefault="00BA1EBC" w:rsidP="002B1AC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1EBC" w:rsidRPr="00BA1EBC" w:rsidRDefault="00BA1EBC" w:rsidP="002B1AC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EBC">
        <w:rPr>
          <w:rFonts w:eastAsia="Calibri"/>
          <w:sz w:val="28"/>
          <w:szCs w:val="28"/>
          <w:lang w:eastAsia="en-US"/>
        </w:rPr>
        <w:t>5) </w:t>
      </w:r>
      <w:r w:rsidRPr="00BA1EBC">
        <w:rPr>
          <w:sz w:val="28"/>
          <w:szCs w:val="28"/>
        </w:rPr>
        <w:t>1 сентября – День знаний, а случае, если 1 сентября приходится на выходной день, в следу</w:t>
      </w:r>
      <w:r w:rsidR="002B1AC3">
        <w:rPr>
          <w:sz w:val="28"/>
          <w:szCs w:val="28"/>
        </w:rPr>
        <w:t>ющий за 1 сентября рабочий день;</w:t>
      </w:r>
    </w:p>
    <w:p w:rsidR="00BA1EBC" w:rsidRPr="00BA1EBC" w:rsidRDefault="00BA1EBC" w:rsidP="002B1AC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A1EBC" w:rsidRPr="00BA1EBC" w:rsidRDefault="00BA1EBC" w:rsidP="002B1AC3">
      <w:pPr>
        <w:tabs>
          <w:tab w:val="left" w:pos="-1701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BA1EBC">
        <w:rPr>
          <w:sz w:val="28"/>
          <w:szCs w:val="28"/>
        </w:rPr>
        <w:t>11 сентября – Всероссийский день трезвости.</w:t>
      </w:r>
    </w:p>
    <w:p w:rsidR="00375277" w:rsidRPr="00BA1EBC" w:rsidRDefault="00375277" w:rsidP="002B1AC3">
      <w:pPr>
        <w:ind w:firstLine="709"/>
        <w:jc w:val="both"/>
        <w:rPr>
          <w:color w:val="000000"/>
          <w:sz w:val="28"/>
          <w:szCs w:val="28"/>
        </w:rPr>
      </w:pPr>
    </w:p>
    <w:p w:rsidR="00375277" w:rsidRDefault="00375277" w:rsidP="002B1AC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Ограничения, установленные пунктом 1 настоящего постановления, не распространяются на осуществление розничной продажи алкогольной продукции при оказании  услуг общественного питания.</w:t>
      </w:r>
    </w:p>
    <w:p w:rsidR="00D00855" w:rsidRDefault="00D00855" w:rsidP="002B1AC3">
      <w:pPr>
        <w:ind w:firstLine="709"/>
        <w:jc w:val="both"/>
        <w:rPr>
          <w:color w:val="000000"/>
          <w:sz w:val="28"/>
          <w:szCs w:val="28"/>
        </w:rPr>
      </w:pPr>
    </w:p>
    <w:p w:rsidR="00D00855" w:rsidRPr="00D00855" w:rsidRDefault="00D00855" w:rsidP="002B1AC3">
      <w:pPr>
        <w:pStyle w:val="a6"/>
        <w:ind w:left="0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3. Настоящее Постановление подлежит размещению на официальном сайте муниципального образования городского округа Горловка Донецкой Народной </w:t>
      </w:r>
      <w:r w:rsidRPr="00D00855">
        <w:rPr>
          <w:rFonts w:ascii="Times New Roman" w:hAnsi="Times New Roman"/>
          <w:spacing w:val="4"/>
          <w:sz w:val="28"/>
          <w:szCs w:val="28"/>
        </w:rPr>
        <w:t xml:space="preserve">Республики - </w:t>
      </w:r>
      <w:hyperlink r:id="rId8" w:history="1">
        <w:r w:rsidRPr="00D00855">
          <w:rPr>
            <w:rStyle w:val="a5"/>
            <w:rFonts w:ascii="Times New Roman" w:hAnsi="Times New Roman"/>
            <w:color w:val="auto"/>
            <w:spacing w:val="4"/>
            <w:sz w:val="28"/>
            <w:szCs w:val="28"/>
            <w:u w:val="none"/>
          </w:rPr>
          <w:t>https://gorlovka-r897.gosweb.gosuslugi.ru</w:t>
        </w:r>
      </w:hyperlink>
      <w:r w:rsidRPr="00D00855">
        <w:rPr>
          <w:rFonts w:ascii="Times New Roman" w:hAnsi="Times New Roman"/>
          <w:spacing w:val="4"/>
          <w:sz w:val="28"/>
          <w:szCs w:val="28"/>
        </w:rPr>
        <w:t>.</w:t>
      </w:r>
    </w:p>
    <w:p w:rsidR="00D00855" w:rsidRPr="00D00855" w:rsidRDefault="00D00855" w:rsidP="002B1AC3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D00855" w:rsidRDefault="00D00855" w:rsidP="002B1AC3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Настоящее Постановление вступает в силу с даты его подписания.  </w:t>
      </w:r>
    </w:p>
    <w:p w:rsidR="00D00855" w:rsidRDefault="00D00855" w:rsidP="002B1AC3">
      <w:pPr>
        <w:pStyle w:val="a6"/>
        <w:shd w:val="clear" w:color="auto" w:fill="FFFFFF"/>
        <w:ind w:left="0" w:firstLine="720"/>
        <w:jc w:val="both"/>
        <w:rPr>
          <w:rFonts w:ascii="Times New Roman" w:eastAsia="Times New Roman" w:hAnsi="Times New Roman"/>
          <w:color w:val="333333"/>
          <w:sz w:val="28"/>
          <w:szCs w:val="28"/>
          <w:highlight w:val="yellow"/>
          <w:lang w:eastAsia="ru-RU"/>
        </w:rPr>
      </w:pPr>
    </w:p>
    <w:p w:rsidR="00D00855" w:rsidRDefault="00D00855" w:rsidP="002B1AC3">
      <w:pPr>
        <w:pStyle w:val="Standard"/>
        <w:jc w:val="both"/>
        <w:rPr>
          <w:rStyle w:val="1"/>
          <w:sz w:val="28"/>
          <w:szCs w:val="28"/>
        </w:rPr>
      </w:pPr>
    </w:p>
    <w:p w:rsidR="00D00855" w:rsidRDefault="00D00855" w:rsidP="002B1AC3">
      <w:pPr>
        <w:pStyle w:val="Standard"/>
        <w:jc w:val="both"/>
        <w:rPr>
          <w:rStyle w:val="1"/>
          <w:sz w:val="28"/>
          <w:szCs w:val="28"/>
        </w:rPr>
      </w:pPr>
    </w:p>
    <w:p w:rsidR="00D00855" w:rsidRPr="00D00855" w:rsidRDefault="00D00855" w:rsidP="002B1AC3">
      <w:pPr>
        <w:pStyle w:val="Standard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D00855">
        <w:rPr>
          <w:rStyle w:val="1"/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D00855" w:rsidRPr="00D00855" w:rsidRDefault="00D00855" w:rsidP="002B1AC3">
      <w:pPr>
        <w:pStyle w:val="Standard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D00855">
        <w:rPr>
          <w:rStyle w:val="1"/>
          <w:rFonts w:ascii="Times New Roman" w:hAnsi="Times New Roman" w:cs="Times New Roman"/>
          <w:sz w:val="28"/>
          <w:szCs w:val="28"/>
        </w:rPr>
        <w:t xml:space="preserve">городского округа Горловка </w:t>
      </w:r>
    </w:p>
    <w:p w:rsidR="00D00855" w:rsidRPr="00D00855" w:rsidRDefault="00D00855" w:rsidP="002B1AC3">
      <w:pPr>
        <w:pStyle w:val="Standard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D00855">
        <w:rPr>
          <w:rStyle w:val="1"/>
          <w:rFonts w:ascii="Times New Roman" w:hAnsi="Times New Roman" w:cs="Times New Roman"/>
          <w:sz w:val="28"/>
          <w:szCs w:val="28"/>
        </w:rPr>
        <w:t>Донецкой Народной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Республики</w:t>
      </w:r>
      <w:r>
        <w:rPr>
          <w:rStyle w:val="1"/>
          <w:rFonts w:ascii="Times New Roman" w:hAnsi="Times New Roman" w:cs="Times New Roman"/>
          <w:sz w:val="28"/>
          <w:szCs w:val="28"/>
        </w:rPr>
        <w:tab/>
      </w:r>
      <w:r>
        <w:rPr>
          <w:rStyle w:val="1"/>
          <w:rFonts w:ascii="Times New Roman" w:hAnsi="Times New Roman" w:cs="Times New Roman"/>
          <w:sz w:val="28"/>
          <w:szCs w:val="28"/>
        </w:rPr>
        <w:tab/>
      </w:r>
      <w:r>
        <w:rPr>
          <w:rStyle w:val="1"/>
          <w:rFonts w:ascii="Times New Roman" w:hAnsi="Times New Roman" w:cs="Times New Roman"/>
          <w:sz w:val="28"/>
          <w:szCs w:val="28"/>
        </w:rPr>
        <w:tab/>
      </w:r>
      <w:r>
        <w:rPr>
          <w:rStyle w:val="1"/>
          <w:rFonts w:ascii="Times New Roman" w:hAnsi="Times New Roman" w:cs="Times New Roman"/>
          <w:sz w:val="28"/>
          <w:szCs w:val="28"/>
        </w:rPr>
        <w:tab/>
      </w:r>
      <w:r>
        <w:rPr>
          <w:rStyle w:val="1"/>
          <w:rFonts w:ascii="Times New Roman" w:hAnsi="Times New Roman" w:cs="Times New Roman"/>
          <w:sz w:val="28"/>
          <w:szCs w:val="28"/>
        </w:rPr>
        <w:tab/>
        <w:t>И.С. Приходько</w:t>
      </w:r>
    </w:p>
    <w:p w:rsidR="00D00855" w:rsidRDefault="00D00855" w:rsidP="002B1AC3">
      <w:pPr>
        <w:ind w:firstLine="709"/>
        <w:jc w:val="both"/>
        <w:rPr>
          <w:color w:val="000000"/>
          <w:sz w:val="28"/>
          <w:szCs w:val="28"/>
        </w:rPr>
      </w:pPr>
    </w:p>
    <w:p w:rsidR="00375277" w:rsidRDefault="00375277" w:rsidP="00D4484F">
      <w:pPr>
        <w:ind w:firstLine="709"/>
        <w:jc w:val="both"/>
        <w:rPr>
          <w:color w:val="000000"/>
          <w:sz w:val="28"/>
          <w:szCs w:val="28"/>
        </w:rPr>
      </w:pPr>
    </w:p>
    <w:p w:rsidR="00375277" w:rsidRDefault="00375277" w:rsidP="00D4484F">
      <w:pPr>
        <w:ind w:firstLine="709"/>
        <w:jc w:val="both"/>
        <w:rPr>
          <w:color w:val="000000"/>
          <w:sz w:val="28"/>
          <w:szCs w:val="28"/>
        </w:rPr>
      </w:pPr>
    </w:p>
    <w:p w:rsidR="00D4484F" w:rsidRPr="00D4484F" w:rsidRDefault="00D4484F" w:rsidP="00D4484F">
      <w:pPr>
        <w:ind w:firstLine="709"/>
        <w:jc w:val="both"/>
        <w:rPr>
          <w:color w:val="000000"/>
          <w:sz w:val="28"/>
          <w:szCs w:val="28"/>
        </w:rPr>
      </w:pPr>
    </w:p>
    <w:p w:rsidR="00BB0E7A" w:rsidRPr="00D4484F" w:rsidRDefault="00BB0E7A" w:rsidP="00D4484F">
      <w:pPr>
        <w:tabs>
          <w:tab w:val="left" w:pos="709"/>
        </w:tabs>
        <w:ind w:firstLine="709"/>
        <w:jc w:val="both"/>
      </w:pPr>
    </w:p>
    <w:sectPr w:rsidR="00BB0E7A" w:rsidRPr="00D4484F" w:rsidSect="005B33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60F" w:rsidRDefault="00EE660F" w:rsidP="005B337A">
      <w:r>
        <w:separator/>
      </w:r>
    </w:p>
  </w:endnote>
  <w:endnote w:type="continuationSeparator" w:id="0">
    <w:p w:rsidR="00EE660F" w:rsidRDefault="00EE660F" w:rsidP="005B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37A" w:rsidRDefault="005B337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37A" w:rsidRDefault="005B337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37A" w:rsidRDefault="005B33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60F" w:rsidRDefault="00EE660F" w:rsidP="005B337A">
      <w:r>
        <w:separator/>
      </w:r>
    </w:p>
  </w:footnote>
  <w:footnote w:type="continuationSeparator" w:id="0">
    <w:p w:rsidR="00EE660F" w:rsidRDefault="00EE660F" w:rsidP="005B3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37A" w:rsidRDefault="005B337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2278536"/>
      <w:docPartObj>
        <w:docPartGallery w:val="Page Numbers (Top of Page)"/>
        <w:docPartUnique/>
      </w:docPartObj>
    </w:sdtPr>
    <w:sdtEndPr/>
    <w:sdtContent>
      <w:p w:rsidR="005B337A" w:rsidRDefault="005B33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C09">
          <w:rPr>
            <w:noProof/>
          </w:rPr>
          <w:t>2</w:t>
        </w:r>
        <w:r>
          <w:fldChar w:fldCharType="end"/>
        </w:r>
      </w:p>
    </w:sdtContent>
  </w:sdt>
  <w:p w:rsidR="005B337A" w:rsidRDefault="005B337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37A" w:rsidRDefault="005B337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E30F8"/>
    <w:multiLevelType w:val="multilevel"/>
    <w:tmpl w:val="85FA4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1BC"/>
    <w:rsid w:val="0014706B"/>
    <w:rsid w:val="001B7D8B"/>
    <w:rsid w:val="002146F8"/>
    <w:rsid w:val="002B1AC3"/>
    <w:rsid w:val="00375277"/>
    <w:rsid w:val="00501327"/>
    <w:rsid w:val="00515902"/>
    <w:rsid w:val="005B337A"/>
    <w:rsid w:val="006F3323"/>
    <w:rsid w:val="007344A7"/>
    <w:rsid w:val="00850644"/>
    <w:rsid w:val="00AA3B44"/>
    <w:rsid w:val="00BA1EBC"/>
    <w:rsid w:val="00BB0E7A"/>
    <w:rsid w:val="00C26F64"/>
    <w:rsid w:val="00C601BC"/>
    <w:rsid w:val="00D00855"/>
    <w:rsid w:val="00D4484F"/>
    <w:rsid w:val="00E119EB"/>
    <w:rsid w:val="00E62CBA"/>
    <w:rsid w:val="00EC3EA6"/>
    <w:rsid w:val="00EE660F"/>
    <w:rsid w:val="00F276D5"/>
    <w:rsid w:val="00FB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02DBF"/>
  <w15:docId w15:val="{BB7257EA-224D-49BA-9478-A023CD44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1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1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qFormat/>
    <w:rsid w:val="00C601BC"/>
    <w:rPr>
      <w:rFonts w:ascii="Arial" w:eastAsia="Arial" w:hAnsi="Arial" w:cs="Arial"/>
      <w:sz w:val="20"/>
      <w:szCs w:val="30"/>
    </w:rPr>
  </w:style>
  <w:style w:type="character" w:styleId="a5">
    <w:name w:val="Hyperlink"/>
    <w:uiPriority w:val="99"/>
    <w:semiHidden/>
    <w:unhideWhenUsed/>
    <w:rsid w:val="00D0085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00855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rsid w:val="00D0085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5B33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3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B33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33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lovka-r897.gosweb.gosuslugi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Protokol</cp:lastModifiedBy>
  <cp:revision>14</cp:revision>
  <dcterms:created xsi:type="dcterms:W3CDTF">2025-05-16T10:34:00Z</dcterms:created>
  <dcterms:modified xsi:type="dcterms:W3CDTF">2025-05-21T08:33:00Z</dcterms:modified>
</cp:coreProperties>
</file>