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F016F" w14:textId="1711856C" w:rsidR="00804EFC" w:rsidRPr="00C24877" w:rsidRDefault="00804EFC" w:rsidP="00972ED9">
      <w:pPr>
        <w:pBdr>
          <w:top w:val="nil"/>
          <w:left w:val="nil"/>
          <w:bottom w:val="nil"/>
          <w:right w:val="nil"/>
        </w:pBdr>
        <w:suppressAutoHyphens/>
        <w:spacing w:after="0" w:line="240" w:lineRule="auto"/>
        <w:jc w:val="right"/>
        <w:rPr>
          <w:rFonts w:ascii="Times New Roman" w:eastAsia="Times New Roman" w:hAnsi="Times New Roman" w:cs="Times New Roman"/>
          <w:noProof/>
          <w:color w:val="000000"/>
          <w:sz w:val="24"/>
          <w:szCs w:val="20"/>
          <w:lang w:eastAsia="zh-CN"/>
        </w:rPr>
      </w:pPr>
      <w:r w:rsidRPr="00C24877">
        <w:rPr>
          <w:rFonts w:ascii="Times New Roman" w:eastAsia="Times New Roman" w:hAnsi="Times New Roman" w:cs="Times New Roman"/>
          <w:noProof/>
          <w:color w:val="000000"/>
          <w:sz w:val="24"/>
          <w:szCs w:val="20"/>
          <w:lang w:eastAsia="ru-RU"/>
        </w:rPr>
        <w:drawing>
          <wp:anchor distT="0" distB="0" distL="114300" distR="114300" simplePos="0" relativeHeight="251658240" behindDoc="0" locked="0" layoutInCell="1" allowOverlap="1" wp14:anchorId="729CAE03" wp14:editId="7FCCA34B">
            <wp:simplePos x="0" y="0"/>
            <wp:positionH relativeFrom="margin">
              <wp:align>center</wp:align>
            </wp:positionH>
            <wp:positionV relativeFrom="paragraph">
              <wp:posOffset>-236855</wp:posOffset>
            </wp:positionV>
            <wp:extent cx="1219200" cy="143764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219200" cy="1437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B6E813" w14:textId="77777777" w:rsidR="00804EFC" w:rsidRPr="00C24877" w:rsidRDefault="00804EFC" w:rsidP="00804EFC">
      <w:pPr>
        <w:pBdr>
          <w:top w:val="nil"/>
          <w:left w:val="nil"/>
          <w:bottom w:val="nil"/>
          <w:right w:val="nil"/>
        </w:pBdr>
        <w:suppressAutoHyphens/>
        <w:spacing w:after="0" w:line="240" w:lineRule="auto"/>
        <w:jc w:val="center"/>
        <w:rPr>
          <w:rFonts w:ascii="Times New Roman" w:eastAsia="Times New Roman" w:hAnsi="Times New Roman" w:cs="Times New Roman"/>
          <w:noProof/>
          <w:color w:val="000000"/>
          <w:sz w:val="24"/>
          <w:szCs w:val="20"/>
          <w:lang w:eastAsia="zh-CN"/>
        </w:rPr>
      </w:pPr>
    </w:p>
    <w:p w14:paraId="4FF1F831" w14:textId="77777777" w:rsidR="00804EFC" w:rsidRPr="00C24877" w:rsidRDefault="00804EFC" w:rsidP="00804EFC">
      <w:pPr>
        <w:pBdr>
          <w:top w:val="nil"/>
          <w:left w:val="nil"/>
          <w:bottom w:val="nil"/>
          <w:right w:val="nil"/>
        </w:pBdr>
        <w:suppressAutoHyphens/>
        <w:spacing w:after="0" w:line="240" w:lineRule="auto"/>
        <w:jc w:val="center"/>
        <w:rPr>
          <w:rFonts w:ascii="Times New Roman" w:eastAsia="Times New Roman" w:hAnsi="Times New Roman" w:cs="Times New Roman"/>
          <w:noProof/>
          <w:color w:val="000000"/>
          <w:sz w:val="24"/>
          <w:szCs w:val="20"/>
          <w:lang w:eastAsia="zh-CN"/>
        </w:rPr>
      </w:pPr>
    </w:p>
    <w:p w14:paraId="10CB6118" w14:textId="77777777" w:rsidR="00804EFC" w:rsidRPr="00C24877" w:rsidRDefault="00804EFC" w:rsidP="00804EFC">
      <w:pPr>
        <w:pBdr>
          <w:top w:val="nil"/>
          <w:left w:val="nil"/>
          <w:bottom w:val="nil"/>
          <w:right w:val="nil"/>
        </w:pBdr>
        <w:suppressAutoHyphens/>
        <w:spacing w:after="0" w:line="240" w:lineRule="auto"/>
        <w:jc w:val="center"/>
        <w:rPr>
          <w:rFonts w:ascii="Times New Roman" w:eastAsia="Times New Roman" w:hAnsi="Times New Roman" w:cs="Times New Roman"/>
          <w:noProof/>
          <w:color w:val="000000"/>
          <w:sz w:val="24"/>
          <w:szCs w:val="20"/>
          <w:lang w:eastAsia="zh-CN"/>
        </w:rPr>
      </w:pPr>
    </w:p>
    <w:p w14:paraId="6558A1C5" w14:textId="77777777" w:rsidR="00804EFC" w:rsidRPr="00C24877" w:rsidRDefault="00804EFC" w:rsidP="00804EFC">
      <w:pPr>
        <w:pBdr>
          <w:top w:val="nil"/>
          <w:left w:val="nil"/>
          <w:bottom w:val="nil"/>
          <w:right w:val="nil"/>
        </w:pBdr>
        <w:suppressAutoHyphens/>
        <w:spacing w:after="0" w:line="240" w:lineRule="auto"/>
        <w:jc w:val="center"/>
        <w:rPr>
          <w:rFonts w:ascii="Times New Roman" w:eastAsia="Times New Roman" w:hAnsi="Times New Roman" w:cs="Times New Roman"/>
          <w:color w:val="000000"/>
          <w:sz w:val="28"/>
          <w:szCs w:val="28"/>
          <w:lang w:eastAsia="zh-CN"/>
        </w:rPr>
      </w:pPr>
    </w:p>
    <w:p w14:paraId="1442EA6C" w14:textId="77777777" w:rsidR="00804EFC" w:rsidRPr="00C24877" w:rsidRDefault="00804EFC" w:rsidP="00804EFC">
      <w:pPr>
        <w:pBdr>
          <w:top w:val="nil"/>
          <w:left w:val="nil"/>
          <w:bottom w:val="nil"/>
          <w:right w:val="nil"/>
        </w:pBdr>
        <w:suppressAutoHyphens/>
        <w:spacing w:after="0" w:line="240" w:lineRule="auto"/>
        <w:jc w:val="center"/>
        <w:rPr>
          <w:rFonts w:ascii="Times New Roman" w:eastAsia="Times New Roman" w:hAnsi="Times New Roman" w:cs="Times New Roman"/>
          <w:color w:val="000000"/>
          <w:sz w:val="28"/>
          <w:szCs w:val="28"/>
          <w:lang w:eastAsia="zh-CN"/>
        </w:rPr>
      </w:pPr>
    </w:p>
    <w:p w14:paraId="6627DB44" w14:textId="77777777" w:rsidR="00804EFC" w:rsidRPr="00C24877" w:rsidRDefault="00804EFC" w:rsidP="00804EFC">
      <w:pPr>
        <w:pBdr>
          <w:top w:val="nil"/>
          <w:left w:val="nil"/>
          <w:bottom w:val="nil"/>
          <w:right w:val="nil"/>
        </w:pBdr>
        <w:suppressAutoHyphens/>
        <w:spacing w:after="0" w:line="240" w:lineRule="auto"/>
        <w:jc w:val="center"/>
        <w:rPr>
          <w:rFonts w:ascii="Arial" w:eastAsia="Arial" w:hAnsi="Arial" w:cs="Arial"/>
          <w:color w:val="000000"/>
          <w:sz w:val="20"/>
          <w:szCs w:val="28"/>
          <w:lang w:eastAsia="zh-CN"/>
        </w:rPr>
      </w:pPr>
    </w:p>
    <w:p w14:paraId="2213BC16" w14:textId="77777777" w:rsidR="00804EFC" w:rsidRPr="00C24877" w:rsidRDefault="00804EFC" w:rsidP="00804EFC">
      <w:pPr>
        <w:pBdr>
          <w:top w:val="nil"/>
          <w:left w:val="nil"/>
          <w:bottom w:val="nil"/>
          <w:right w:val="nil"/>
        </w:pBdr>
        <w:suppressAutoHyphens/>
        <w:spacing w:after="0" w:line="240" w:lineRule="auto"/>
        <w:jc w:val="center"/>
        <w:rPr>
          <w:rFonts w:ascii="Times New Roman" w:eastAsia="Times New Roman" w:hAnsi="Times New Roman" w:cs="Times New Roman"/>
          <w:color w:val="000000"/>
          <w:sz w:val="28"/>
          <w:szCs w:val="28"/>
          <w:lang w:eastAsia="zh-CN"/>
        </w:rPr>
      </w:pPr>
      <w:r w:rsidRPr="00C24877">
        <w:rPr>
          <w:rFonts w:ascii="Times New Roman" w:eastAsia="Arial" w:hAnsi="Times New Roman" w:cs="Times New Roman"/>
          <w:color w:val="000000"/>
          <w:sz w:val="28"/>
          <w:szCs w:val="28"/>
          <w:lang w:eastAsia="zh-CN"/>
        </w:rPr>
        <w:t>ГОРЛОВСКИЙ ГОРОДСКОЙ СОВЕТ</w:t>
      </w:r>
    </w:p>
    <w:p w14:paraId="6A235F8C" w14:textId="77777777" w:rsidR="00804EFC" w:rsidRPr="00C24877" w:rsidRDefault="00804EFC" w:rsidP="00804EFC">
      <w:pPr>
        <w:pBdr>
          <w:top w:val="nil"/>
          <w:left w:val="nil"/>
          <w:bottom w:val="nil"/>
          <w:right w:val="nil"/>
        </w:pBdr>
        <w:suppressAutoHyphens/>
        <w:spacing w:after="0" w:line="240" w:lineRule="auto"/>
        <w:jc w:val="center"/>
        <w:rPr>
          <w:rFonts w:ascii="Times New Roman" w:eastAsia="Times New Roman" w:hAnsi="Times New Roman" w:cs="Times New Roman"/>
          <w:color w:val="000000"/>
          <w:sz w:val="28"/>
          <w:szCs w:val="28"/>
          <w:lang w:eastAsia="zh-CN"/>
        </w:rPr>
      </w:pPr>
      <w:r w:rsidRPr="00C24877">
        <w:rPr>
          <w:rFonts w:ascii="Times New Roman" w:eastAsia="Arial" w:hAnsi="Times New Roman" w:cs="Times New Roman"/>
          <w:color w:val="000000"/>
          <w:sz w:val="28"/>
          <w:szCs w:val="28"/>
          <w:lang w:eastAsia="zh-CN"/>
        </w:rPr>
        <w:t>ДОНЕЦКОЙ НАРОДНОЙ РЕСПУБЛИКИ</w:t>
      </w:r>
    </w:p>
    <w:p w14:paraId="6A15699B" w14:textId="77777777" w:rsidR="00804EFC" w:rsidRPr="00C24877" w:rsidRDefault="00804EFC" w:rsidP="00804EFC">
      <w:pPr>
        <w:pBdr>
          <w:top w:val="nil"/>
          <w:left w:val="nil"/>
          <w:bottom w:val="nil"/>
          <w:right w:val="nil"/>
        </w:pBdr>
        <w:suppressAutoHyphens/>
        <w:spacing w:after="0" w:line="240" w:lineRule="auto"/>
        <w:jc w:val="center"/>
        <w:rPr>
          <w:rFonts w:ascii="Times New Roman" w:eastAsia="Times New Roman" w:hAnsi="Times New Roman" w:cs="Times New Roman"/>
          <w:b/>
          <w:bCs/>
          <w:color w:val="000000"/>
          <w:sz w:val="28"/>
          <w:szCs w:val="28"/>
          <w:lang w:eastAsia="zh-CN"/>
        </w:rPr>
      </w:pPr>
    </w:p>
    <w:p w14:paraId="528140CA" w14:textId="77777777" w:rsidR="00804EFC" w:rsidRPr="00C24877" w:rsidRDefault="00804EFC" w:rsidP="00804EFC">
      <w:pPr>
        <w:pBdr>
          <w:top w:val="nil"/>
          <w:left w:val="nil"/>
          <w:bottom w:val="nil"/>
          <w:right w:val="nil"/>
        </w:pBdr>
        <w:suppressAutoHyphens/>
        <w:spacing w:after="0" w:line="240" w:lineRule="auto"/>
        <w:jc w:val="center"/>
        <w:rPr>
          <w:rFonts w:ascii="Times New Roman" w:eastAsia="Times New Roman" w:hAnsi="Times New Roman" w:cs="Times New Roman"/>
          <w:b/>
          <w:bCs/>
          <w:color w:val="000000"/>
          <w:sz w:val="28"/>
          <w:szCs w:val="28"/>
          <w:lang w:eastAsia="zh-CN"/>
        </w:rPr>
      </w:pPr>
    </w:p>
    <w:p w14:paraId="439F6B49" w14:textId="77777777" w:rsidR="00804EFC" w:rsidRPr="00C24877" w:rsidRDefault="00804EFC" w:rsidP="00804EFC">
      <w:pPr>
        <w:pBdr>
          <w:top w:val="nil"/>
          <w:left w:val="nil"/>
          <w:bottom w:val="nil"/>
          <w:right w:val="nil"/>
        </w:pBdr>
        <w:suppressAutoHyphens/>
        <w:spacing w:after="0" w:line="240" w:lineRule="auto"/>
        <w:jc w:val="center"/>
        <w:rPr>
          <w:rFonts w:ascii="Times New Roman" w:eastAsia="Times New Roman" w:hAnsi="Times New Roman" w:cs="Times New Roman"/>
          <w:color w:val="000000"/>
          <w:sz w:val="40"/>
          <w:szCs w:val="40"/>
          <w:lang w:eastAsia="zh-CN"/>
        </w:rPr>
      </w:pPr>
      <w:r w:rsidRPr="00C24877">
        <w:rPr>
          <w:rFonts w:ascii="Times New Roman" w:eastAsia="Arial" w:hAnsi="Times New Roman" w:cs="Times New Roman"/>
          <w:b/>
          <w:color w:val="000000"/>
          <w:sz w:val="40"/>
          <w:szCs w:val="40"/>
          <w:lang w:eastAsia="zh-CN"/>
        </w:rPr>
        <w:t>РЕШЕНИЕ</w:t>
      </w:r>
    </w:p>
    <w:p w14:paraId="55E3AA8E" w14:textId="77777777" w:rsidR="00804EFC" w:rsidRPr="00C24877" w:rsidRDefault="00804EFC" w:rsidP="00804EFC">
      <w:pPr>
        <w:pBdr>
          <w:top w:val="nil"/>
          <w:left w:val="nil"/>
          <w:bottom w:val="nil"/>
          <w:right w:val="nil"/>
        </w:pBdr>
        <w:suppressAutoHyphens/>
        <w:spacing w:after="0" w:line="240" w:lineRule="auto"/>
        <w:jc w:val="center"/>
        <w:rPr>
          <w:rFonts w:ascii="Times New Roman" w:eastAsia="Times New Roman" w:hAnsi="Times New Roman" w:cs="Times New Roman"/>
          <w:color w:val="000000"/>
          <w:sz w:val="28"/>
          <w:szCs w:val="28"/>
          <w:lang w:eastAsia="zh-CN"/>
        </w:rPr>
      </w:pPr>
      <w:r w:rsidRPr="00C24877">
        <w:rPr>
          <w:rFonts w:ascii="Times New Roman" w:eastAsia="Times New Roman" w:hAnsi="Times New Roman" w:cs="Times New Roman"/>
          <w:color w:val="000000"/>
          <w:sz w:val="28"/>
          <w:szCs w:val="28"/>
          <w:lang w:eastAsia="zh-CN"/>
        </w:rPr>
        <w:t xml:space="preserve">   </w:t>
      </w:r>
    </w:p>
    <w:p w14:paraId="65CC5562" w14:textId="5052C74C" w:rsidR="00CC7C0F" w:rsidRPr="00CC7C0F" w:rsidRDefault="00CC7C0F" w:rsidP="00CC7C0F">
      <w:pPr>
        <w:tabs>
          <w:tab w:val="left" w:pos="3060"/>
          <w:tab w:val="left" w:pos="4140"/>
        </w:tabs>
        <w:suppressAutoHyphens/>
        <w:rPr>
          <w:rFonts w:ascii="Times New Roman" w:eastAsia="Arial" w:hAnsi="Times New Roman"/>
          <w:sz w:val="28"/>
          <w:szCs w:val="28"/>
          <w:lang w:eastAsia="zh-CN"/>
        </w:rPr>
      </w:pPr>
      <w:r>
        <w:rPr>
          <w:rFonts w:ascii="Times New Roman" w:eastAsia="Arial" w:hAnsi="Times New Roman"/>
          <w:sz w:val="28"/>
          <w:szCs w:val="28"/>
          <w:lang w:eastAsia="zh-CN"/>
        </w:rPr>
        <w:t>23 июля</w:t>
      </w:r>
      <w:r w:rsidRPr="003B2C98">
        <w:rPr>
          <w:rFonts w:ascii="Times New Roman" w:eastAsia="Arial" w:hAnsi="Times New Roman"/>
          <w:sz w:val="28"/>
          <w:szCs w:val="28"/>
          <w:lang w:eastAsia="zh-CN"/>
        </w:rPr>
        <w:t xml:space="preserve"> 2025 года </w:t>
      </w:r>
      <w:r w:rsidRPr="003B2C98">
        <w:rPr>
          <w:rFonts w:ascii="Times New Roman" w:eastAsia="Arial" w:hAnsi="Times New Roman"/>
          <w:sz w:val="28"/>
          <w:szCs w:val="28"/>
          <w:lang w:eastAsia="zh-CN"/>
        </w:rPr>
        <w:tab/>
      </w:r>
      <w:r w:rsidRPr="003B2C98">
        <w:rPr>
          <w:rFonts w:ascii="Times New Roman" w:eastAsia="Arial" w:hAnsi="Times New Roman"/>
          <w:sz w:val="28"/>
          <w:szCs w:val="28"/>
          <w:lang w:eastAsia="zh-CN"/>
        </w:rPr>
        <w:tab/>
        <w:t xml:space="preserve">                                                     </w:t>
      </w:r>
      <w:r w:rsidRPr="003B2C98">
        <w:rPr>
          <w:rFonts w:ascii="Times New Roman" w:eastAsiaTheme="minorEastAsia" w:hAnsi="Times New Roman"/>
          <w:sz w:val="28"/>
          <w:szCs w:val="28"/>
          <w:lang w:eastAsia="ru-RU"/>
        </w:rPr>
        <w:t xml:space="preserve">№ </w:t>
      </w:r>
      <w:r w:rsidRPr="003B2C98">
        <w:rPr>
          <w:rFonts w:ascii="Times New Roman" w:eastAsiaTheme="minorEastAsia" w:hAnsi="Times New Roman"/>
          <w:sz w:val="28"/>
          <w:szCs w:val="28"/>
          <w:lang w:val="en-US" w:eastAsia="ru-RU"/>
        </w:rPr>
        <w:t>I</w:t>
      </w:r>
      <w:r w:rsidRPr="003B2C98">
        <w:rPr>
          <w:rFonts w:ascii="Times New Roman" w:eastAsiaTheme="minorEastAsia" w:hAnsi="Times New Roman"/>
          <w:sz w:val="28"/>
          <w:szCs w:val="28"/>
          <w:lang w:eastAsia="ru-RU"/>
        </w:rPr>
        <w:t>/</w:t>
      </w:r>
      <w:r>
        <w:rPr>
          <w:rFonts w:ascii="Times New Roman" w:eastAsiaTheme="minorEastAsia" w:hAnsi="Times New Roman"/>
          <w:sz w:val="28"/>
          <w:szCs w:val="28"/>
          <w:lang w:eastAsia="ru-RU"/>
        </w:rPr>
        <w:t>51-</w:t>
      </w:r>
      <w:r w:rsidR="00800BD7">
        <w:rPr>
          <w:rFonts w:ascii="Times New Roman" w:eastAsiaTheme="minorEastAsia" w:hAnsi="Times New Roman"/>
          <w:sz w:val="28"/>
          <w:szCs w:val="28"/>
          <w:lang w:eastAsia="ru-RU"/>
        </w:rPr>
        <w:t>6</w:t>
      </w:r>
      <w:r>
        <w:rPr>
          <w:rFonts w:ascii="Times New Roman" w:eastAsiaTheme="minorEastAsia" w:hAnsi="Times New Roman"/>
          <w:sz w:val="28"/>
          <w:szCs w:val="28"/>
          <w:lang w:eastAsia="ru-RU"/>
        </w:rPr>
        <w:br/>
      </w:r>
      <w:r w:rsidRPr="00877C59">
        <w:rPr>
          <w:rStyle w:val="1"/>
          <w:rFonts w:ascii="Times New Roman" w:hAnsi="Times New Roman" w:cs="Times New Roman"/>
          <w:sz w:val="28"/>
          <w:szCs w:val="40"/>
        </w:rPr>
        <w:t>г. Горловка</w:t>
      </w:r>
    </w:p>
    <w:p w14:paraId="7B886DA3" w14:textId="77777777" w:rsidR="00804EFC" w:rsidRDefault="00804EFC" w:rsidP="00804EFC">
      <w:pPr>
        <w:pStyle w:val="ConsPlusTitle"/>
        <w:ind w:firstLine="737"/>
        <w:jc w:val="center"/>
        <w:rPr>
          <w:rFonts w:ascii="Times New Roman" w:hAnsi="Times New Roman" w:cs="Times New Roman"/>
          <w:sz w:val="28"/>
          <w:szCs w:val="28"/>
        </w:rPr>
      </w:pPr>
    </w:p>
    <w:p w14:paraId="3BE30CB6" w14:textId="77777777" w:rsidR="00804EFC" w:rsidRPr="00B50E14" w:rsidRDefault="00804EFC" w:rsidP="00804EFC">
      <w:pPr>
        <w:pStyle w:val="ConsPlusTitle"/>
        <w:ind w:firstLine="737"/>
        <w:jc w:val="center"/>
        <w:rPr>
          <w:rFonts w:ascii="Times New Roman" w:hAnsi="Times New Roman" w:cs="Times New Roman"/>
          <w:sz w:val="28"/>
          <w:szCs w:val="28"/>
        </w:rPr>
      </w:pPr>
    </w:p>
    <w:p w14:paraId="106B7DC2" w14:textId="77777777" w:rsidR="006933C8" w:rsidRDefault="006933C8" w:rsidP="00804EFC">
      <w:pPr>
        <w:spacing w:after="0" w:line="240" w:lineRule="auto"/>
        <w:jc w:val="center"/>
        <w:rPr>
          <w:rFonts w:ascii="Times New Roman" w:hAnsi="Times New Roman" w:cs="Times New Roman"/>
          <w:b/>
          <w:sz w:val="28"/>
          <w:szCs w:val="28"/>
        </w:rPr>
      </w:pPr>
      <w:r w:rsidRPr="006933C8">
        <w:rPr>
          <w:rFonts w:ascii="Times New Roman" w:hAnsi="Times New Roman" w:cs="Times New Roman"/>
          <w:b/>
          <w:sz w:val="28"/>
          <w:szCs w:val="28"/>
        </w:rPr>
        <w:t>Об утверждении По</w:t>
      </w:r>
      <w:r>
        <w:rPr>
          <w:rFonts w:ascii="Times New Roman" w:hAnsi="Times New Roman" w:cs="Times New Roman"/>
          <w:b/>
          <w:sz w:val="28"/>
          <w:szCs w:val="28"/>
        </w:rPr>
        <w:t>ложения о порядке расчета размера платы за пользование жилым помещением (платы за наем) для нанимателей жилых помещений по договорам найма жилых помещений государственного или муниципального жилищного фонда на территории муниципального образования городского округа Горловка Донецкой Народной Республики</w:t>
      </w:r>
    </w:p>
    <w:p w14:paraId="06C43493" w14:textId="77777777" w:rsidR="006933C8" w:rsidRDefault="006933C8" w:rsidP="00804EFC">
      <w:pPr>
        <w:spacing w:after="0" w:line="240" w:lineRule="auto"/>
        <w:jc w:val="center"/>
        <w:rPr>
          <w:rFonts w:ascii="Times New Roman" w:hAnsi="Times New Roman" w:cs="Times New Roman"/>
          <w:b/>
          <w:sz w:val="28"/>
          <w:szCs w:val="28"/>
        </w:rPr>
      </w:pPr>
    </w:p>
    <w:p w14:paraId="3021AE9D" w14:textId="77777777" w:rsidR="004B330C" w:rsidRDefault="004B330C" w:rsidP="00804EFC">
      <w:pPr>
        <w:spacing w:after="0" w:line="240" w:lineRule="auto"/>
        <w:jc w:val="center"/>
        <w:rPr>
          <w:rFonts w:ascii="Times New Roman" w:hAnsi="Times New Roman" w:cs="Times New Roman"/>
          <w:b/>
          <w:sz w:val="28"/>
          <w:szCs w:val="28"/>
        </w:rPr>
      </w:pPr>
    </w:p>
    <w:p w14:paraId="17349441" w14:textId="77777777" w:rsidR="00964339" w:rsidRDefault="006933C8" w:rsidP="00804EFC">
      <w:pPr>
        <w:spacing w:after="0" w:line="240" w:lineRule="auto"/>
        <w:ind w:firstLine="851"/>
        <w:jc w:val="both"/>
        <w:rPr>
          <w:rFonts w:ascii="Times New Roman" w:hAnsi="Times New Roman" w:cs="Times New Roman"/>
          <w:sz w:val="28"/>
          <w:szCs w:val="28"/>
        </w:rPr>
      </w:pPr>
      <w:r w:rsidRPr="006933C8">
        <w:rPr>
          <w:rFonts w:ascii="Times New Roman" w:hAnsi="Times New Roman" w:cs="Times New Roman"/>
          <w:sz w:val="28"/>
          <w:szCs w:val="28"/>
        </w:rPr>
        <w:t>В соо</w:t>
      </w:r>
      <w:r>
        <w:rPr>
          <w:rFonts w:ascii="Times New Roman" w:hAnsi="Times New Roman" w:cs="Times New Roman"/>
          <w:sz w:val="28"/>
          <w:szCs w:val="28"/>
        </w:rPr>
        <w:t xml:space="preserve">тветствии с Жилищным кодексом Российской Федерации, </w:t>
      </w:r>
      <w:r w:rsidR="000D0B18">
        <w:rPr>
          <w:rFonts w:ascii="Times New Roman" w:hAnsi="Times New Roman" w:cs="Times New Roman"/>
          <w:sz w:val="28"/>
          <w:szCs w:val="28"/>
        </w:rPr>
        <w:t xml:space="preserve">Федеральным законом от 20 марта 2025 года № 33-ФЗ «Об общих принципах организации местного самоуправления в единой системе публичной власти», </w:t>
      </w:r>
      <w:r>
        <w:rPr>
          <w:rFonts w:ascii="Times New Roman" w:hAnsi="Times New Roman" w:cs="Times New Roman"/>
          <w:sz w:val="28"/>
          <w:szCs w:val="28"/>
        </w:rPr>
        <w:t>Федеральным законом от 06</w:t>
      </w:r>
      <w:r w:rsidR="0077201D">
        <w:rPr>
          <w:rFonts w:ascii="Times New Roman" w:hAnsi="Times New Roman" w:cs="Times New Roman"/>
          <w:sz w:val="28"/>
          <w:szCs w:val="28"/>
        </w:rPr>
        <w:t xml:space="preserve"> октября </w:t>
      </w:r>
      <w:r>
        <w:rPr>
          <w:rFonts w:ascii="Times New Roman" w:hAnsi="Times New Roman" w:cs="Times New Roman"/>
          <w:sz w:val="28"/>
          <w:szCs w:val="28"/>
        </w:rPr>
        <w:t xml:space="preserve">2003 </w:t>
      </w:r>
      <w:r w:rsidR="000D0B18">
        <w:rPr>
          <w:rFonts w:ascii="Times New Roman" w:hAnsi="Times New Roman" w:cs="Times New Roman"/>
          <w:sz w:val="28"/>
          <w:szCs w:val="28"/>
        </w:rPr>
        <w:t xml:space="preserve">года </w:t>
      </w:r>
      <w:r>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приказом Министерства строительства и жилищно-коммунального </w:t>
      </w:r>
      <w:r w:rsidR="00B75B31">
        <w:rPr>
          <w:rFonts w:ascii="Times New Roman" w:hAnsi="Times New Roman" w:cs="Times New Roman"/>
          <w:sz w:val="28"/>
          <w:szCs w:val="28"/>
        </w:rPr>
        <w:t>хозяйства Российской Федерации от 27</w:t>
      </w:r>
      <w:r w:rsidR="0077201D">
        <w:rPr>
          <w:rFonts w:ascii="Times New Roman" w:hAnsi="Times New Roman" w:cs="Times New Roman"/>
          <w:sz w:val="28"/>
          <w:szCs w:val="28"/>
        </w:rPr>
        <w:t xml:space="preserve"> сентября </w:t>
      </w:r>
      <w:r w:rsidR="00B75B31">
        <w:rPr>
          <w:rFonts w:ascii="Times New Roman" w:hAnsi="Times New Roman" w:cs="Times New Roman"/>
          <w:sz w:val="28"/>
          <w:szCs w:val="28"/>
        </w:rPr>
        <w:t xml:space="preserve">2016 </w:t>
      </w:r>
      <w:r w:rsidR="000D0B18">
        <w:rPr>
          <w:rFonts w:ascii="Times New Roman" w:hAnsi="Times New Roman" w:cs="Times New Roman"/>
          <w:sz w:val="28"/>
          <w:szCs w:val="28"/>
        </w:rPr>
        <w:t xml:space="preserve">года </w:t>
      </w:r>
      <w:r w:rsidR="00B75B31">
        <w:rPr>
          <w:rFonts w:ascii="Times New Roman" w:hAnsi="Times New Roman" w:cs="Times New Roman"/>
          <w:sz w:val="28"/>
          <w:szCs w:val="28"/>
        </w:rPr>
        <w:t>№ 668/пр «Об утверждении методических указаний установления размера платы за пользовани</w:t>
      </w:r>
      <w:r w:rsidR="00AF1625">
        <w:rPr>
          <w:rFonts w:ascii="Times New Roman" w:hAnsi="Times New Roman" w:cs="Times New Roman"/>
          <w:sz w:val="28"/>
          <w:szCs w:val="28"/>
        </w:rPr>
        <w:t>е</w:t>
      </w:r>
      <w:r w:rsidR="00B75B31">
        <w:rPr>
          <w:rFonts w:ascii="Times New Roman" w:hAnsi="Times New Roman" w:cs="Times New Roman"/>
          <w:sz w:val="28"/>
          <w:szCs w:val="28"/>
        </w:rPr>
        <w:t xml:space="preserve"> жилым помещением</w:t>
      </w:r>
      <w:r w:rsidR="00AF1625">
        <w:rPr>
          <w:rFonts w:ascii="Times New Roman" w:hAnsi="Times New Roman" w:cs="Times New Roman"/>
          <w:sz w:val="28"/>
          <w:szCs w:val="28"/>
        </w:rPr>
        <w:t xml:space="preserve"> для </w:t>
      </w:r>
      <w:r w:rsidR="007B5596">
        <w:rPr>
          <w:rFonts w:ascii="Times New Roman" w:hAnsi="Times New Roman" w:cs="Times New Roman"/>
          <w:sz w:val="28"/>
          <w:szCs w:val="28"/>
        </w:rPr>
        <w:t>нанимателей жилых помещений по договорам социального найма и договорам найма жилых помещений государственного или муниципального жилищного фонда», Законом Донецкой Народной Республики от 14</w:t>
      </w:r>
      <w:r w:rsidR="0077201D">
        <w:rPr>
          <w:rFonts w:ascii="Times New Roman" w:hAnsi="Times New Roman" w:cs="Times New Roman"/>
          <w:sz w:val="28"/>
          <w:szCs w:val="28"/>
        </w:rPr>
        <w:t xml:space="preserve"> августа </w:t>
      </w:r>
      <w:r w:rsidR="007B5596">
        <w:rPr>
          <w:rFonts w:ascii="Times New Roman" w:hAnsi="Times New Roman" w:cs="Times New Roman"/>
          <w:sz w:val="28"/>
          <w:szCs w:val="28"/>
        </w:rPr>
        <w:t xml:space="preserve">2023 </w:t>
      </w:r>
      <w:r w:rsidR="000D0B18">
        <w:rPr>
          <w:rFonts w:ascii="Times New Roman" w:hAnsi="Times New Roman" w:cs="Times New Roman"/>
          <w:sz w:val="28"/>
          <w:szCs w:val="28"/>
        </w:rPr>
        <w:t xml:space="preserve">года </w:t>
      </w:r>
      <w:r w:rsidR="007B5596">
        <w:rPr>
          <w:rFonts w:ascii="Times New Roman" w:hAnsi="Times New Roman" w:cs="Times New Roman"/>
          <w:sz w:val="28"/>
          <w:szCs w:val="28"/>
        </w:rPr>
        <w:t>№ 468-</w:t>
      </w:r>
      <w:r w:rsidR="007B5596">
        <w:rPr>
          <w:rFonts w:ascii="Times New Roman" w:hAnsi="Times New Roman" w:cs="Times New Roman"/>
          <w:sz w:val="28"/>
          <w:szCs w:val="28"/>
          <w:lang w:val="en-US"/>
        </w:rPr>
        <w:t>II</w:t>
      </w:r>
      <w:r w:rsidR="007B5596">
        <w:rPr>
          <w:rFonts w:ascii="Times New Roman" w:hAnsi="Times New Roman" w:cs="Times New Roman"/>
          <w:sz w:val="28"/>
          <w:szCs w:val="28"/>
        </w:rPr>
        <w:t xml:space="preserve">НС «О местном самоуправлении в Донецкой Народной Республике», </w:t>
      </w:r>
      <w:r w:rsidR="008370A3">
        <w:rPr>
          <w:rFonts w:ascii="Times New Roman" w:eastAsia="Calibri" w:hAnsi="Times New Roman" w:cs="Times New Roman"/>
          <w:sz w:val="28"/>
          <w:szCs w:val="28"/>
        </w:rPr>
        <w:t xml:space="preserve">Уставом муниципального образования городской </w:t>
      </w:r>
      <w:r w:rsidR="008370A3" w:rsidRPr="009A7C8E">
        <w:rPr>
          <w:rFonts w:ascii="Times New Roman" w:eastAsia="Calibri" w:hAnsi="Times New Roman" w:cs="Times New Roman"/>
          <w:sz w:val="28"/>
          <w:szCs w:val="28"/>
        </w:rPr>
        <w:t xml:space="preserve">округ </w:t>
      </w:r>
      <w:r w:rsidR="008370A3">
        <w:rPr>
          <w:rFonts w:ascii="Times New Roman" w:eastAsia="Calibri" w:hAnsi="Times New Roman" w:cs="Times New Roman"/>
          <w:sz w:val="28"/>
          <w:szCs w:val="28"/>
        </w:rPr>
        <w:t>Горловка</w:t>
      </w:r>
      <w:r w:rsidR="008370A3" w:rsidRPr="0070749F">
        <w:rPr>
          <w:rFonts w:ascii="Times New Roman" w:eastAsia="Calibri" w:hAnsi="Times New Roman" w:cs="Times New Roman"/>
          <w:sz w:val="28"/>
          <w:szCs w:val="28"/>
        </w:rPr>
        <w:t xml:space="preserve"> </w:t>
      </w:r>
      <w:r w:rsidR="008370A3">
        <w:rPr>
          <w:rFonts w:ascii="Times New Roman" w:eastAsia="Calibri" w:hAnsi="Times New Roman" w:cs="Times New Roman"/>
          <w:sz w:val="28"/>
          <w:szCs w:val="28"/>
        </w:rPr>
        <w:t>Донецкой Народной Республики,</w:t>
      </w:r>
      <w:r w:rsidR="008370A3" w:rsidRPr="00014AA0">
        <w:rPr>
          <w:rFonts w:ascii="Times New Roman" w:eastAsia="Calibri" w:hAnsi="Times New Roman" w:cs="Times New Roman"/>
          <w:sz w:val="28"/>
          <w:szCs w:val="28"/>
        </w:rPr>
        <w:t xml:space="preserve"> </w:t>
      </w:r>
      <w:r w:rsidR="008370A3">
        <w:rPr>
          <w:rFonts w:ascii="Times New Roman" w:eastAsia="Calibri" w:hAnsi="Times New Roman" w:cs="Times New Roman"/>
          <w:sz w:val="28"/>
          <w:szCs w:val="28"/>
        </w:rPr>
        <w:t xml:space="preserve">принятым </w:t>
      </w:r>
      <w:r w:rsidR="008370A3" w:rsidRPr="0053012F">
        <w:rPr>
          <w:rFonts w:ascii="Times New Roman" w:eastAsia="Calibri" w:hAnsi="Times New Roman" w:cs="Times New Roman"/>
          <w:sz w:val="28"/>
          <w:szCs w:val="28"/>
        </w:rPr>
        <w:t>решением Горловского городского сове</w:t>
      </w:r>
      <w:r w:rsidR="008370A3">
        <w:rPr>
          <w:rFonts w:ascii="Times New Roman" w:eastAsia="Calibri" w:hAnsi="Times New Roman" w:cs="Times New Roman"/>
          <w:sz w:val="28"/>
          <w:szCs w:val="28"/>
        </w:rPr>
        <w:t xml:space="preserve">та Донецкой Народной Республики    </w:t>
      </w:r>
      <w:r w:rsidR="008370A3" w:rsidRPr="0053012F">
        <w:rPr>
          <w:rFonts w:ascii="Times New Roman" w:eastAsia="Calibri" w:hAnsi="Times New Roman" w:cs="Times New Roman"/>
          <w:sz w:val="28"/>
          <w:szCs w:val="28"/>
        </w:rPr>
        <w:t>от</w:t>
      </w:r>
      <w:r w:rsidR="008370A3">
        <w:rPr>
          <w:rFonts w:ascii="Times New Roman" w:eastAsia="Calibri" w:hAnsi="Times New Roman" w:cs="Times New Roman"/>
          <w:sz w:val="28"/>
          <w:szCs w:val="28"/>
        </w:rPr>
        <w:t xml:space="preserve"> </w:t>
      </w:r>
      <w:r w:rsidR="008370A3" w:rsidRPr="0053012F">
        <w:rPr>
          <w:rFonts w:ascii="Times New Roman" w:eastAsia="Calibri" w:hAnsi="Times New Roman" w:cs="Times New Roman"/>
          <w:sz w:val="28"/>
          <w:szCs w:val="28"/>
        </w:rPr>
        <w:t>25 октября 2023 г</w:t>
      </w:r>
      <w:r w:rsidR="008370A3">
        <w:rPr>
          <w:rFonts w:ascii="Times New Roman" w:eastAsia="Calibri" w:hAnsi="Times New Roman" w:cs="Times New Roman"/>
          <w:sz w:val="28"/>
          <w:szCs w:val="28"/>
        </w:rPr>
        <w:t>ода</w:t>
      </w:r>
      <w:r w:rsidR="008370A3" w:rsidRPr="0053012F">
        <w:rPr>
          <w:rFonts w:ascii="Times New Roman" w:eastAsia="Calibri" w:hAnsi="Times New Roman" w:cs="Times New Roman"/>
          <w:sz w:val="28"/>
          <w:szCs w:val="28"/>
        </w:rPr>
        <w:t xml:space="preserve"> </w:t>
      </w:r>
      <w:r w:rsidR="008370A3" w:rsidRPr="0053012F">
        <w:rPr>
          <w:rFonts w:ascii="Times New Roman" w:eastAsia="Calibri" w:hAnsi="Times New Roman" w:cs="Times New Roman"/>
          <w:bCs/>
          <w:sz w:val="28"/>
          <w:szCs w:val="28"/>
        </w:rPr>
        <w:t xml:space="preserve">№ </w:t>
      </w:r>
      <w:r w:rsidR="008370A3" w:rsidRPr="0053012F">
        <w:rPr>
          <w:rFonts w:ascii="Times New Roman" w:eastAsia="Calibri" w:hAnsi="Times New Roman" w:cs="Times New Roman"/>
          <w:bCs/>
          <w:sz w:val="28"/>
          <w:szCs w:val="28"/>
          <w:lang w:val="en-US"/>
        </w:rPr>
        <w:t>I</w:t>
      </w:r>
      <w:r w:rsidR="008370A3" w:rsidRPr="0053012F">
        <w:rPr>
          <w:rFonts w:ascii="Times New Roman" w:eastAsia="Calibri" w:hAnsi="Times New Roman" w:cs="Times New Roman"/>
          <w:bCs/>
          <w:sz w:val="28"/>
          <w:szCs w:val="28"/>
        </w:rPr>
        <w:t>/6-1</w:t>
      </w:r>
      <w:r w:rsidR="008370A3">
        <w:rPr>
          <w:rFonts w:ascii="Times New Roman" w:eastAsia="Calibri" w:hAnsi="Times New Roman" w:cs="Times New Roman"/>
          <w:bCs/>
          <w:sz w:val="28"/>
          <w:szCs w:val="28"/>
        </w:rPr>
        <w:t xml:space="preserve"> (с изменениями)</w:t>
      </w:r>
      <w:r w:rsidR="008370A3">
        <w:rPr>
          <w:rFonts w:ascii="Times New Roman" w:hAnsi="Times New Roman"/>
          <w:bCs/>
          <w:sz w:val="28"/>
          <w:szCs w:val="28"/>
        </w:rPr>
        <w:t xml:space="preserve">, </w:t>
      </w:r>
      <w:r w:rsidR="00203307" w:rsidRPr="00203307">
        <w:rPr>
          <w:rFonts w:ascii="Times New Roman" w:hAnsi="Times New Roman" w:cs="Times New Roman"/>
          <w:sz w:val="28"/>
          <w:szCs w:val="28"/>
        </w:rPr>
        <w:t>Регламентом Горловского городского совета Донецкой Народной Республики, утвержденным Решением Горловского городского совета Донецкой Народной Республики от 13 марта 2024 года № I/23-4, Горловский городской совет Донецкой Народной Республики</w:t>
      </w:r>
    </w:p>
    <w:p w14:paraId="57284592" w14:textId="77777777" w:rsidR="00804EFC" w:rsidRDefault="00804EFC" w:rsidP="00804EFC">
      <w:pPr>
        <w:spacing w:after="0" w:line="240" w:lineRule="auto"/>
        <w:ind w:firstLine="851"/>
        <w:jc w:val="both"/>
        <w:rPr>
          <w:rFonts w:ascii="Times New Roman" w:hAnsi="Times New Roman" w:cs="Times New Roman"/>
          <w:sz w:val="28"/>
          <w:szCs w:val="28"/>
        </w:rPr>
      </w:pPr>
    </w:p>
    <w:p w14:paraId="3F01E893" w14:textId="77777777" w:rsidR="004B330C" w:rsidRDefault="004B330C" w:rsidP="00804EFC">
      <w:pPr>
        <w:spacing w:after="0" w:line="240" w:lineRule="auto"/>
        <w:ind w:firstLine="851"/>
        <w:jc w:val="both"/>
        <w:rPr>
          <w:rFonts w:ascii="Times New Roman" w:hAnsi="Times New Roman" w:cs="Times New Roman"/>
          <w:sz w:val="28"/>
          <w:szCs w:val="28"/>
        </w:rPr>
      </w:pPr>
    </w:p>
    <w:p w14:paraId="474436E1" w14:textId="77777777" w:rsidR="00964339" w:rsidRPr="00804EFC" w:rsidRDefault="00964339" w:rsidP="00804EFC">
      <w:pPr>
        <w:spacing w:after="0" w:line="240" w:lineRule="auto"/>
        <w:jc w:val="both"/>
        <w:rPr>
          <w:rFonts w:ascii="Times New Roman" w:hAnsi="Times New Roman" w:cs="Times New Roman"/>
          <w:b/>
          <w:sz w:val="28"/>
          <w:szCs w:val="28"/>
        </w:rPr>
      </w:pPr>
      <w:r w:rsidRPr="00804EFC">
        <w:rPr>
          <w:rFonts w:ascii="Times New Roman" w:hAnsi="Times New Roman" w:cs="Times New Roman"/>
          <w:b/>
          <w:sz w:val="28"/>
          <w:szCs w:val="28"/>
        </w:rPr>
        <w:lastRenderedPageBreak/>
        <w:t>РЕШИЛ:</w:t>
      </w:r>
    </w:p>
    <w:p w14:paraId="1EFA29A9" w14:textId="77777777" w:rsidR="00964339" w:rsidRDefault="00964339" w:rsidP="00804EFC">
      <w:pPr>
        <w:spacing w:after="0" w:line="240" w:lineRule="auto"/>
        <w:jc w:val="both"/>
        <w:rPr>
          <w:rFonts w:ascii="Times New Roman" w:hAnsi="Times New Roman" w:cs="Times New Roman"/>
          <w:sz w:val="28"/>
          <w:szCs w:val="28"/>
        </w:rPr>
      </w:pPr>
    </w:p>
    <w:p w14:paraId="7E1CFCA7" w14:textId="77777777" w:rsidR="00804EFC" w:rsidRDefault="00804EFC" w:rsidP="00804EF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1. </w:t>
      </w:r>
      <w:r w:rsidR="00964339" w:rsidRPr="00804EFC">
        <w:rPr>
          <w:rFonts w:ascii="Times New Roman" w:hAnsi="Times New Roman" w:cs="Times New Roman"/>
          <w:sz w:val="28"/>
          <w:szCs w:val="28"/>
        </w:rPr>
        <w:t>Утвердить Положение о порядке расчета размера платы за пользование жилым помещением (платы за наем) для нанимателей жилых помещений по договорам найма жилых помещений государственного или муниципального жилищного фонда на территории муниципального образования городского округа Горловка Донецкой Народной Республики (прилагается).</w:t>
      </w:r>
    </w:p>
    <w:p w14:paraId="39157EB7" w14:textId="77777777" w:rsidR="00804EFC" w:rsidRDefault="00804EFC" w:rsidP="00804EFC">
      <w:pPr>
        <w:spacing w:after="0" w:line="240" w:lineRule="auto"/>
        <w:ind w:firstLine="851"/>
        <w:jc w:val="both"/>
        <w:rPr>
          <w:rFonts w:ascii="Times New Roman" w:hAnsi="Times New Roman" w:cs="Times New Roman"/>
          <w:sz w:val="28"/>
          <w:szCs w:val="28"/>
        </w:rPr>
      </w:pPr>
    </w:p>
    <w:p w14:paraId="08AB09A0" w14:textId="77777777" w:rsidR="00804EFC" w:rsidRDefault="00804EFC" w:rsidP="00804EF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2. </w:t>
      </w:r>
      <w:r w:rsidR="00964339" w:rsidRPr="00804EFC">
        <w:rPr>
          <w:rFonts w:ascii="Times New Roman" w:hAnsi="Times New Roman" w:cs="Times New Roman"/>
          <w:sz w:val="28"/>
          <w:szCs w:val="28"/>
        </w:rPr>
        <w:t xml:space="preserve">Настоящее </w:t>
      </w:r>
      <w:r w:rsidR="000D0B18" w:rsidRPr="00804EFC">
        <w:rPr>
          <w:rFonts w:ascii="Times New Roman" w:hAnsi="Times New Roman" w:cs="Times New Roman"/>
          <w:sz w:val="28"/>
          <w:szCs w:val="28"/>
        </w:rPr>
        <w:t>Р</w:t>
      </w:r>
      <w:r w:rsidR="00964339" w:rsidRPr="00804EFC">
        <w:rPr>
          <w:rFonts w:ascii="Times New Roman" w:hAnsi="Times New Roman" w:cs="Times New Roman"/>
          <w:sz w:val="28"/>
          <w:szCs w:val="28"/>
        </w:rPr>
        <w:t xml:space="preserve">ешение </w:t>
      </w:r>
      <w:r w:rsidR="000D0B18" w:rsidRPr="00804EFC">
        <w:rPr>
          <w:rFonts w:ascii="Times New Roman" w:hAnsi="Times New Roman"/>
          <w:sz w:val="28"/>
          <w:szCs w:val="28"/>
        </w:rPr>
        <w:t>подлежит официальному опубликованию в сетевом издании Государственная информационная система Нормативных правовых актов Донецкой Народной Республики – gisnpa-dnr.ru</w:t>
      </w:r>
    </w:p>
    <w:p w14:paraId="249CFC1E" w14:textId="77777777" w:rsidR="00804EFC" w:rsidRDefault="00804EFC" w:rsidP="00804EFC">
      <w:pPr>
        <w:spacing w:after="0" w:line="240" w:lineRule="auto"/>
        <w:ind w:firstLine="851"/>
        <w:jc w:val="both"/>
        <w:rPr>
          <w:rFonts w:ascii="Times New Roman" w:hAnsi="Times New Roman" w:cs="Times New Roman"/>
          <w:sz w:val="28"/>
          <w:szCs w:val="28"/>
        </w:rPr>
      </w:pPr>
    </w:p>
    <w:p w14:paraId="3580DF32" w14:textId="77777777" w:rsidR="00804EFC" w:rsidRDefault="00804EFC" w:rsidP="00804EF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3. </w:t>
      </w:r>
      <w:r w:rsidR="005F79BB" w:rsidRPr="00804EFC">
        <w:rPr>
          <w:rFonts w:ascii="Times New Roman" w:eastAsia="Calibri" w:hAnsi="Times New Roman" w:cs="Times New Roman"/>
          <w:sz w:val="28"/>
          <w:szCs w:val="28"/>
        </w:rPr>
        <w:t>Настоящее Решение подлежит размещению на официальном сайте муниципального образования городского округа Горловка Донецкой Народной Республики – https://gorlovka-r897.gosweb. gosuslugi.ru.</w:t>
      </w:r>
    </w:p>
    <w:p w14:paraId="2BFF41E7" w14:textId="77777777" w:rsidR="00804EFC" w:rsidRDefault="00804EFC" w:rsidP="00804EFC">
      <w:pPr>
        <w:spacing w:after="0" w:line="240" w:lineRule="auto"/>
        <w:ind w:firstLine="851"/>
        <w:jc w:val="both"/>
        <w:rPr>
          <w:rFonts w:ascii="Times New Roman" w:hAnsi="Times New Roman" w:cs="Times New Roman"/>
          <w:sz w:val="28"/>
          <w:szCs w:val="28"/>
        </w:rPr>
      </w:pPr>
    </w:p>
    <w:p w14:paraId="7A90125B" w14:textId="77777777" w:rsidR="008370A3" w:rsidRPr="00804EFC" w:rsidRDefault="00804EFC" w:rsidP="00804EF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4. </w:t>
      </w:r>
      <w:r w:rsidR="008370A3" w:rsidRPr="00804EFC">
        <w:rPr>
          <w:rFonts w:ascii="Times New Roman" w:hAnsi="Times New Roman" w:cs="Times New Roman"/>
          <w:sz w:val="28"/>
          <w:szCs w:val="28"/>
        </w:rPr>
        <w:t xml:space="preserve">Настоящее </w:t>
      </w:r>
      <w:r w:rsidR="000D0B18" w:rsidRPr="00804EFC">
        <w:rPr>
          <w:rFonts w:ascii="Times New Roman" w:hAnsi="Times New Roman" w:cs="Times New Roman"/>
          <w:sz w:val="28"/>
          <w:szCs w:val="28"/>
        </w:rPr>
        <w:t>Р</w:t>
      </w:r>
      <w:r w:rsidR="008370A3" w:rsidRPr="00804EFC">
        <w:rPr>
          <w:rFonts w:ascii="Times New Roman" w:hAnsi="Times New Roman" w:cs="Times New Roman"/>
          <w:sz w:val="28"/>
          <w:szCs w:val="28"/>
        </w:rPr>
        <w:t>ешение вступает в силу со дня его официального опубликования.</w:t>
      </w:r>
    </w:p>
    <w:p w14:paraId="041D2C4A" w14:textId="77777777" w:rsidR="008370A3" w:rsidRDefault="008370A3" w:rsidP="00804EFC">
      <w:pPr>
        <w:spacing w:after="0" w:line="240" w:lineRule="auto"/>
        <w:rPr>
          <w:rFonts w:ascii="Times New Roman" w:hAnsi="Times New Roman" w:cs="Times New Roman"/>
          <w:sz w:val="28"/>
          <w:szCs w:val="28"/>
        </w:rPr>
      </w:pPr>
    </w:p>
    <w:p w14:paraId="6E38D6D7" w14:textId="77777777" w:rsidR="000D0B18" w:rsidRPr="000D0B18" w:rsidRDefault="000D0B18" w:rsidP="00804EFC">
      <w:pPr>
        <w:spacing w:after="0" w:line="240" w:lineRule="auto"/>
        <w:rPr>
          <w:rFonts w:ascii="Times New Roman" w:hAnsi="Times New Roman" w:cs="Times New Roman"/>
          <w:sz w:val="28"/>
          <w:szCs w:val="28"/>
        </w:rPr>
      </w:pPr>
    </w:p>
    <w:p w14:paraId="1596ECA5" w14:textId="77777777" w:rsidR="008370A3" w:rsidRDefault="008370A3" w:rsidP="00804EFC">
      <w:pPr>
        <w:spacing w:after="0" w:line="240" w:lineRule="auto"/>
        <w:jc w:val="both"/>
        <w:rPr>
          <w:rFonts w:ascii="Times New Roman" w:hAnsi="Times New Roman" w:cs="Times New Roman"/>
          <w:sz w:val="28"/>
          <w:szCs w:val="28"/>
        </w:rPr>
      </w:pPr>
    </w:p>
    <w:p w14:paraId="5A013734" w14:textId="77777777" w:rsidR="00095995" w:rsidRPr="005D7CBE" w:rsidRDefault="00095995" w:rsidP="00804EFC">
      <w:pPr>
        <w:pStyle w:val="ConsPlusNormal"/>
        <w:ind w:firstLine="0"/>
        <w:rPr>
          <w:sz w:val="28"/>
          <w:szCs w:val="28"/>
        </w:rPr>
      </w:pPr>
      <w:r w:rsidRPr="005D7CBE">
        <w:rPr>
          <w:sz w:val="28"/>
          <w:szCs w:val="28"/>
        </w:rPr>
        <w:t>Глава муниципального образования</w:t>
      </w:r>
    </w:p>
    <w:p w14:paraId="7BAFA7BE" w14:textId="77777777" w:rsidR="00095995" w:rsidRPr="005D7CBE" w:rsidRDefault="00095995" w:rsidP="00804EFC">
      <w:pPr>
        <w:pStyle w:val="ConsPlusNormal"/>
        <w:ind w:firstLine="0"/>
        <w:rPr>
          <w:sz w:val="28"/>
          <w:szCs w:val="28"/>
        </w:rPr>
      </w:pPr>
      <w:r w:rsidRPr="005D7CBE">
        <w:rPr>
          <w:sz w:val="28"/>
          <w:szCs w:val="28"/>
        </w:rPr>
        <w:t xml:space="preserve">городского округа Горловка </w:t>
      </w:r>
    </w:p>
    <w:p w14:paraId="1CC32CC5" w14:textId="77777777" w:rsidR="00095995" w:rsidRPr="005D7CBE" w:rsidRDefault="00095995" w:rsidP="00804EFC">
      <w:pPr>
        <w:pStyle w:val="ConsPlusNormal"/>
        <w:ind w:firstLine="0"/>
        <w:rPr>
          <w:sz w:val="28"/>
          <w:szCs w:val="28"/>
        </w:rPr>
      </w:pPr>
      <w:r w:rsidRPr="005D7CBE">
        <w:rPr>
          <w:sz w:val="28"/>
          <w:szCs w:val="28"/>
        </w:rPr>
        <w:t>Донецкой Народной Республики</w:t>
      </w:r>
      <w:r w:rsidRPr="005D7CBE">
        <w:rPr>
          <w:sz w:val="28"/>
          <w:szCs w:val="28"/>
        </w:rPr>
        <w:tab/>
      </w:r>
      <w:r w:rsidRPr="005D7CBE">
        <w:rPr>
          <w:sz w:val="28"/>
          <w:szCs w:val="28"/>
        </w:rPr>
        <w:tab/>
      </w:r>
      <w:r w:rsidRPr="005D7CBE">
        <w:rPr>
          <w:sz w:val="28"/>
          <w:szCs w:val="28"/>
        </w:rPr>
        <w:tab/>
      </w:r>
      <w:r>
        <w:rPr>
          <w:sz w:val="28"/>
          <w:szCs w:val="28"/>
        </w:rPr>
        <w:tab/>
      </w:r>
      <w:r w:rsidRPr="005D7CBE">
        <w:rPr>
          <w:sz w:val="28"/>
          <w:szCs w:val="28"/>
        </w:rPr>
        <w:t>И.С. ПРИХОДЬКО</w:t>
      </w:r>
    </w:p>
    <w:p w14:paraId="06994814" w14:textId="77777777" w:rsidR="00095995" w:rsidRPr="005D7CBE" w:rsidRDefault="00095995" w:rsidP="00804EFC">
      <w:pPr>
        <w:pStyle w:val="ConsPlusNormal"/>
        <w:rPr>
          <w:sz w:val="28"/>
          <w:szCs w:val="28"/>
        </w:rPr>
      </w:pPr>
    </w:p>
    <w:p w14:paraId="416ED7D2" w14:textId="77777777" w:rsidR="00095995" w:rsidRPr="005D7CBE" w:rsidRDefault="00095995" w:rsidP="00804EFC">
      <w:pPr>
        <w:pStyle w:val="ConsPlusNormal"/>
        <w:rPr>
          <w:sz w:val="28"/>
          <w:szCs w:val="28"/>
        </w:rPr>
      </w:pPr>
    </w:p>
    <w:p w14:paraId="545A61BD" w14:textId="77777777" w:rsidR="00095995" w:rsidRPr="005D7CBE" w:rsidRDefault="00095995" w:rsidP="00804EFC">
      <w:pPr>
        <w:pStyle w:val="ConsPlusNormal"/>
        <w:rPr>
          <w:sz w:val="28"/>
          <w:szCs w:val="28"/>
        </w:rPr>
      </w:pPr>
    </w:p>
    <w:p w14:paraId="2A647052" w14:textId="77777777" w:rsidR="00095995" w:rsidRPr="005D7CBE" w:rsidRDefault="00095995" w:rsidP="00804EFC">
      <w:pPr>
        <w:pStyle w:val="ConsPlusNormal"/>
        <w:ind w:firstLine="0"/>
        <w:rPr>
          <w:sz w:val="28"/>
          <w:szCs w:val="28"/>
        </w:rPr>
      </w:pPr>
      <w:r>
        <w:rPr>
          <w:sz w:val="28"/>
          <w:szCs w:val="28"/>
        </w:rPr>
        <w:t>Председатель</w:t>
      </w:r>
    </w:p>
    <w:p w14:paraId="6A35B967" w14:textId="77777777" w:rsidR="00095995" w:rsidRPr="005D7CBE" w:rsidRDefault="00095995" w:rsidP="00804EFC">
      <w:pPr>
        <w:pStyle w:val="ConsPlusNormal"/>
        <w:ind w:firstLine="0"/>
        <w:rPr>
          <w:sz w:val="28"/>
          <w:szCs w:val="28"/>
        </w:rPr>
      </w:pPr>
      <w:r w:rsidRPr="005D7CBE">
        <w:rPr>
          <w:sz w:val="28"/>
          <w:szCs w:val="28"/>
        </w:rPr>
        <w:t>Горловского городского совета</w:t>
      </w:r>
    </w:p>
    <w:p w14:paraId="2A16866D" w14:textId="77777777" w:rsidR="00095995" w:rsidRPr="005D7CBE" w:rsidRDefault="00095995" w:rsidP="00804EFC">
      <w:pPr>
        <w:pStyle w:val="ConsPlusNormal"/>
        <w:ind w:firstLine="0"/>
        <w:rPr>
          <w:sz w:val="28"/>
          <w:szCs w:val="28"/>
        </w:rPr>
      </w:pPr>
      <w:r w:rsidRPr="005D7CBE">
        <w:rPr>
          <w:sz w:val="28"/>
          <w:szCs w:val="28"/>
        </w:rPr>
        <w:t>Донецкой Народной Республики</w:t>
      </w:r>
    </w:p>
    <w:p w14:paraId="3D2FCD8D" w14:textId="77777777" w:rsidR="00095995" w:rsidRPr="008F0EAB" w:rsidRDefault="00095995" w:rsidP="00804EFC">
      <w:pPr>
        <w:pStyle w:val="ConsPlusNormal"/>
        <w:ind w:firstLine="0"/>
        <w:rPr>
          <w:sz w:val="28"/>
          <w:szCs w:val="28"/>
        </w:rPr>
      </w:pPr>
      <w:r w:rsidRPr="005D7CBE">
        <w:rPr>
          <w:sz w:val="28"/>
          <w:szCs w:val="28"/>
        </w:rPr>
        <w:t>первого созыва</w:t>
      </w:r>
      <w:r w:rsidRPr="005D7CBE">
        <w:rPr>
          <w:sz w:val="28"/>
          <w:szCs w:val="28"/>
        </w:rPr>
        <w:tab/>
      </w:r>
      <w:r w:rsidRPr="005D7CBE">
        <w:rPr>
          <w:sz w:val="28"/>
          <w:szCs w:val="28"/>
        </w:rPr>
        <w:tab/>
      </w:r>
      <w:r w:rsidRPr="005D7CBE">
        <w:rPr>
          <w:sz w:val="28"/>
          <w:szCs w:val="28"/>
        </w:rPr>
        <w:tab/>
      </w:r>
      <w:r w:rsidRPr="005D7CBE">
        <w:rPr>
          <w:sz w:val="28"/>
          <w:szCs w:val="28"/>
        </w:rPr>
        <w:tab/>
        <w:t xml:space="preserve"> </w:t>
      </w:r>
      <w:r w:rsidRPr="005D7CBE">
        <w:rPr>
          <w:sz w:val="28"/>
          <w:szCs w:val="28"/>
        </w:rPr>
        <w:tab/>
      </w:r>
      <w:r w:rsidRPr="005D7CBE">
        <w:rPr>
          <w:sz w:val="28"/>
          <w:szCs w:val="28"/>
        </w:rPr>
        <w:tab/>
      </w:r>
      <w:r>
        <w:rPr>
          <w:sz w:val="28"/>
          <w:szCs w:val="28"/>
        </w:rPr>
        <w:tab/>
      </w:r>
      <w:r>
        <w:rPr>
          <w:sz w:val="28"/>
          <w:szCs w:val="28"/>
        </w:rPr>
        <w:tab/>
        <w:t>Р.Г. КОНЕВ</w:t>
      </w:r>
    </w:p>
    <w:p w14:paraId="6DED7EC6" w14:textId="77777777" w:rsidR="008370A3" w:rsidRDefault="008370A3" w:rsidP="00804EFC">
      <w:pPr>
        <w:spacing w:after="0" w:line="240" w:lineRule="auto"/>
        <w:jc w:val="both"/>
        <w:rPr>
          <w:rFonts w:ascii="Times New Roman" w:hAnsi="Times New Roman" w:cs="Times New Roman"/>
          <w:sz w:val="28"/>
          <w:szCs w:val="28"/>
        </w:rPr>
      </w:pPr>
    </w:p>
    <w:p w14:paraId="4B2568FE" w14:textId="77777777" w:rsidR="00C006EC" w:rsidRDefault="00C006EC" w:rsidP="008370A3">
      <w:pPr>
        <w:spacing w:after="0" w:line="240" w:lineRule="auto"/>
        <w:jc w:val="both"/>
        <w:rPr>
          <w:rFonts w:ascii="Times New Roman" w:hAnsi="Times New Roman" w:cs="Times New Roman"/>
          <w:sz w:val="28"/>
          <w:szCs w:val="28"/>
        </w:rPr>
        <w:sectPr w:rsidR="00C006EC" w:rsidSect="00804EFC">
          <w:headerReference w:type="default" r:id="rId9"/>
          <w:pgSz w:w="11906" w:h="16838"/>
          <w:pgMar w:top="1134" w:right="567" w:bottom="1134" w:left="1701" w:header="709" w:footer="709" w:gutter="0"/>
          <w:cols w:space="708"/>
          <w:titlePg/>
          <w:docGrid w:linePitch="360"/>
        </w:sectPr>
      </w:pPr>
    </w:p>
    <w:p w14:paraId="7539A3E0" w14:textId="77777777" w:rsidR="000D0B18" w:rsidRDefault="008370A3" w:rsidP="000D0B18">
      <w:pPr>
        <w:spacing w:after="0" w:line="240" w:lineRule="auto"/>
        <w:ind w:left="4820"/>
        <w:rPr>
          <w:rFonts w:ascii="Times New Roman" w:hAnsi="Times New Roman" w:cs="Times New Roman"/>
          <w:sz w:val="28"/>
          <w:szCs w:val="28"/>
        </w:rPr>
      </w:pPr>
      <w:r>
        <w:rPr>
          <w:rFonts w:ascii="Times New Roman" w:hAnsi="Times New Roman" w:cs="Times New Roman"/>
          <w:sz w:val="28"/>
          <w:szCs w:val="28"/>
        </w:rPr>
        <w:lastRenderedPageBreak/>
        <w:t>УТВЕРЖДЕНО</w:t>
      </w:r>
    </w:p>
    <w:p w14:paraId="3F50ACC7" w14:textId="77777777" w:rsidR="000D0B18" w:rsidRDefault="000D0B18" w:rsidP="000D0B18">
      <w:pPr>
        <w:spacing w:after="0" w:line="240" w:lineRule="auto"/>
        <w:ind w:left="4820"/>
        <w:rPr>
          <w:rFonts w:ascii="Times New Roman" w:hAnsi="Times New Roman" w:cs="Times New Roman"/>
          <w:sz w:val="28"/>
          <w:szCs w:val="28"/>
        </w:rPr>
      </w:pPr>
      <w:r>
        <w:rPr>
          <w:rFonts w:ascii="Times New Roman" w:hAnsi="Times New Roman" w:cs="Times New Roman"/>
          <w:sz w:val="28"/>
          <w:szCs w:val="28"/>
        </w:rPr>
        <w:t>Р</w:t>
      </w:r>
      <w:r w:rsidR="008370A3">
        <w:rPr>
          <w:rFonts w:ascii="Times New Roman" w:hAnsi="Times New Roman" w:cs="Times New Roman"/>
          <w:sz w:val="28"/>
          <w:szCs w:val="28"/>
        </w:rPr>
        <w:t xml:space="preserve">ешением </w:t>
      </w:r>
    </w:p>
    <w:p w14:paraId="1501376C" w14:textId="77777777" w:rsidR="000D0B18" w:rsidRDefault="008370A3" w:rsidP="000D0B18">
      <w:pPr>
        <w:spacing w:after="0" w:line="240" w:lineRule="auto"/>
        <w:ind w:left="4820"/>
        <w:rPr>
          <w:rFonts w:ascii="Times New Roman" w:hAnsi="Times New Roman" w:cs="Times New Roman"/>
          <w:sz w:val="28"/>
          <w:szCs w:val="28"/>
        </w:rPr>
      </w:pPr>
      <w:r>
        <w:rPr>
          <w:rFonts w:ascii="Times New Roman" w:hAnsi="Times New Roman" w:cs="Times New Roman"/>
          <w:sz w:val="28"/>
          <w:szCs w:val="28"/>
        </w:rPr>
        <w:t>Горловского горо</w:t>
      </w:r>
      <w:r w:rsidR="000D0B18">
        <w:rPr>
          <w:rFonts w:ascii="Times New Roman" w:hAnsi="Times New Roman" w:cs="Times New Roman"/>
          <w:sz w:val="28"/>
          <w:szCs w:val="28"/>
        </w:rPr>
        <w:t xml:space="preserve">дского совета Донецкой Народной </w:t>
      </w:r>
      <w:r>
        <w:rPr>
          <w:rFonts w:ascii="Times New Roman" w:hAnsi="Times New Roman" w:cs="Times New Roman"/>
          <w:sz w:val="28"/>
          <w:szCs w:val="28"/>
        </w:rPr>
        <w:t>Республики</w:t>
      </w:r>
    </w:p>
    <w:p w14:paraId="29D88B44" w14:textId="34D4BF14" w:rsidR="008370A3" w:rsidRDefault="000D0B18" w:rsidP="00CC7C0F">
      <w:pPr>
        <w:spacing w:after="0" w:line="240" w:lineRule="auto"/>
        <w:ind w:left="4820"/>
        <w:rPr>
          <w:rFonts w:ascii="Times New Roman" w:hAnsi="Times New Roman" w:cs="Times New Roman"/>
          <w:sz w:val="28"/>
          <w:szCs w:val="28"/>
        </w:rPr>
      </w:pPr>
      <w:r w:rsidRPr="00856EC2">
        <w:rPr>
          <w:rFonts w:ascii="Times New Roman" w:hAnsi="Times New Roman"/>
          <w:sz w:val="28"/>
          <w:szCs w:val="28"/>
        </w:rPr>
        <w:t xml:space="preserve">от </w:t>
      </w:r>
      <w:r w:rsidR="00CC7C0F">
        <w:rPr>
          <w:rFonts w:ascii="Times New Roman" w:hAnsi="Times New Roman"/>
          <w:sz w:val="28"/>
          <w:szCs w:val="28"/>
        </w:rPr>
        <w:t>23 июля</w:t>
      </w:r>
      <w:r w:rsidRPr="00856EC2">
        <w:rPr>
          <w:rFonts w:ascii="Times New Roman" w:hAnsi="Times New Roman"/>
          <w:sz w:val="28"/>
          <w:szCs w:val="28"/>
        </w:rPr>
        <w:t xml:space="preserve"> 2025 года </w:t>
      </w:r>
      <w:r w:rsidR="00CC7C0F" w:rsidRPr="003B2C98">
        <w:rPr>
          <w:rFonts w:ascii="Times New Roman" w:eastAsiaTheme="minorEastAsia" w:hAnsi="Times New Roman"/>
          <w:sz w:val="28"/>
          <w:szCs w:val="28"/>
          <w:lang w:eastAsia="ru-RU"/>
        </w:rPr>
        <w:t xml:space="preserve">№ </w:t>
      </w:r>
      <w:r w:rsidR="00CC7C0F" w:rsidRPr="003B2C98">
        <w:rPr>
          <w:rFonts w:ascii="Times New Roman" w:eastAsiaTheme="minorEastAsia" w:hAnsi="Times New Roman"/>
          <w:sz w:val="28"/>
          <w:szCs w:val="28"/>
          <w:lang w:val="en-US" w:eastAsia="ru-RU"/>
        </w:rPr>
        <w:t>I</w:t>
      </w:r>
      <w:r w:rsidR="00CC7C0F" w:rsidRPr="003B2C98">
        <w:rPr>
          <w:rFonts w:ascii="Times New Roman" w:eastAsiaTheme="minorEastAsia" w:hAnsi="Times New Roman"/>
          <w:sz w:val="28"/>
          <w:szCs w:val="28"/>
          <w:lang w:eastAsia="ru-RU"/>
        </w:rPr>
        <w:t>/</w:t>
      </w:r>
      <w:r w:rsidR="00CC7C0F">
        <w:rPr>
          <w:rFonts w:ascii="Times New Roman" w:eastAsiaTheme="minorEastAsia" w:hAnsi="Times New Roman"/>
          <w:sz w:val="28"/>
          <w:szCs w:val="28"/>
          <w:lang w:eastAsia="ru-RU"/>
        </w:rPr>
        <w:t>51-</w:t>
      </w:r>
      <w:r w:rsidR="00800BD7">
        <w:rPr>
          <w:rFonts w:ascii="Times New Roman" w:eastAsiaTheme="minorEastAsia" w:hAnsi="Times New Roman"/>
          <w:sz w:val="28"/>
          <w:szCs w:val="28"/>
          <w:lang w:eastAsia="ru-RU"/>
        </w:rPr>
        <w:t>6</w:t>
      </w:r>
    </w:p>
    <w:p w14:paraId="08A761A6" w14:textId="77777777" w:rsidR="00483D40" w:rsidRDefault="00483D40" w:rsidP="008370A3">
      <w:pPr>
        <w:spacing w:after="0" w:line="240" w:lineRule="auto"/>
        <w:ind w:left="6521"/>
        <w:rPr>
          <w:rFonts w:ascii="Times New Roman" w:hAnsi="Times New Roman" w:cs="Times New Roman"/>
          <w:sz w:val="28"/>
          <w:szCs w:val="28"/>
        </w:rPr>
      </w:pPr>
    </w:p>
    <w:p w14:paraId="73637DA0" w14:textId="77777777" w:rsidR="008370A3" w:rsidRDefault="008370A3" w:rsidP="008370A3">
      <w:pPr>
        <w:spacing w:after="0" w:line="240" w:lineRule="auto"/>
        <w:jc w:val="center"/>
        <w:rPr>
          <w:rFonts w:ascii="Times New Roman" w:hAnsi="Times New Roman" w:cs="Times New Roman"/>
          <w:b/>
          <w:sz w:val="28"/>
          <w:szCs w:val="28"/>
        </w:rPr>
      </w:pPr>
      <w:r w:rsidRPr="008370A3">
        <w:rPr>
          <w:rFonts w:ascii="Times New Roman" w:hAnsi="Times New Roman" w:cs="Times New Roman"/>
          <w:b/>
          <w:sz w:val="28"/>
          <w:szCs w:val="28"/>
        </w:rPr>
        <w:t>ПОЛОЖЕНИЕ</w:t>
      </w:r>
    </w:p>
    <w:p w14:paraId="4AD75FBB" w14:textId="77777777" w:rsidR="008370A3" w:rsidRDefault="008370A3" w:rsidP="008370A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порядке расчета размера платы за пользование жилым помещением (плата за наем) для нанимателей жилых помещений по договорам найма</w:t>
      </w:r>
      <w:r w:rsidR="00ED3403">
        <w:rPr>
          <w:rFonts w:ascii="Times New Roman" w:hAnsi="Times New Roman" w:cs="Times New Roman"/>
          <w:b/>
          <w:sz w:val="28"/>
          <w:szCs w:val="28"/>
        </w:rPr>
        <w:t xml:space="preserve"> жилых помещений государственного или муниципального жилищного фонда на территории муниципального образования городского округа Горловка Донецкой Народной Республики</w:t>
      </w:r>
    </w:p>
    <w:p w14:paraId="43806578" w14:textId="77777777" w:rsidR="00ED3403" w:rsidRDefault="00ED3403" w:rsidP="008370A3">
      <w:pPr>
        <w:spacing w:after="0" w:line="240" w:lineRule="auto"/>
        <w:jc w:val="center"/>
        <w:rPr>
          <w:rFonts w:ascii="Times New Roman" w:hAnsi="Times New Roman" w:cs="Times New Roman"/>
          <w:b/>
          <w:sz w:val="28"/>
          <w:szCs w:val="28"/>
        </w:rPr>
      </w:pPr>
    </w:p>
    <w:p w14:paraId="2FC192F2" w14:textId="41DE544E" w:rsidR="00ED3403" w:rsidRDefault="00ED3403" w:rsidP="00ED3403">
      <w:pPr>
        <w:pStyle w:val="a3"/>
        <w:numPr>
          <w:ilvl w:val="0"/>
          <w:numId w:val="2"/>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Общ</w:t>
      </w:r>
      <w:r w:rsidR="00483D40">
        <w:rPr>
          <w:rFonts w:ascii="Times New Roman" w:hAnsi="Times New Roman" w:cs="Times New Roman"/>
          <w:b/>
          <w:sz w:val="28"/>
          <w:szCs w:val="28"/>
        </w:rPr>
        <w:t>ие</w:t>
      </w:r>
      <w:r>
        <w:rPr>
          <w:rFonts w:ascii="Times New Roman" w:hAnsi="Times New Roman" w:cs="Times New Roman"/>
          <w:b/>
          <w:sz w:val="28"/>
          <w:szCs w:val="28"/>
        </w:rPr>
        <w:t xml:space="preserve"> положени</w:t>
      </w:r>
      <w:r w:rsidR="00483D40">
        <w:rPr>
          <w:rFonts w:ascii="Times New Roman" w:hAnsi="Times New Roman" w:cs="Times New Roman"/>
          <w:b/>
          <w:sz w:val="28"/>
          <w:szCs w:val="28"/>
        </w:rPr>
        <w:t>я</w:t>
      </w:r>
    </w:p>
    <w:p w14:paraId="302F2C66" w14:textId="77777777" w:rsidR="00ED3403" w:rsidRDefault="00ED3403" w:rsidP="00ED3403">
      <w:pPr>
        <w:spacing w:after="0" w:line="240" w:lineRule="auto"/>
        <w:jc w:val="center"/>
        <w:rPr>
          <w:rFonts w:ascii="Times New Roman" w:hAnsi="Times New Roman" w:cs="Times New Roman"/>
          <w:b/>
          <w:sz w:val="28"/>
          <w:szCs w:val="28"/>
        </w:rPr>
      </w:pPr>
    </w:p>
    <w:p w14:paraId="1CC720C5" w14:textId="77777777" w:rsidR="00804EFC" w:rsidRDefault="00804EFC" w:rsidP="00804EF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1. </w:t>
      </w:r>
      <w:r w:rsidR="00ED3403" w:rsidRPr="00804EFC">
        <w:rPr>
          <w:rFonts w:ascii="Times New Roman" w:hAnsi="Times New Roman" w:cs="Times New Roman"/>
          <w:sz w:val="28"/>
          <w:szCs w:val="28"/>
        </w:rPr>
        <w:t>Положение о порядке расчета размера платы за пользование жилым помещением (плата за наем) для нанимателей жилых помещений по договорам найма жилых помещений государственного или муниципального жилищного фонда на территории муниципального образования городского округа Горловка Донецкой Народной Республики (далее – Положение) разработано в соответствии с Жилищным кодексом Российской Федерации</w:t>
      </w:r>
      <w:r w:rsidR="00966D83" w:rsidRPr="00804EFC">
        <w:rPr>
          <w:rFonts w:ascii="Times New Roman" w:hAnsi="Times New Roman" w:cs="Times New Roman"/>
          <w:sz w:val="28"/>
          <w:szCs w:val="28"/>
        </w:rPr>
        <w:t>, приказом Министерства строительства и жилищно-коммунального хозяйства Российской Федерации от 27 сентября 2016 года № 668/пр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p w14:paraId="1E40E5A2" w14:textId="77777777" w:rsidR="00804EFC" w:rsidRDefault="00804EFC" w:rsidP="00804EFC">
      <w:pPr>
        <w:spacing w:after="0" w:line="240" w:lineRule="auto"/>
        <w:ind w:firstLine="851"/>
        <w:jc w:val="both"/>
        <w:rPr>
          <w:rFonts w:ascii="Times New Roman" w:hAnsi="Times New Roman" w:cs="Times New Roman"/>
          <w:sz w:val="28"/>
          <w:szCs w:val="28"/>
        </w:rPr>
      </w:pPr>
    </w:p>
    <w:p w14:paraId="3AB636F1" w14:textId="77777777" w:rsidR="00804EFC" w:rsidRDefault="00804EFC" w:rsidP="00804EF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2. </w:t>
      </w:r>
      <w:r w:rsidR="00966D83" w:rsidRPr="00804EFC">
        <w:rPr>
          <w:rFonts w:ascii="Times New Roman" w:hAnsi="Times New Roman" w:cs="Times New Roman"/>
          <w:sz w:val="28"/>
          <w:szCs w:val="28"/>
        </w:rPr>
        <w:t>Плата</w:t>
      </w:r>
      <w:r w:rsidR="00DE2867" w:rsidRPr="00804EFC">
        <w:rPr>
          <w:rFonts w:ascii="Times New Roman" w:hAnsi="Times New Roman" w:cs="Times New Roman"/>
          <w:sz w:val="28"/>
          <w:szCs w:val="28"/>
        </w:rPr>
        <w:t xml:space="preserve"> за наем 1 кв. метра жилого помещения – это размер платы, взимаемой с нанимателя за единицу общей площади (площади жилого помещения, являющегося предметом договора социального найма или договора найма).</w:t>
      </w:r>
    </w:p>
    <w:p w14:paraId="7B669323" w14:textId="77777777" w:rsidR="00804EFC" w:rsidRDefault="00804EFC" w:rsidP="00804EFC">
      <w:pPr>
        <w:spacing w:after="0" w:line="240" w:lineRule="auto"/>
        <w:ind w:firstLine="851"/>
        <w:jc w:val="both"/>
        <w:rPr>
          <w:rFonts w:ascii="Times New Roman" w:hAnsi="Times New Roman" w:cs="Times New Roman"/>
          <w:sz w:val="28"/>
          <w:szCs w:val="28"/>
        </w:rPr>
      </w:pPr>
    </w:p>
    <w:p w14:paraId="2927B2E2" w14:textId="472A42A7" w:rsidR="00804EFC" w:rsidRDefault="00804EFC" w:rsidP="00804EF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3. </w:t>
      </w:r>
      <w:r w:rsidR="00DE2867" w:rsidRPr="00804EFC">
        <w:rPr>
          <w:rFonts w:ascii="Times New Roman" w:hAnsi="Times New Roman" w:cs="Times New Roman"/>
          <w:sz w:val="28"/>
          <w:szCs w:val="28"/>
        </w:rPr>
        <w:t>Основным принципом формирования платы за наем является индивидуализация платы для каждого жилого помещения в зависимости от его качества, благоустройства и месторасположени</w:t>
      </w:r>
      <w:r w:rsidR="00483D40">
        <w:rPr>
          <w:rFonts w:ascii="Times New Roman" w:hAnsi="Times New Roman" w:cs="Times New Roman"/>
          <w:sz w:val="28"/>
          <w:szCs w:val="28"/>
        </w:rPr>
        <w:t>я</w:t>
      </w:r>
      <w:r w:rsidR="00DE2867" w:rsidRPr="00804EFC">
        <w:rPr>
          <w:rFonts w:ascii="Times New Roman" w:hAnsi="Times New Roman" w:cs="Times New Roman"/>
          <w:sz w:val="28"/>
          <w:szCs w:val="28"/>
        </w:rPr>
        <w:t xml:space="preserve"> дома.</w:t>
      </w:r>
    </w:p>
    <w:p w14:paraId="730643AB" w14:textId="77777777" w:rsidR="00804EFC" w:rsidRDefault="00804EFC" w:rsidP="00804EFC">
      <w:pPr>
        <w:spacing w:after="0" w:line="240" w:lineRule="auto"/>
        <w:ind w:firstLine="851"/>
        <w:jc w:val="both"/>
        <w:rPr>
          <w:rFonts w:ascii="Times New Roman" w:hAnsi="Times New Roman" w:cs="Times New Roman"/>
          <w:sz w:val="28"/>
          <w:szCs w:val="28"/>
        </w:rPr>
      </w:pPr>
    </w:p>
    <w:p w14:paraId="525EE078" w14:textId="77777777" w:rsidR="00804EFC" w:rsidRDefault="00804EFC" w:rsidP="00804EF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4. </w:t>
      </w:r>
      <w:r w:rsidR="00620C99" w:rsidRPr="00804EFC">
        <w:rPr>
          <w:rFonts w:ascii="Times New Roman" w:hAnsi="Times New Roman" w:cs="Times New Roman"/>
          <w:sz w:val="28"/>
          <w:szCs w:val="28"/>
        </w:rPr>
        <w:t>При определении платы за наем жилого помещения учитываются занимаемая площадь жилого помещения, а также коэффициенты, характеризующие показатели качества, благоустройства жилого помещения и месторасположение дома.</w:t>
      </w:r>
    </w:p>
    <w:p w14:paraId="1CD6446C" w14:textId="77777777" w:rsidR="00804EFC" w:rsidRDefault="00804EFC" w:rsidP="00804EFC">
      <w:pPr>
        <w:spacing w:after="0" w:line="240" w:lineRule="auto"/>
        <w:ind w:firstLine="851"/>
        <w:jc w:val="both"/>
        <w:rPr>
          <w:rFonts w:ascii="Times New Roman" w:hAnsi="Times New Roman" w:cs="Times New Roman"/>
          <w:sz w:val="28"/>
          <w:szCs w:val="28"/>
        </w:rPr>
      </w:pPr>
    </w:p>
    <w:p w14:paraId="630B9B21" w14:textId="77777777" w:rsidR="00804EFC" w:rsidRDefault="00804EFC" w:rsidP="00804EF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5. </w:t>
      </w:r>
      <w:r w:rsidR="00620C99" w:rsidRPr="00804EFC">
        <w:rPr>
          <w:rFonts w:ascii="Times New Roman" w:hAnsi="Times New Roman" w:cs="Times New Roman"/>
          <w:sz w:val="28"/>
          <w:szCs w:val="28"/>
        </w:rPr>
        <w:t xml:space="preserve">Наниматели жилых помещений по договору социального найма и договору найма жилых помещений государственного или муниципального жилищного фонда вносят плату за пользование жилым помещением (плату за </w:t>
      </w:r>
      <w:r w:rsidR="00620C99" w:rsidRPr="00804EFC">
        <w:rPr>
          <w:rFonts w:ascii="Times New Roman" w:hAnsi="Times New Roman" w:cs="Times New Roman"/>
          <w:sz w:val="28"/>
          <w:szCs w:val="28"/>
        </w:rPr>
        <w:lastRenderedPageBreak/>
        <w:t>наем) наймодателю этого жилого помещения в порядке, определенном договором найма жилого помещения.</w:t>
      </w:r>
    </w:p>
    <w:p w14:paraId="4F4B2E28" w14:textId="77777777" w:rsidR="00804EFC" w:rsidRDefault="00804EFC" w:rsidP="00804EFC">
      <w:pPr>
        <w:spacing w:after="0" w:line="240" w:lineRule="auto"/>
        <w:ind w:firstLine="851"/>
        <w:jc w:val="both"/>
        <w:rPr>
          <w:rFonts w:ascii="Times New Roman" w:hAnsi="Times New Roman" w:cs="Times New Roman"/>
          <w:sz w:val="28"/>
          <w:szCs w:val="28"/>
        </w:rPr>
      </w:pPr>
    </w:p>
    <w:p w14:paraId="1236A753" w14:textId="77777777" w:rsidR="00804EFC" w:rsidRDefault="00804EFC" w:rsidP="00804EF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6. </w:t>
      </w:r>
      <w:r w:rsidR="004D227F" w:rsidRPr="00804EFC">
        <w:rPr>
          <w:rFonts w:ascii="Times New Roman" w:hAnsi="Times New Roman" w:cs="Times New Roman"/>
          <w:sz w:val="28"/>
          <w:szCs w:val="28"/>
        </w:rPr>
        <w:t>Плата за пользование жилым помещением (плата за наем) входит в структуру платы за жилое помещение и коммунальные услуги и начисляется в качестве отдельного платежа. Начисление и сбор платы за пользование жилым помещением осуществляется собственником либо организацией, уполномоченной собственником имущества на осуществление функций наймодателя</w:t>
      </w:r>
      <w:r w:rsidR="00DE3958" w:rsidRPr="00804EFC">
        <w:rPr>
          <w:rFonts w:ascii="Times New Roman" w:hAnsi="Times New Roman" w:cs="Times New Roman"/>
          <w:sz w:val="28"/>
          <w:szCs w:val="28"/>
        </w:rPr>
        <w:t>.</w:t>
      </w:r>
    </w:p>
    <w:p w14:paraId="55BDD91E" w14:textId="77777777" w:rsidR="00804EFC" w:rsidRDefault="00804EFC" w:rsidP="00804EFC">
      <w:pPr>
        <w:spacing w:after="0" w:line="240" w:lineRule="auto"/>
        <w:ind w:firstLine="851"/>
        <w:jc w:val="both"/>
        <w:rPr>
          <w:rFonts w:ascii="Times New Roman" w:hAnsi="Times New Roman" w:cs="Times New Roman"/>
          <w:sz w:val="28"/>
          <w:szCs w:val="28"/>
        </w:rPr>
      </w:pPr>
    </w:p>
    <w:p w14:paraId="6F3F360D" w14:textId="77777777" w:rsidR="00804EFC" w:rsidRDefault="00804EFC" w:rsidP="00804EF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7. </w:t>
      </w:r>
      <w:r w:rsidR="005A7B2C" w:rsidRPr="00804EFC">
        <w:rPr>
          <w:rFonts w:ascii="Times New Roman" w:hAnsi="Times New Roman" w:cs="Times New Roman"/>
          <w:sz w:val="28"/>
          <w:szCs w:val="28"/>
        </w:rPr>
        <w:t>Плата за пользование жилым помещением не взимается с нанимателей, признанных в установленном порядке малоимущими</w:t>
      </w:r>
      <w:r w:rsidR="001C0661" w:rsidRPr="00804EFC">
        <w:rPr>
          <w:rFonts w:ascii="Times New Roman" w:hAnsi="Times New Roman" w:cs="Times New Roman"/>
          <w:sz w:val="28"/>
          <w:szCs w:val="28"/>
        </w:rPr>
        <w:t xml:space="preserve">, </w:t>
      </w:r>
      <w:r w:rsidR="007628A5" w:rsidRPr="00804EFC">
        <w:rPr>
          <w:rFonts w:ascii="Times New Roman" w:hAnsi="Times New Roman" w:cs="Times New Roman"/>
          <w:sz w:val="28"/>
          <w:szCs w:val="28"/>
        </w:rPr>
        <w:t>а также</w:t>
      </w:r>
      <w:r w:rsidR="001C0661" w:rsidRPr="00804EFC">
        <w:rPr>
          <w:rFonts w:ascii="Times New Roman" w:hAnsi="Times New Roman" w:cs="Times New Roman"/>
          <w:sz w:val="28"/>
          <w:szCs w:val="28"/>
        </w:rPr>
        <w:t xml:space="preserve"> ины</w:t>
      </w:r>
      <w:r w:rsidR="008E263E" w:rsidRPr="00804EFC">
        <w:rPr>
          <w:rFonts w:ascii="Times New Roman" w:hAnsi="Times New Roman" w:cs="Times New Roman"/>
          <w:sz w:val="28"/>
          <w:szCs w:val="28"/>
        </w:rPr>
        <w:t>х</w:t>
      </w:r>
      <w:r w:rsidR="001C0661" w:rsidRPr="00804EFC">
        <w:rPr>
          <w:rFonts w:ascii="Times New Roman" w:hAnsi="Times New Roman" w:cs="Times New Roman"/>
          <w:sz w:val="28"/>
          <w:szCs w:val="28"/>
        </w:rPr>
        <w:t xml:space="preserve"> категори</w:t>
      </w:r>
      <w:r w:rsidR="008E263E" w:rsidRPr="00804EFC">
        <w:rPr>
          <w:rFonts w:ascii="Times New Roman" w:hAnsi="Times New Roman" w:cs="Times New Roman"/>
          <w:sz w:val="28"/>
          <w:szCs w:val="28"/>
        </w:rPr>
        <w:t>й</w:t>
      </w:r>
      <w:r w:rsidR="001C0661" w:rsidRPr="00804EFC">
        <w:rPr>
          <w:rFonts w:ascii="Times New Roman" w:hAnsi="Times New Roman" w:cs="Times New Roman"/>
          <w:sz w:val="28"/>
          <w:szCs w:val="28"/>
        </w:rPr>
        <w:t xml:space="preserve"> граждан, </w:t>
      </w:r>
      <w:r w:rsidR="008E263E" w:rsidRPr="00804EFC">
        <w:rPr>
          <w:rFonts w:ascii="Times New Roman" w:hAnsi="Times New Roman" w:cs="Times New Roman"/>
          <w:sz w:val="28"/>
          <w:szCs w:val="28"/>
        </w:rPr>
        <w:t>которым предусмотрены меры социальной поддержки действующим законодательством Российской Федерации</w:t>
      </w:r>
      <w:r w:rsidR="001C0661" w:rsidRPr="00804EFC">
        <w:rPr>
          <w:rFonts w:ascii="Times New Roman" w:hAnsi="Times New Roman" w:cs="Times New Roman"/>
          <w:sz w:val="28"/>
          <w:szCs w:val="28"/>
        </w:rPr>
        <w:t xml:space="preserve"> </w:t>
      </w:r>
      <w:r w:rsidR="00A57B4C" w:rsidRPr="00804EFC">
        <w:rPr>
          <w:rFonts w:ascii="Times New Roman" w:hAnsi="Times New Roman" w:cs="Times New Roman"/>
          <w:sz w:val="28"/>
          <w:szCs w:val="28"/>
        </w:rPr>
        <w:t xml:space="preserve"> и Донецкой Народной Республики</w:t>
      </w:r>
      <w:r w:rsidR="000D360C" w:rsidRPr="00804EFC">
        <w:rPr>
          <w:rFonts w:ascii="Times New Roman" w:hAnsi="Times New Roman" w:cs="Times New Roman"/>
          <w:sz w:val="28"/>
          <w:szCs w:val="28"/>
        </w:rPr>
        <w:t xml:space="preserve"> </w:t>
      </w:r>
      <w:r w:rsidR="002E48A5" w:rsidRPr="00804EFC">
        <w:rPr>
          <w:rFonts w:ascii="Times New Roman" w:hAnsi="Times New Roman" w:cs="Times New Roman"/>
          <w:sz w:val="28"/>
          <w:szCs w:val="28"/>
        </w:rPr>
        <w:t>(</w:t>
      </w:r>
      <w:r w:rsidR="00DE3958" w:rsidRPr="00804EFC">
        <w:rPr>
          <w:rFonts w:ascii="Times New Roman" w:hAnsi="Times New Roman" w:cs="Times New Roman"/>
          <w:sz w:val="28"/>
          <w:szCs w:val="28"/>
        </w:rPr>
        <w:t xml:space="preserve">участники Великой Отечественной войны и работники тыла; ветераны боевых действий; </w:t>
      </w:r>
      <w:r w:rsidR="0011334F" w:rsidRPr="00804EFC">
        <w:rPr>
          <w:rFonts w:ascii="Times New Roman" w:hAnsi="Times New Roman" w:cs="Times New Roman"/>
          <w:sz w:val="28"/>
          <w:szCs w:val="28"/>
        </w:rPr>
        <w:t>в</w:t>
      </w:r>
      <w:r w:rsidR="0007131A" w:rsidRPr="00804EFC">
        <w:rPr>
          <w:rFonts w:ascii="Times New Roman" w:hAnsi="Times New Roman" w:cs="Times New Roman"/>
          <w:sz w:val="28"/>
          <w:szCs w:val="28"/>
        </w:rPr>
        <w:t>оеннослужащие и их семьи,</w:t>
      </w:r>
      <w:r w:rsidR="006D4F70" w:rsidRPr="00804EFC">
        <w:rPr>
          <w:rFonts w:ascii="Times New Roman" w:hAnsi="Times New Roman" w:cs="Times New Roman"/>
          <w:sz w:val="28"/>
          <w:szCs w:val="28"/>
        </w:rPr>
        <w:t xml:space="preserve"> семьи погибших военнослужащих,</w:t>
      </w:r>
      <w:r w:rsidR="0007131A" w:rsidRPr="00804EFC">
        <w:rPr>
          <w:rFonts w:ascii="Times New Roman" w:hAnsi="Times New Roman" w:cs="Times New Roman"/>
          <w:sz w:val="28"/>
          <w:szCs w:val="28"/>
        </w:rPr>
        <w:t xml:space="preserve"> </w:t>
      </w:r>
      <w:r w:rsidR="00DE3958" w:rsidRPr="00804EFC">
        <w:rPr>
          <w:rFonts w:ascii="Times New Roman" w:hAnsi="Times New Roman" w:cs="Times New Roman"/>
          <w:sz w:val="28"/>
          <w:szCs w:val="28"/>
        </w:rPr>
        <w:t xml:space="preserve">Герои СССР и РФ, Герои Социалистического Труда и Труда РФ; ликвидаторы последствий аварии на ЧАЭС; </w:t>
      </w:r>
      <w:r w:rsidR="0082087E" w:rsidRPr="00804EFC">
        <w:rPr>
          <w:rFonts w:ascii="Times New Roman" w:hAnsi="Times New Roman" w:cs="Times New Roman"/>
          <w:sz w:val="28"/>
          <w:szCs w:val="28"/>
        </w:rPr>
        <w:t xml:space="preserve">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w:t>
      </w:r>
      <w:r w:rsidR="00DE3958" w:rsidRPr="00804EFC">
        <w:rPr>
          <w:rFonts w:ascii="Times New Roman" w:hAnsi="Times New Roman" w:cs="Times New Roman"/>
          <w:sz w:val="28"/>
          <w:szCs w:val="28"/>
        </w:rPr>
        <w:t>инвалиды войны и члены их семей; инвалиды I-III группы;</w:t>
      </w:r>
      <w:r w:rsidR="001C3B7C" w:rsidRPr="00804EFC">
        <w:rPr>
          <w:rFonts w:ascii="Times New Roman" w:hAnsi="Times New Roman" w:cs="Times New Roman"/>
          <w:sz w:val="28"/>
          <w:szCs w:val="28"/>
        </w:rPr>
        <w:t xml:space="preserve"> многодетные семьи</w:t>
      </w:r>
      <w:r w:rsidR="002800BE" w:rsidRPr="00804EFC">
        <w:rPr>
          <w:rFonts w:ascii="Times New Roman" w:hAnsi="Times New Roman" w:cs="Times New Roman"/>
          <w:sz w:val="28"/>
          <w:szCs w:val="28"/>
        </w:rPr>
        <w:t>,</w:t>
      </w:r>
      <w:r w:rsidR="00CF0BF5" w:rsidRPr="00804EFC">
        <w:rPr>
          <w:rFonts w:ascii="Times New Roman" w:hAnsi="Times New Roman" w:cs="Times New Roman"/>
          <w:sz w:val="28"/>
          <w:szCs w:val="28"/>
        </w:rPr>
        <w:t xml:space="preserve"> матер</w:t>
      </w:r>
      <w:r w:rsidR="00065FBC" w:rsidRPr="00804EFC">
        <w:rPr>
          <w:rFonts w:ascii="Times New Roman" w:hAnsi="Times New Roman" w:cs="Times New Roman"/>
          <w:sz w:val="28"/>
          <w:szCs w:val="28"/>
        </w:rPr>
        <w:t>и-</w:t>
      </w:r>
      <w:r w:rsidR="00CF0BF5" w:rsidRPr="00804EFC">
        <w:rPr>
          <w:rFonts w:ascii="Times New Roman" w:hAnsi="Times New Roman" w:cs="Times New Roman"/>
          <w:sz w:val="28"/>
          <w:szCs w:val="28"/>
        </w:rPr>
        <w:t>одиночки,</w:t>
      </w:r>
      <w:r w:rsidR="002800BE" w:rsidRPr="00804EFC">
        <w:rPr>
          <w:rFonts w:ascii="Times New Roman" w:hAnsi="Times New Roman" w:cs="Times New Roman"/>
          <w:sz w:val="28"/>
          <w:szCs w:val="28"/>
        </w:rPr>
        <w:t xml:space="preserve"> дети-сироты, дети, оставши</w:t>
      </w:r>
      <w:r w:rsidR="00BA33C0" w:rsidRPr="00804EFC">
        <w:rPr>
          <w:rFonts w:ascii="Times New Roman" w:hAnsi="Times New Roman" w:cs="Times New Roman"/>
          <w:sz w:val="28"/>
          <w:szCs w:val="28"/>
        </w:rPr>
        <w:t>е</w:t>
      </w:r>
      <w:r w:rsidR="002800BE" w:rsidRPr="00804EFC">
        <w:rPr>
          <w:rFonts w:ascii="Times New Roman" w:hAnsi="Times New Roman" w:cs="Times New Roman"/>
          <w:sz w:val="28"/>
          <w:szCs w:val="28"/>
        </w:rPr>
        <w:t>ся без попечения родителей и</w:t>
      </w:r>
      <w:r w:rsidR="000D360C" w:rsidRPr="00804EFC">
        <w:rPr>
          <w:rFonts w:ascii="Times New Roman" w:hAnsi="Times New Roman" w:cs="Times New Roman"/>
          <w:sz w:val="28"/>
          <w:szCs w:val="28"/>
        </w:rPr>
        <w:t xml:space="preserve"> </w:t>
      </w:r>
      <w:r w:rsidR="002800BE" w:rsidRPr="00804EFC">
        <w:rPr>
          <w:rFonts w:ascii="Times New Roman" w:hAnsi="Times New Roman" w:cs="Times New Roman"/>
          <w:sz w:val="28"/>
          <w:szCs w:val="28"/>
        </w:rPr>
        <w:t>лица из числа детей-сирот в возрасте от 18 до 23 лет</w:t>
      </w:r>
      <w:r w:rsidR="0011334F" w:rsidRPr="00804EFC">
        <w:rPr>
          <w:rFonts w:ascii="Arial" w:hAnsi="Arial" w:cs="Arial"/>
          <w:b/>
          <w:bCs/>
          <w:color w:val="252628"/>
          <w:sz w:val="13"/>
          <w:szCs w:val="13"/>
          <w:bdr w:val="none" w:sz="0" w:space="0" w:color="auto" w:frame="1"/>
          <w:shd w:val="clear" w:color="auto" w:fill="FFFFFF"/>
        </w:rPr>
        <w:t>)</w:t>
      </w:r>
      <w:r w:rsidR="009F4234" w:rsidRPr="00804EFC">
        <w:rPr>
          <w:rFonts w:ascii="Times New Roman" w:hAnsi="Times New Roman" w:cs="Times New Roman"/>
          <w:sz w:val="28"/>
          <w:szCs w:val="28"/>
        </w:rPr>
        <w:t>,</w:t>
      </w:r>
      <w:r w:rsidR="00A57B4C" w:rsidRPr="00804EFC">
        <w:rPr>
          <w:rFonts w:ascii="Times New Roman" w:hAnsi="Times New Roman" w:cs="Times New Roman"/>
          <w:sz w:val="28"/>
          <w:szCs w:val="28"/>
        </w:rPr>
        <w:t xml:space="preserve"> </w:t>
      </w:r>
      <w:r w:rsidR="005A7B2C" w:rsidRPr="00804EFC">
        <w:rPr>
          <w:rFonts w:ascii="Times New Roman" w:hAnsi="Times New Roman" w:cs="Times New Roman"/>
          <w:sz w:val="28"/>
          <w:szCs w:val="28"/>
        </w:rPr>
        <w:t>и занимающими помещения по договорам социального найма, а также с нанимателей жилых помещений в домах, признанных в установленном порядке аварийными и/или непригодными для проживания.</w:t>
      </w:r>
    </w:p>
    <w:p w14:paraId="67098EFA" w14:textId="77777777" w:rsidR="00804EFC" w:rsidRDefault="00804EFC" w:rsidP="00804EFC">
      <w:pPr>
        <w:spacing w:after="0" w:line="240" w:lineRule="auto"/>
        <w:ind w:firstLine="851"/>
        <w:jc w:val="both"/>
        <w:rPr>
          <w:rFonts w:ascii="Times New Roman" w:hAnsi="Times New Roman" w:cs="Times New Roman"/>
          <w:sz w:val="28"/>
          <w:szCs w:val="28"/>
        </w:rPr>
      </w:pPr>
    </w:p>
    <w:p w14:paraId="74BEE934" w14:textId="77777777" w:rsidR="00804EFC" w:rsidRDefault="00804EFC" w:rsidP="00804EF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8. </w:t>
      </w:r>
      <w:r w:rsidR="005A7B2C" w:rsidRPr="00804EFC">
        <w:rPr>
          <w:rFonts w:ascii="Times New Roman" w:hAnsi="Times New Roman" w:cs="Times New Roman"/>
          <w:sz w:val="28"/>
          <w:szCs w:val="28"/>
        </w:rPr>
        <w:t>Обязанность по внесению платы</w:t>
      </w:r>
      <w:r w:rsidR="00E9515D" w:rsidRPr="00804EFC">
        <w:rPr>
          <w:rFonts w:ascii="Times New Roman" w:hAnsi="Times New Roman" w:cs="Times New Roman"/>
          <w:sz w:val="28"/>
          <w:szCs w:val="28"/>
        </w:rPr>
        <w:t xml:space="preserve"> за наем возникает у нанимателя жилого помещения с момента заключения договора социального найма               и (или) договора найма жилого помещения.</w:t>
      </w:r>
    </w:p>
    <w:p w14:paraId="5B056EAB" w14:textId="77777777" w:rsidR="00804EFC" w:rsidRDefault="00804EFC" w:rsidP="00804EFC">
      <w:pPr>
        <w:spacing w:after="0" w:line="240" w:lineRule="auto"/>
        <w:ind w:firstLine="851"/>
        <w:jc w:val="both"/>
        <w:rPr>
          <w:rFonts w:ascii="Times New Roman" w:hAnsi="Times New Roman" w:cs="Times New Roman"/>
          <w:sz w:val="28"/>
          <w:szCs w:val="28"/>
        </w:rPr>
      </w:pPr>
    </w:p>
    <w:p w14:paraId="7A737CD8" w14:textId="20F8C7D0" w:rsidR="00804EFC" w:rsidRDefault="00804EFC" w:rsidP="00804EF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9. </w:t>
      </w:r>
      <w:r w:rsidR="00A854FD" w:rsidRPr="00804EFC">
        <w:rPr>
          <w:rFonts w:ascii="Times New Roman" w:hAnsi="Times New Roman" w:cs="Times New Roman"/>
          <w:sz w:val="28"/>
          <w:szCs w:val="28"/>
        </w:rPr>
        <w:t xml:space="preserve">Денежные средства, вносимые нанимателями жилых помещений за пользование жилыми помещениями, занимаемыми по договорам </w:t>
      </w:r>
      <w:r w:rsidR="00483D40" w:rsidRPr="00804EFC">
        <w:rPr>
          <w:rFonts w:ascii="Times New Roman" w:hAnsi="Times New Roman" w:cs="Times New Roman"/>
          <w:sz w:val="28"/>
          <w:szCs w:val="28"/>
        </w:rPr>
        <w:t>социального найма муниципального жилого фонда,</w:t>
      </w:r>
      <w:r w:rsidR="00A854FD" w:rsidRPr="00804EFC">
        <w:rPr>
          <w:rFonts w:ascii="Times New Roman" w:hAnsi="Times New Roman" w:cs="Times New Roman"/>
          <w:sz w:val="28"/>
          <w:szCs w:val="28"/>
        </w:rPr>
        <w:t xml:space="preserve"> являются неналоговыми доходами бюджета муниципального образования городского округа Горловка Донецкой Народной Республики.</w:t>
      </w:r>
    </w:p>
    <w:p w14:paraId="3B896BCC" w14:textId="77777777" w:rsidR="00804EFC" w:rsidRDefault="00804EFC" w:rsidP="00804EFC">
      <w:pPr>
        <w:spacing w:after="0" w:line="240" w:lineRule="auto"/>
        <w:ind w:firstLine="851"/>
        <w:jc w:val="both"/>
        <w:rPr>
          <w:rFonts w:ascii="Times New Roman" w:hAnsi="Times New Roman" w:cs="Times New Roman"/>
          <w:sz w:val="28"/>
          <w:szCs w:val="28"/>
        </w:rPr>
      </w:pPr>
    </w:p>
    <w:p w14:paraId="21F9385E" w14:textId="1B5C5FEF" w:rsidR="00804EFC" w:rsidRDefault="00804EFC" w:rsidP="00804EF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10. </w:t>
      </w:r>
      <w:r w:rsidR="00A854FD" w:rsidRPr="00804EFC">
        <w:rPr>
          <w:rFonts w:ascii="Times New Roman" w:hAnsi="Times New Roman" w:cs="Times New Roman"/>
          <w:sz w:val="28"/>
          <w:szCs w:val="28"/>
        </w:rPr>
        <w:t>Доходы, указанные в пункте 9 используются на проведение капитальных ремонтов, реконструкцию и модернизацию муниципального жилищного фонда.</w:t>
      </w:r>
    </w:p>
    <w:p w14:paraId="70F43E05" w14:textId="77777777" w:rsidR="00804EFC" w:rsidRDefault="00804EFC" w:rsidP="00804EFC">
      <w:pPr>
        <w:spacing w:after="0" w:line="240" w:lineRule="auto"/>
        <w:ind w:firstLine="851"/>
        <w:jc w:val="both"/>
        <w:rPr>
          <w:rFonts w:ascii="Times New Roman" w:hAnsi="Times New Roman" w:cs="Times New Roman"/>
          <w:sz w:val="28"/>
          <w:szCs w:val="28"/>
        </w:rPr>
      </w:pPr>
    </w:p>
    <w:p w14:paraId="64FC37C8" w14:textId="77777777" w:rsidR="00804EFC" w:rsidRDefault="00804EFC" w:rsidP="00804EF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en-US"/>
        </w:rPr>
        <w:t> </w:t>
      </w:r>
      <w:r w:rsidR="00A854FD" w:rsidRPr="00804EFC">
        <w:rPr>
          <w:rFonts w:ascii="Times New Roman" w:hAnsi="Times New Roman" w:cs="Times New Roman"/>
          <w:sz w:val="28"/>
          <w:szCs w:val="28"/>
        </w:rPr>
        <w:t xml:space="preserve">Главным администратором доходов бюджета муниципального образования городского округа Горловка Донецкой Народной Республики в </w:t>
      </w:r>
      <w:r w:rsidR="00A854FD" w:rsidRPr="00804EFC">
        <w:rPr>
          <w:rFonts w:ascii="Times New Roman" w:hAnsi="Times New Roman" w:cs="Times New Roman"/>
          <w:sz w:val="28"/>
          <w:szCs w:val="28"/>
        </w:rPr>
        <w:lastRenderedPageBreak/>
        <w:t>отношении поступления платы за наем жилого помещения муниципального жилищного фонда является Департамент жилищно-коммунального хозяйства администрации городского округа Горловка Доне</w:t>
      </w:r>
      <w:r w:rsidR="00C6307D" w:rsidRPr="00804EFC">
        <w:rPr>
          <w:rFonts w:ascii="Times New Roman" w:hAnsi="Times New Roman" w:cs="Times New Roman"/>
          <w:sz w:val="28"/>
          <w:szCs w:val="28"/>
        </w:rPr>
        <w:t>цкой Народной Республики (далее –</w:t>
      </w:r>
      <w:r w:rsidR="00A854FD" w:rsidRPr="00804EFC">
        <w:rPr>
          <w:rFonts w:ascii="Times New Roman" w:hAnsi="Times New Roman" w:cs="Times New Roman"/>
          <w:sz w:val="28"/>
          <w:szCs w:val="28"/>
        </w:rPr>
        <w:t xml:space="preserve"> ДЖКХ администрации городского округа Горловка).</w:t>
      </w:r>
    </w:p>
    <w:p w14:paraId="3AF4D823" w14:textId="77777777" w:rsidR="00804EFC" w:rsidRDefault="00804EFC" w:rsidP="00804EFC">
      <w:pPr>
        <w:spacing w:after="0" w:line="240" w:lineRule="auto"/>
        <w:ind w:firstLine="851"/>
        <w:jc w:val="both"/>
        <w:rPr>
          <w:rFonts w:ascii="Times New Roman" w:hAnsi="Times New Roman" w:cs="Times New Roman"/>
          <w:sz w:val="28"/>
          <w:szCs w:val="28"/>
        </w:rPr>
      </w:pPr>
    </w:p>
    <w:p w14:paraId="5E148071" w14:textId="77777777" w:rsidR="00804EFC" w:rsidRDefault="00804EFC" w:rsidP="00804EF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12. </w:t>
      </w:r>
      <w:r w:rsidR="00A854FD" w:rsidRPr="00804EFC">
        <w:rPr>
          <w:rFonts w:ascii="Times New Roman" w:hAnsi="Times New Roman" w:cs="Times New Roman"/>
          <w:sz w:val="28"/>
          <w:szCs w:val="28"/>
        </w:rPr>
        <w:t>ДЖКХ администрации городского округа Горловка осуществляет организацию начисления и сбора платы за наем, а также осуществляет контроль над правильностью начисления, полнотой и своевременностью уплаты, учета, сбора, взыскания платы за наем, принимает решение о возврате (зачете) излишне уплаченных, взысканных платежей в бюджет муниципального образования городского округа Горловка Донецкой Народной Республики (пеней по ним).</w:t>
      </w:r>
    </w:p>
    <w:p w14:paraId="53906510" w14:textId="77777777" w:rsidR="00804EFC" w:rsidRDefault="00804EFC" w:rsidP="00804EFC">
      <w:pPr>
        <w:spacing w:after="0" w:line="240" w:lineRule="auto"/>
        <w:ind w:firstLine="851"/>
        <w:jc w:val="both"/>
        <w:rPr>
          <w:rFonts w:ascii="Times New Roman" w:hAnsi="Times New Roman" w:cs="Times New Roman"/>
          <w:sz w:val="28"/>
          <w:szCs w:val="28"/>
        </w:rPr>
      </w:pPr>
    </w:p>
    <w:p w14:paraId="6581F3DF" w14:textId="77777777" w:rsidR="00804EFC" w:rsidRDefault="00804EFC" w:rsidP="00804EF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13. </w:t>
      </w:r>
      <w:r w:rsidR="00E9515D" w:rsidRPr="00804EFC">
        <w:rPr>
          <w:rFonts w:ascii="Times New Roman" w:hAnsi="Times New Roman" w:cs="Times New Roman"/>
          <w:sz w:val="28"/>
          <w:szCs w:val="28"/>
        </w:rPr>
        <w:t xml:space="preserve">Граждане, несвоевременно и (или) не полностью внесшие плату за наем жилого помещения (должники), обязаны уплачивать кредитору пени </w:t>
      </w:r>
      <w:r w:rsidR="008D6EBD" w:rsidRPr="00804EFC">
        <w:rPr>
          <w:rFonts w:ascii="Times New Roman" w:hAnsi="Times New Roman" w:cs="Times New Roman"/>
          <w:sz w:val="28"/>
          <w:szCs w:val="28"/>
        </w:rPr>
        <w:t>в</w:t>
      </w:r>
      <w:r w:rsidR="00E9515D" w:rsidRPr="00804EFC">
        <w:rPr>
          <w:rFonts w:ascii="Times New Roman" w:hAnsi="Times New Roman" w:cs="Times New Roman"/>
          <w:sz w:val="28"/>
          <w:szCs w:val="28"/>
        </w:rPr>
        <w:t xml:space="preserve">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выплаты</w:t>
      </w:r>
      <w:r w:rsidR="00E77907" w:rsidRPr="00804EFC">
        <w:rPr>
          <w:rFonts w:ascii="Times New Roman" w:hAnsi="Times New Roman" w:cs="Times New Roman"/>
          <w:sz w:val="28"/>
          <w:szCs w:val="28"/>
        </w:rPr>
        <w:t xml:space="preserve"> включительно.</w:t>
      </w:r>
    </w:p>
    <w:p w14:paraId="4575A2C7" w14:textId="77777777" w:rsidR="00804EFC" w:rsidRDefault="00804EFC" w:rsidP="00804EFC">
      <w:pPr>
        <w:spacing w:after="0" w:line="240" w:lineRule="auto"/>
        <w:ind w:firstLine="851"/>
        <w:jc w:val="both"/>
        <w:rPr>
          <w:rFonts w:ascii="Times New Roman" w:hAnsi="Times New Roman" w:cs="Times New Roman"/>
          <w:sz w:val="28"/>
          <w:szCs w:val="28"/>
        </w:rPr>
      </w:pPr>
    </w:p>
    <w:p w14:paraId="4CF2944B" w14:textId="77777777" w:rsidR="00E77907" w:rsidRPr="00804EFC" w:rsidRDefault="00804EFC" w:rsidP="00804EF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14. </w:t>
      </w:r>
      <w:r w:rsidR="00E77907" w:rsidRPr="00804EFC">
        <w:rPr>
          <w:rFonts w:ascii="Times New Roman" w:hAnsi="Times New Roman" w:cs="Times New Roman"/>
          <w:sz w:val="28"/>
          <w:szCs w:val="28"/>
        </w:rPr>
        <w:t>Основанием для прекращения начисления и внесения платы за наем является:</w:t>
      </w:r>
    </w:p>
    <w:p w14:paraId="112FDF96" w14:textId="77777777" w:rsidR="00E77907" w:rsidRDefault="00E77907" w:rsidP="00E77907">
      <w:pPr>
        <w:pStyle w:val="a3"/>
        <w:numPr>
          <w:ilvl w:val="0"/>
          <w:numId w:val="3"/>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приватизация жилого помещения (с момента получения правоустанавливающих документов);</w:t>
      </w:r>
    </w:p>
    <w:p w14:paraId="74A124E7" w14:textId="77777777" w:rsidR="00E77907" w:rsidRDefault="00E77907" w:rsidP="00E77907">
      <w:pPr>
        <w:pStyle w:val="a3"/>
        <w:numPr>
          <w:ilvl w:val="0"/>
          <w:numId w:val="3"/>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освобождение жилого помещения (с даты подписания акта приема-сдачи жилого помещения);</w:t>
      </w:r>
    </w:p>
    <w:p w14:paraId="6511A096" w14:textId="77777777" w:rsidR="00E77907" w:rsidRDefault="00E77907" w:rsidP="00E77907">
      <w:pPr>
        <w:pStyle w:val="a3"/>
        <w:numPr>
          <w:ilvl w:val="0"/>
          <w:numId w:val="3"/>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в случае признани</w:t>
      </w:r>
      <w:r w:rsidR="00804EFC">
        <w:rPr>
          <w:rFonts w:ascii="Times New Roman" w:hAnsi="Times New Roman" w:cs="Times New Roman"/>
          <w:sz w:val="28"/>
          <w:szCs w:val="28"/>
        </w:rPr>
        <w:t>я</w:t>
      </w:r>
      <w:r>
        <w:rPr>
          <w:rFonts w:ascii="Times New Roman" w:hAnsi="Times New Roman" w:cs="Times New Roman"/>
          <w:sz w:val="28"/>
          <w:szCs w:val="28"/>
        </w:rPr>
        <w:t xml:space="preserve"> граждан малоимущими</w:t>
      </w:r>
      <w:r w:rsidR="007F4F48">
        <w:rPr>
          <w:rFonts w:ascii="Times New Roman" w:hAnsi="Times New Roman" w:cs="Times New Roman"/>
          <w:sz w:val="28"/>
          <w:szCs w:val="28"/>
        </w:rPr>
        <w:t xml:space="preserve"> или </w:t>
      </w:r>
      <w:r w:rsidR="007F4F48" w:rsidRPr="00A57B4C">
        <w:rPr>
          <w:rFonts w:ascii="Times New Roman" w:hAnsi="Times New Roman" w:cs="Times New Roman"/>
          <w:sz w:val="28"/>
          <w:szCs w:val="28"/>
        </w:rPr>
        <w:t>иных категорий граждан, которым предусмотрены меры социальной поддержки действующим законода</w:t>
      </w:r>
      <w:r w:rsidR="00C6307D">
        <w:rPr>
          <w:rFonts w:ascii="Times New Roman" w:hAnsi="Times New Roman" w:cs="Times New Roman"/>
          <w:sz w:val="28"/>
          <w:szCs w:val="28"/>
        </w:rPr>
        <w:t xml:space="preserve">тельством Российской Федерации </w:t>
      </w:r>
      <w:r w:rsidR="007F4F48" w:rsidRPr="00A57B4C">
        <w:rPr>
          <w:rFonts w:ascii="Times New Roman" w:hAnsi="Times New Roman" w:cs="Times New Roman"/>
          <w:sz w:val="28"/>
          <w:szCs w:val="28"/>
        </w:rPr>
        <w:t>и Донецкой Народной Республики</w:t>
      </w:r>
      <w:r>
        <w:rPr>
          <w:rFonts w:ascii="Times New Roman" w:hAnsi="Times New Roman" w:cs="Times New Roman"/>
          <w:sz w:val="28"/>
          <w:szCs w:val="28"/>
        </w:rPr>
        <w:t>.</w:t>
      </w:r>
    </w:p>
    <w:p w14:paraId="704A7F45" w14:textId="77777777" w:rsidR="008D6EBD" w:rsidRDefault="008D6EBD" w:rsidP="008D6EBD">
      <w:pPr>
        <w:pStyle w:val="a3"/>
        <w:spacing w:after="0" w:line="240" w:lineRule="auto"/>
        <w:ind w:left="851"/>
        <w:jc w:val="both"/>
        <w:rPr>
          <w:rFonts w:ascii="Times New Roman" w:hAnsi="Times New Roman" w:cs="Times New Roman"/>
          <w:sz w:val="28"/>
          <w:szCs w:val="28"/>
        </w:rPr>
      </w:pPr>
    </w:p>
    <w:p w14:paraId="75015FAB" w14:textId="77777777" w:rsidR="00E77907" w:rsidRDefault="00E77907" w:rsidP="00E77907">
      <w:pPr>
        <w:pStyle w:val="a3"/>
        <w:numPr>
          <w:ilvl w:val="0"/>
          <w:numId w:val="2"/>
        </w:numPr>
        <w:spacing w:after="0" w:line="240" w:lineRule="auto"/>
        <w:jc w:val="center"/>
        <w:rPr>
          <w:rFonts w:ascii="Times New Roman" w:hAnsi="Times New Roman" w:cs="Times New Roman"/>
          <w:b/>
          <w:sz w:val="28"/>
          <w:szCs w:val="28"/>
        </w:rPr>
      </w:pPr>
      <w:r w:rsidRPr="00E77907">
        <w:rPr>
          <w:rFonts w:ascii="Times New Roman" w:hAnsi="Times New Roman" w:cs="Times New Roman"/>
          <w:b/>
          <w:sz w:val="28"/>
          <w:szCs w:val="28"/>
        </w:rPr>
        <w:t>Порядок определения размера платы за наем</w:t>
      </w:r>
    </w:p>
    <w:p w14:paraId="50C008A6" w14:textId="77777777" w:rsidR="00E77907" w:rsidRDefault="00E77907" w:rsidP="00E77907">
      <w:pPr>
        <w:spacing w:after="0" w:line="240" w:lineRule="auto"/>
        <w:jc w:val="center"/>
        <w:rPr>
          <w:rFonts w:ascii="Times New Roman" w:hAnsi="Times New Roman" w:cs="Times New Roman"/>
          <w:b/>
          <w:sz w:val="28"/>
          <w:szCs w:val="28"/>
        </w:rPr>
      </w:pPr>
    </w:p>
    <w:p w14:paraId="7218A6F0" w14:textId="77777777" w:rsidR="00804EFC" w:rsidRDefault="00804EFC" w:rsidP="00804EFC">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15. </w:t>
      </w:r>
      <w:r w:rsidR="00E77907" w:rsidRPr="00804EFC">
        <w:rPr>
          <w:rFonts w:ascii="Times New Roman" w:hAnsi="Times New Roman" w:cs="Times New Roman"/>
          <w:sz w:val="28"/>
          <w:szCs w:val="28"/>
        </w:rPr>
        <w:t>Базовая ставка платы за наем устанавливается на один квадратный метр общей площади жилого помещения на территории муниципального образования городского округа Горловка Донецкой Народной Республики.</w:t>
      </w:r>
    </w:p>
    <w:p w14:paraId="36C92ED6" w14:textId="77777777" w:rsidR="00804EFC" w:rsidRDefault="00804EFC" w:rsidP="00804EFC">
      <w:pPr>
        <w:spacing w:after="0" w:line="240" w:lineRule="auto"/>
        <w:ind w:firstLine="993"/>
        <w:jc w:val="both"/>
        <w:rPr>
          <w:rFonts w:ascii="Times New Roman" w:hAnsi="Times New Roman" w:cs="Times New Roman"/>
          <w:sz w:val="28"/>
          <w:szCs w:val="28"/>
        </w:rPr>
      </w:pPr>
    </w:p>
    <w:p w14:paraId="5F16A613" w14:textId="77777777" w:rsidR="00E77907" w:rsidRPr="00804EFC" w:rsidRDefault="00804EFC" w:rsidP="00804EFC">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16. </w:t>
      </w:r>
      <w:r w:rsidR="00E77907" w:rsidRPr="00804EFC">
        <w:rPr>
          <w:rFonts w:ascii="Times New Roman" w:hAnsi="Times New Roman" w:cs="Times New Roman"/>
          <w:sz w:val="28"/>
          <w:szCs w:val="28"/>
        </w:rPr>
        <w:t xml:space="preserve">Размер платы за наем </w:t>
      </w:r>
      <w:r w:rsidR="00E77907" w:rsidRPr="00804EFC">
        <w:rPr>
          <w:rFonts w:ascii="Times New Roman" w:hAnsi="Times New Roman" w:cs="Times New Roman"/>
          <w:sz w:val="28"/>
          <w:szCs w:val="28"/>
          <w:lang w:val="en-US"/>
        </w:rPr>
        <w:t>j</w:t>
      </w:r>
      <w:r w:rsidR="00E77907" w:rsidRPr="00804EFC">
        <w:rPr>
          <w:rFonts w:ascii="Times New Roman" w:hAnsi="Times New Roman" w:cs="Times New Roman"/>
          <w:sz w:val="28"/>
          <w:szCs w:val="28"/>
        </w:rPr>
        <w:t xml:space="preserve">-ого жилого помещения, предоставленного по договору социального найма или договору найма жилого помещения государственного или муниципального жилищного </w:t>
      </w:r>
      <w:r>
        <w:rPr>
          <w:rFonts w:ascii="Times New Roman" w:hAnsi="Times New Roman" w:cs="Times New Roman"/>
          <w:sz w:val="28"/>
          <w:szCs w:val="28"/>
        </w:rPr>
        <w:t>фонда, определяются по формуле</w:t>
      </w:r>
      <w:r w:rsidR="00E77907" w:rsidRPr="00804EFC">
        <w:rPr>
          <w:rFonts w:ascii="Times New Roman" w:hAnsi="Times New Roman" w:cs="Times New Roman"/>
          <w:sz w:val="28"/>
          <w:szCs w:val="28"/>
        </w:rPr>
        <w:t>:</w:t>
      </w:r>
    </w:p>
    <w:p w14:paraId="02EE1B0C" w14:textId="77777777" w:rsidR="00E77907" w:rsidRDefault="00E77907" w:rsidP="00E77907">
      <w:pPr>
        <w:pStyle w:val="a3"/>
        <w:rPr>
          <w:rFonts w:ascii="Times New Roman" w:hAnsi="Times New Roman" w:cs="Times New Roman"/>
          <w:sz w:val="28"/>
          <w:szCs w:val="28"/>
        </w:rPr>
      </w:pPr>
    </w:p>
    <w:p w14:paraId="03903D4E" w14:textId="77777777" w:rsidR="00804EFC" w:rsidRPr="00804EFC" w:rsidRDefault="00804EFC" w:rsidP="00E77907">
      <w:pPr>
        <w:pStyle w:val="a3"/>
        <w:rPr>
          <w:rFonts w:ascii="Times New Roman" w:hAnsi="Times New Roman" w:cs="Times New Roman"/>
          <w:sz w:val="28"/>
          <w:szCs w:val="28"/>
        </w:rPr>
      </w:pPr>
    </w:p>
    <w:p w14:paraId="4F8C97AE" w14:textId="77777777" w:rsidR="00E77907" w:rsidRDefault="00E77907" w:rsidP="00E77907">
      <w:pPr>
        <w:pStyle w:val="a3"/>
        <w:spacing w:after="0" w:line="240" w:lineRule="auto"/>
        <w:ind w:left="851"/>
        <w:jc w:val="center"/>
        <w:rPr>
          <w:rFonts w:ascii="Times New Roman" w:hAnsi="Times New Roman" w:cs="Times New Roman"/>
          <w:sz w:val="28"/>
          <w:szCs w:val="28"/>
        </w:rPr>
      </w:pPr>
      <w:r>
        <w:rPr>
          <w:rFonts w:ascii="Times New Roman" w:hAnsi="Times New Roman" w:cs="Times New Roman"/>
          <w:sz w:val="28"/>
          <w:szCs w:val="28"/>
        </w:rPr>
        <w:lastRenderedPageBreak/>
        <w:t>П</w:t>
      </w:r>
      <w:r w:rsidRPr="00E77907">
        <w:rPr>
          <w:rFonts w:ascii="Times New Roman" w:hAnsi="Times New Roman" w:cs="Times New Roman"/>
          <w:sz w:val="20"/>
          <w:szCs w:val="28"/>
        </w:rPr>
        <w:t>н</w:t>
      </w:r>
      <w:r w:rsidRPr="00E77907">
        <w:rPr>
          <w:rFonts w:ascii="Times New Roman" w:hAnsi="Times New Roman" w:cs="Times New Roman"/>
          <w:sz w:val="20"/>
          <w:szCs w:val="28"/>
          <w:lang w:val="en-US"/>
        </w:rPr>
        <w:t>j</w:t>
      </w:r>
      <w:r w:rsidRPr="00416235">
        <w:rPr>
          <w:rFonts w:ascii="Times New Roman" w:hAnsi="Times New Roman" w:cs="Times New Roman"/>
          <w:sz w:val="24"/>
          <w:szCs w:val="28"/>
        </w:rPr>
        <w:t xml:space="preserve"> </w:t>
      </w:r>
      <w:r w:rsidRPr="00E77907">
        <w:rPr>
          <w:rFonts w:ascii="Times New Roman" w:hAnsi="Times New Roman" w:cs="Times New Roman"/>
          <w:sz w:val="28"/>
          <w:szCs w:val="28"/>
        </w:rPr>
        <w:t>=</w:t>
      </w:r>
      <w:r>
        <w:rPr>
          <w:rFonts w:ascii="Times New Roman" w:hAnsi="Times New Roman" w:cs="Times New Roman"/>
          <w:sz w:val="24"/>
          <w:szCs w:val="28"/>
        </w:rPr>
        <w:t xml:space="preserve"> </w:t>
      </w:r>
      <w:r w:rsidRPr="00E77907">
        <w:rPr>
          <w:rFonts w:ascii="Times New Roman" w:hAnsi="Times New Roman" w:cs="Times New Roman"/>
          <w:sz w:val="28"/>
          <w:szCs w:val="28"/>
        </w:rPr>
        <w:t>Н</w:t>
      </w:r>
      <w:r>
        <w:rPr>
          <w:rFonts w:ascii="Times New Roman" w:hAnsi="Times New Roman" w:cs="Times New Roman"/>
          <w:sz w:val="20"/>
          <w:szCs w:val="20"/>
        </w:rPr>
        <w:t>б</w:t>
      </w:r>
      <w:r>
        <w:rPr>
          <w:rFonts w:ascii="Times New Roman" w:hAnsi="Times New Roman" w:cs="Times New Roman"/>
          <w:sz w:val="28"/>
          <w:szCs w:val="28"/>
        </w:rPr>
        <w:t xml:space="preserve"> * К</w:t>
      </w:r>
      <w:r w:rsidR="00416235">
        <w:rPr>
          <w:rFonts w:ascii="Times New Roman" w:hAnsi="Times New Roman" w:cs="Times New Roman"/>
          <w:sz w:val="20"/>
          <w:szCs w:val="20"/>
          <w:lang w:val="en-US"/>
        </w:rPr>
        <w:t>j</w:t>
      </w:r>
      <w:r>
        <w:rPr>
          <w:rFonts w:ascii="Times New Roman" w:hAnsi="Times New Roman" w:cs="Times New Roman"/>
          <w:sz w:val="28"/>
          <w:szCs w:val="28"/>
        </w:rPr>
        <w:t xml:space="preserve"> * К</w:t>
      </w:r>
      <w:r w:rsidR="00416235">
        <w:rPr>
          <w:rFonts w:ascii="Times New Roman" w:hAnsi="Times New Roman" w:cs="Times New Roman"/>
          <w:sz w:val="20"/>
          <w:szCs w:val="20"/>
          <w:lang w:val="en-US"/>
        </w:rPr>
        <w:t>c</w:t>
      </w:r>
      <w:r>
        <w:rPr>
          <w:rFonts w:ascii="Times New Roman" w:hAnsi="Times New Roman" w:cs="Times New Roman"/>
          <w:sz w:val="28"/>
          <w:szCs w:val="28"/>
        </w:rPr>
        <w:t xml:space="preserve"> * П</w:t>
      </w:r>
      <w:r w:rsidR="00416235">
        <w:rPr>
          <w:rFonts w:ascii="Times New Roman" w:hAnsi="Times New Roman" w:cs="Times New Roman"/>
          <w:sz w:val="20"/>
          <w:szCs w:val="20"/>
          <w:lang w:val="en-US"/>
        </w:rPr>
        <w:t>j</w:t>
      </w:r>
      <w:r>
        <w:rPr>
          <w:rFonts w:ascii="Times New Roman" w:hAnsi="Times New Roman" w:cs="Times New Roman"/>
          <w:sz w:val="28"/>
          <w:szCs w:val="28"/>
        </w:rPr>
        <w:t>, где</w:t>
      </w:r>
      <w:r w:rsidR="00804EFC">
        <w:rPr>
          <w:rFonts w:ascii="Times New Roman" w:hAnsi="Times New Roman" w:cs="Times New Roman"/>
          <w:sz w:val="28"/>
          <w:szCs w:val="28"/>
        </w:rPr>
        <w:t>:</w:t>
      </w:r>
    </w:p>
    <w:p w14:paraId="5FA3BD79" w14:textId="77777777" w:rsidR="00416235" w:rsidRDefault="00416235" w:rsidP="00E77907">
      <w:pPr>
        <w:pStyle w:val="a3"/>
        <w:spacing w:after="0" w:line="240" w:lineRule="auto"/>
        <w:ind w:left="851"/>
        <w:jc w:val="center"/>
        <w:rPr>
          <w:rFonts w:ascii="Times New Roman" w:hAnsi="Times New Roman" w:cs="Times New Roman"/>
          <w:sz w:val="28"/>
          <w:szCs w:val="28"/>
        </w:rPr>
      </w:pPr>
    </w:p>
    <w:p w14:paraId="27A8C29F" w14:textId="77777777" w:rsidR="00416235" w:rsidRDefault="00416235" w:rsidP="00416235">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w:t>
      </w:r>
      <w:r w:rsidRPr="00E77907">
        <w:rPr>
          <w:rFonts w:ascii="Times New Roman" w:hAnsi="Times New Roman" w:cs="Times New Roman"/>
          <w:sz w:val="20"/>
          <w:szCs w:val="28"/>
        </w:rPr>
        <w:t>н</w:t>
      </w:r>
      <w:r w:rsidRPr="00E77907">
        <w:rPr>
          <w:rFonts w:ascii="Times New Roman" w:hAnsi="Times New Roman" w:cs="Times New Roman"/>
          <w:sz w:val="20"/>
          <w:szCs w:val="28"/>
          <w:lang w:val="en-US"/>
        </w:rPr>
        <w:t>j</w:t>
      </w:r>
      <w:r>
        <w:rPr>
          <w:rFonts w:ascii="Times New Roman" w:hAnsi="Times New Roman" w:cs="Times New Roman"/>
          <w:sz w:val="20"/>
          <w:szCs w:val="28"/>
        </w:rPr>
        <w:t xml:space="preserve"> </w:t>
      </w:r>
      <w:r>
        <w:rPr>
          <w:rFonts w:ascii="Times New Roman" w:hAnsi="Times New Roman" w:cs="Times New Roman"/>
          <w:sz w:val="28"/>
          <w:szCs w:val="28"/>
        </w:rPr>
        <w:t xml:space="preserve">– размер платы за наем </w:t>
      </w:r>
      <w:r>
        <w:rPr>
          <w:rFonts w:ascii="Times New Roman" w:hAnsi="Times New Roman" w:cs="Times New Roman"/>
          <w:sz w:val="28"/>
          <w:szCs w:val="28"/>
          <w:lang w:val="en-US"/>
        </w:rPr>
        <w:t>j</w:t>
      </w:r>
      <w:r>
        <w:rPr>
          <w:rFonts w:ascii="Times New Roman" w:hAnsi="Times New Roman" w:cs="Times New Roman"/>
          <w:sz w:val="28"/>
          <w:szCs w:val="28"/>
        </w:rPr>
        <w:t>-ого жилого помещения, предоставленного по договору социального найма или договору найма жилого помещения государственного или муниципального жилищного фонда;</w:t>
      </w:r>
    </w:p>
    <w:p w14:paraId="103F0450" w14:textId="77777777" w:rsidR="00416235" w:rsidRDefault="00416235" w:rsidP="00416235">
      <w:pPr>
        <w:pStyle w:val="a3"/>
        <w:spacing w:after="0" w:line="240" w:lineRule="auto"/>
        <w:ind w:left="0" w:firstLine="851"/>
        <w:jc w:val="both"/>
        <w:rPr>
          <w:rFonts w:ascii="Times New Roman" w:hAnsi="Times New Roman" w:cs="Times New Roman"/>
          <w:sz w:val="28"/>
          <w:szCs w:val="28"/>
        </w:rPr>
      </w:pPr>
      <w:r w:rsidRPr="00E77907">
        <w:rPr>
          <w:rFonts w:ascii="Times New Roman" w:hAnsi="Times New Roman" w:cs="Times New Roman"/>
          <w:sz w:val="28"/>
          <w:szCs w:val="28"/>
        </w:rPr>
        <w:t>Н</w:t>
      </w:r>
      <w:r>
        <w:rPr>
          <w:rFonts w:ascii="Times New Roman" w:hAnsi="Times New Roman" w:cs="Times New Roman"/>
          <w:sz w:val="20"/>
          <w:szCs w:val="20"/>
        </w:rPr>
        <w:t xml:space="preserve">б  </w:t>
      </w:r>
      <w:r>
        <w:rPr>
          <w:rFonts w:ascii="Times New Roman" w:hAnsi="Times New Roman" w:cs="Times New Roman"/>
          <w:sz w:val="28"/>
          <w:szCs w:val="28"/>
        </w:rPr>
        <w:t>– базовый размер платы за наем жилого помещения;</w:t>
      </w:r>
    </w:p>
    <w:p w14:paraId="5C952D87" w14:textId="77777777" w:rsidR="00416235" w:rsidRDefault="00416235" w:rsidP="00416235">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К</w:t>
      </w:r>
      <w:r>
        <w:rPr>
          <w:rFonts w:ascii="Times New Roman" w:hAnsi="Times New Roman" w:cs="Times New Roman"/>
          <w:sz w:val="20"/>
          <w:szCs w:val="20"/>
          <w:lang w:val="en-US"/>
        </w:rPr>
        <w:t>j</w:t>
      </w:r>
      <w:r>
        <w:rPr>
          <w:rFonts w:ascii="Times New Roman" w:hAnsi="Times New Roman" w:cs="Times New Roman"/>
          <w:sz w:val="20"/>
          <w:szCs w:val="20"/>
        </w:rPr>
        <w:t xml:space="preserve"> </w:t>
      </w:r>
      <w:r>
        <w:rPr>
          <w:rFonts w:ascii="Times New Roman" w:hAnsi="Times New Roman" w:cs="Times New Roman"/>
          <w:sz w:val="28"/>
          <w:szCs w:val="28"/>
        </w:rPr>
        <w:t>– коэффициент, характеризующий качество и благоустройство жилого помещения, месторасположение дома;</w:t>
      </w:r>
    </w:p>
    <w:p w14:paraId="62008449" w14:textId="77777777" w:rsidR="00416235" w:rsidRDefault="00416235" w:rsidP="00416235">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К</w:t>
      </w:r>
      <w:r>
        <w:rPr>
          <w:rFonts w:ascii="Times New Roman" w:hAnsi="Times New Roman" w:cs="Times New Roman"/>
          <w:sz w:val="20"/>
          <w:szCs w:val="20"/>
          <w:lang w:val="en-US"/>
        </w:rPr>
        <w:t>c</w:t>
      </w:r>
      <w:r>
        <w:rPr>
          <w:rFonts w:ascii="Times New Roman" w:hAnsi="Times New Roman" w:cs="Times New Roman"/>
          <w:sz w:val="20"/>
          <w:szCs w:val="20"/>
        </w:rPr>
        <w:t xml:space="preserve">  </w:t>
      </w:r>
      <w:r>
        <w:rPr>
          <w:rFonts w:ascii="Times New Roman" w:hAnsi="Times New Roman" w:cs="Times New Roman"/>
          <w:sz w:val="28"/>
          <w:szCs w:val="28"/>
        </w:rPr>
        <w:t>– коэффициент соответствия платы;</w:t>
      </w:r>
    </w:p>
    <w:p w14:paraId="48DFC21B" w14:textId="77777777" w:rsidR="00416235" w:rsidRDefault="00416235" w:rsidP="00416235">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0"/>
          <w:szCs w:val="20"/>
          <w:lang w:val="en-US"/>
        </w:rPr>
        <w:t>j</w:t>
      </w:r>
      <w:r>
        <w:rPr>
          <w:rFonts w:ascii="Times New Roman" w:hAnsi="Times New Roman" w:cs="Times New Roman"/>
          <w:sz w:val="20"/>
          <w:szCs w:val="20"/>
        </w:rPr>
        <w:t xml:space="preserve"> </w:t>
      </w:r>
      <w:r>
        <w:rPr>
          <w:rFonts w:ascii="Times New Roman" w:hAnsi="Times New Roman" w:cs="Times New Roman"/>
          <w:sz w:val="28"/>
          <w:szCs w:val="28"/>
        </w:rPr>
        <w:t xml:space="preserve">– общая площадь </w:t>
      </w:r>
      <w:r>
        <w:rPr>
          <w:rFonts w:ascii="Times New Roman" w:hAnsi="Times New Roman" w:cs="Times New Roman"/>
          <w:sz w:val="28"/>
          <w:szCs w:val="28"/>
          <w:lang w:val="en-US"/>
        </w:rPr>
        <w:t>j</w:t>
      </w:r>
      <w:r>
        <w:rPr>
          <w:rFonts w:ascii="Times New Roman" w:hAnsi="Times New Roman" w:cs="Times New Roman"/>
          <w:sz w:val="28"/>
          <w:szCs w:val="28"/>
        </w:rPr>
        <w:t>-ого жилого помещения, предоставленного по договору социального найма или договору найма жилого помещения государственного или муниципального жилищного фонда (кв.м.)</w:t>
      </w:r>
    </w:p>
    <w:p w14:paraId="4B265AA1" w14:textId="77777777" w:rsidR="00E1524F" w:rsidRDefault="00E1524F" w:rsidP="00416235">
      <w:pPr>
        <w:pStyle w:val="a3"/>
        <w:spacing w:after="0" w:line="240" w:lineRule="auto"/>
        <w:ind w:left="0" w:firstLine="851"/>
        <w:jc w:val="both"/>
        <w:rPr>
          <w:rFonts w:ascii="Times New Roman" w:hAnsi="Times New Roman" w:cs="Times New Roman"/>
          <w:sz w:val="28"/>
          <w:szCs w:val="28"/>
        </w:rPr>
      </w:pPr>
    </w:p>
    <w:p w14:paraId="196F9DA5" w14:textId="77777777" w:rsidR="00E1524F" w:rsidRDefault="00E1524F" w:rsidP="00E1524F">
      <w:pPr>
        <w:pStyle w:val="a3"/>
        <w:numPr>
          <w:ilvl w:val="0"/>
          <w:numId w:val="2"/>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Базовый размер платы за наем жилого помещения</w:t>
      </w:r>
    </w:p>
    <w:p w14:paraId="69FF7D88" w14:textId="77777777" w:rsidR="00E1524F" w:rsidRDefault="00E1524F" w:rsidP="00E1524F">
      <w:pPr>
        <w:spacing w:after="0" w:line="240" w:lineRule="auto"/>
        <w:jc w:val="center"/>
        <w:rPr>
          <w:rFonts w:ascii="Times New Roman" w:hAnsi="Times New Roman" w:cs="Times New Roman"/>
          <w:b/>
          <w:sz w:val="28"/>
          <w:szCs w:val="28"/>
        </w:rPr>
      </w:pPr>
    </w:p>
    <w:p w14:paraId="097FCC43" w14:textId="77777777" w:rsidR="00E1524F" w:rsidRPr="00804EFC" w:rsidRDefault="00804EFC" w:rsidP="00804EFC">
      <w:pPr>
        <w:spacing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17. </w:t>
      </w:r>
      <w:r w:rsidR="00E1524F" w:rsidRPr="00804EFC">
        <w:rPr>
          <w:rFonts w:ascii="Times New Roman" w:hAnsi="Times New Roman" w:cs="Times New Roman"/>
          <w:sz w:val="28"/>
          <w:szCs w:val="28"/>
        </w:rPr>
        <w:t>Базовый размер платы за наем жилого поме</w:t>
      </w:r>
      <w:r>
        <w:rPr>
          <w:rFonts w:ascii="Times New Roman" w:hAnsi="Times New Roman" w:cs="Times New Roman"/>
          <w:sz w:val="28"/>
          <w:szCs w:val="28"/>
        </w:rPr>
        <w:t>щения определяется по формуле:</w:t>
      </w:r>
    </w:p>
    <w:p w14:paraId="06CBD181" w14:textId="77777777" w:rsidR="00E1524F" w:rsidRPr="00804EFC" w:rsidRDefault="00E1524F" w:rsidP="00E1524F">
      <w:pPr>
        <w:pStyle w:val="a3"/>
        <w:spacing w:after="0" w:line="240" w:lineRule="auto"/>
        <w:ind w:left="851"/>
        <w:jc w:val="both"/>
        <w:rPr>
          <w:rFonts w:ascii="Times New Roman" w:hAnsi="Times New Roman" w:cs="Times New Roman"/>
          <w:sz w:val="28"/>
          <w:szCs w:val="28"/>
        </w:rPr>
      </w:pPr>
    </w:p>
    <w:p w14:paraId="5430E6F4" w14:textId="77777777" w:rsidR="00E1524F" w:rsidRDefault="00E1524F" w:rsidP="00E1524F">
      <w:pPr>
        <w:pStyle w:val="a3"/>
        <w:spacing w:after="0" w:line="240" w:lineRule="auto"/>
        <w:ind w:left="851"/>
        <w:jc w:val="center"/>
        <w:rPr>
          <w:rFonts w:ascii="Times New Roman" w:hAnsi="Times New Roman" w:cs="Times New Roman"/>
          <w:sz w:val="28"/>
          <w:szCs w:val="28"/>
        </w:rPr>
      </w:pPr>
      <w:r>
        <w:rPr>
          <w:rFonts w:ascii="Times New Roman" w:hAnsi="Times New Roman" w:cs="Times New Roman"/>
          <w:sz w:val="28"/>
          <w:szCs w:val="28"/>
        </w:rPr>
        <w:t>Н</w:t>
      </w:r>
      <w:r w:rsidR="00F65E13">
        <w:rPr>
          <w:rFonts w:ascii="Times New Roman" w:hAnsi="Times New Roman" w:cs="Times New Roman"/>
          <w:sz w:val="20"/>
          <w:szCs w:val="20"/>
        </w:rPr>
        <w:t>Б</w:t>
      </w:r>
      <w:r>
        <w:rPr>
          <w:rFonts w:ascii="Times New Roman" w:hAnsi="Times New Roman" w:cs="Times New Roman"/>
          <w:sz w:val="28"/>
          <w:szCs w:val="28"/>
        </w:rPr>
        <w:t xml:space="preserve"> = СР</w:t>
      </w:r>
      <w:r w:rsidR="00F65E13">
        <w:rPr>
          <w:rFonts w:ascii="Times New Roman" w:hAnsi="Times New Roman" w:cs="Times New Roman"/>
          <w:sz w:val="20"/>
          <w:szCs w:val="20"/>
        </w:rPr>
        <w:t>с</w:t>
      </w:r>
      <w:r>
        <w:rPr>
          <w:rFonts w:ascii="Times New Roman" w:hAnsi="Times New Roman" w:cs="Times New Roman"/>
          <w:sz w:val="28"/>
          <w:szCs w:val="28"/>
        </w:rPr>
        <w:t xml:space="preserve"> *0,001, где</w:t>
      </w:r>
      <w:r w:rsidR="00804EFC">
        <w:rPr>
          <w:rFonts w:ascii="Times New Roman" w:hAnsi="Times New Roman" w:cs="Times New Roman"/>
          <w:sz w:val="28"/>
          <w:szCs w:val="28"/>
        </w:rPr>
        <w:t>:</w:t>
      </w:r>
    </w:p>
    <w:p w14:paraId="7318F51B" w14:textId="77777777" w:rsidR="00F65E13" w:rsidRDefault="00F65E13" w:rsidP="00E1524F">
      <w:pPr>
        <w:pStyle w:val="a3"/>
        <w:spacing w:after="0" w:line="240" w:lineRule="auto"/>
        <w:ind w:left="851"/>
        <w:jc w:val="center"/>
        <w:rPr>
          <w:rFonts w:ascii="Times New Roman" w:hAnsi="Times New Roman" w:cs="Times New Roman"/>
          <w:sz w:val="28"/>
          <w:szCs w:val="28"/>
        </w:rPr>
      </w:pPr>
    </w:p>
    <w:p w14:paraId="1F7FFE2D" w14:textId="77777777" w:rsidR="00F65E13" w:rsidRDefault="00F65E13" w:rsidP="00F65E13">
      <w:pPr>
        <w:pStyle w:val="a3"/>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Н</w:t>
      </w:r>
      <w:r>
        <w:rPr>
          <w:rFonts w:ascii="Times New Roman" w:hAnsi="Times New Roman" w:cs="Times New Roman"/>
          <w:sz w:val="20"/>
          <w:szCs w:val="20"/>
        </w:rPr>
        <w:t>Б</w:t>
      </w:r>
      <w:r>
        <w:rPr>
          <w:rFonts w:ascii="Times New Roman" w:hAnsi="Times New Roman" w:cs="Times New Roman"/>
          <w:sz w:val="28"/>
          <w:szCs w:val="28"/>
        </w:rPr>
        <w:t xml:space="preserve"> – базовый размер платы за наем жилого помещения;</w:t>
      </w:r>
    </w:p>
    <w:p w14:paraId="0C46D772" w14:textId="77777777" w:rsidR="00804EFC" w:rsidRDefault="00F65E13" w:rsidP="00804EFC">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СР</w:t>
      </w:r>
      <w:r>
        <w:rPr>
          <w:rFonts w:ascii="Times New Roman" w:hAnsi="Times New Roman" w:cs="Times New Roman"/>
          <w:sz w:val="20"/>
          <w:szCs w:val="20"/>
        </w:rPr>
        <w:t xml:space="preserve">с </w:t>
      </w:r>
      <w:r>
        <w:rPr>
          <w:rFonts w:ascii="Times New Roman" w:hAnsi="Times New Roman" w:cs="Times New Roman"/>
          <w:sz w:val="28"/>
          <w:szCs w:val="28"/>
        </w:rPr>
        <w:t xml:space="preserve"> – средняя цена 1 кв.м общей площади квартир на вторичном рынке жилья в Донецкой Народной Республике, в котором находится жилое помещение государственного или муниципального жилищного фонда, предоставляемого по договорам социального найма и договорам найма жилых помещений.</w:t>
      </w:r>
    </w:p>
    <w:p w14:paraId="14C3F4C0" w14:textId="77777777" w:rsidR="00804EFC" w:rsidRDefault="00804EFC" w:rsidP="00804EFC">
      <w:pPr>
        <w:pStyle w:val="a3"/>
        <w:spacing w:after="0" w:line="240" w:lineRule="auto"/>
        <w:ind w:left="0" w:firstLine="851"/>
        <w:jc w:val="both"/>
        <w:rPr>
          <w:rFonts w:ascii="Times New Roman" w:hAnsi="Times New Roman" w:cs="Times New Roman"/>
          <w:sz w:val="28"/>
          <w:szCs w:val="28"/>
        </w:rPr>
      </w:pPr>
    </w:p>
    <w:p w14:paraId="3C913667" w14:textId="77777777" w:rsidR="00F65E13" w:rsidRPr="00804EFC" w:rsidRDefault="00804EFC" w:rsidP="00804EFC">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18. </w:t>
      </w:r>
      <w:r w:rsidR="00F65E13" w:rsidRPr="00804EFC">
        <w:rPr>
          <w:rFonts w:ascii="Times New Roman" w:hAnsi="Times New Roman" w:cs="Times New Roman"/>
          <w:sz w:val="28"/>
          <w:szCs w:val="28"/>
        </w:rPr>
        <w:t>Средняя цена 1 кв.м общей площади квартир на вторичном рынке жилья в Донецкой Народной Республике определяется по актуальным данным Федеральной службы государственной статистики, которые размещаются в свободном доступе в Единой межведомственной информационно-статистической системе (ЕМИСС).</w:t>
      </w:r>
    </w:p>
    <w:p w14:paraId="29E0E04A" w14:textId="77777777" w:rsidR="00F65E13" w:rsidRDefault="00F65E13" w:rsidP="00F65E13">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В случае отсутствия указанной информации по Донецкой Народной Республике используется средняя цена 1 кв. м общей площади квартир на вторичном рынке жилья по Южному федеральному округу.</w:t>
      </w:r>
    </w:p>
    <w:p w14:paraId="33094CAD" w14:textId="77777777" w:rsidR="00C6307D" w:rsidRDefault="00C6307D" w:rsidP="00F65E13">
      <w:pPr>
        <w:pStyle w:val="a3"/>
        <w:spacing w:after="0" w:line="240" w:lineRule="auto"/>
        <w:ind w:left="0" w:firstLine="851"/>
        <w:jc w:val="both"/>
        <w:rPr>
          <w:rFonts w:ascii="Times New Roman" w:hAnsi="Times New Roman" w:cs="Times New Roman"/>
          <w:sz w:val="28"/>
          <w:szCs w:val="28"/>
        </w:rPr>
      </w:pPr>
    </w:p>
    <w:p w14:paraId="06CF61DE" w14:textId="77777777" w:rsidR="00F65E13" w:rsidRDefault="00AA02B8" w:rsidP="006039D0">
      <w:pPr>
        <w:pStyle w:val="a3"/>
        <w:numPr>
          <w:ilvl w:val="0"/>
          <w:numId w:val="2"/>
        </w:numPr>
        <w:spacing w:after="0" w:line="240" w:lineRule="auto"/>
        <w:ind w:left="0" w:firstLine="0"/>
        <w:jc w:val="center"/>
        <w:rPr>
          <w:rFonts w:ascii="Times New Roman" w:hAnsi="Times New Roman" w:cs="Times New Roman"/>
          <w:b/>
          <w:sz w:val="28"/>
          <w:szCs w:val="28"/>
        </w:rPr>
      </w:pPr>
      <w:r>
        <w:rPr>
          <w:rFonts w:ascii="Times New Roman" w:hAnsi="Times New Roman" w:cs="Times New Roman"/>
          <w:b/>
          <w:sz w:val="28"/>
          <w:szCs w:val="28"/>
        </w:rPr>
        <w:t>Коэффициент, характеризующий качество и благоустройство жилого помещения, месторасположение дома</w:t>
      </w:r>
    </w:p>
    <w:p w14:paraId="5CEA2D08" w14:textId="77777777" w:rsidR="00AA02B8" w:rsidRDefault="00AA02B8" w:rsidP="00AA02B8">
      <w:pPr>
        <w:spacing w:after="0" w:line="240" w:lineRule="auto"/>
        <w:jc w:val="both"/>
        <w:rPr>
          <w:rFonts w:ascii="Times New Roman" w:hAnsi="Times New Roman" w:cs="Times New Roman"/>
          <w:sz w:val="28"/>
          <w:szCs w:val="28"/>
        </w:rPr>
      </w:pPr>
    </w:p>
    <w:p w14:paraId="1ECE6C44" w14:textId="77777777" w:rsidR="00804EFC" w:rsidRDefault="00804EFC" w:rsidP="00804EF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19. </w:t>
      </w:r>
      <w:r w:rsidR="006039D0" w:rsidRPr="00804EFC">
        <w:rPr>
          <w:rFonts w:ascii="Times New Roman" w:hAnsi="Times New Roman" w:cs="Times New Roman"/>
          <w:sz w:val="28"/>
          <w:szCs w:val="28"/>
        </w:rPr>
        <w:t>Размер платы за наем жилого помещения устанавливается с использованием коэффициента, характеризующего качество и благоустройство жилого помещения, месторасположение дома.</w:t>
      </w:r>
    </w:p>
    <w:p w14:paraId="701C36CE" w14:textId="77777777" w:rsidR="00804EFC" w:rsidRDefault="00804EFC" w:rsidP="00804EFC">
      <w:pPr>
        <w:spacing w:after="0" w:line="240" w:lineRule="auto"/>
        <w:ind w:firstLine="851"/>
        <w:jc w:val="both"/>
        <w:rPr>
          <w:rFonts w:ascii="Times New Roman" w:hAnsi="Times New Roman" w:cs="Times New Roman"/>
          <w:sz w:val="28"/>
          <w:szCs w:val="28"/>
        </w:rPr>
      </w:pPr>
    </w:p>
    <w:p w14:paraId="056F6F55" w14:textId="77777777" w:rsidR="006039D0" w:rsidRPr="00804EFC" w:rsidRDefault="00804EFC" w:rsidP="00804EF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20. </w:t>
      </w:r>
      <w:r w:rsidR="006039D0" w:rsidRPr="00804EFC">
        <w:rPr>
          <w:rFonts w:ascii="Times New Roman" w:hAnsi="Times New Roman" w:cs="Times New Roman"/>
          <w:sz w:val="28"/>
          <w:szCs w:val="28"/>
        </w:rPr>
        <w:t>Интегральное значение К</w:t>
      </w:r>
      <w:r w:rsidR="006039D0" w:rsidRPr="00804EFC">
        <w:rPr>
          <w:rFonts w:ascii="Times New Roman" w:hAnsi="Times New Roman" w:cs="Times New Roman"/>
          <w:sz w:val="20"/>
          <w:szCs w:val="20"/>
          <w:lang w:val="en-US"/>
        </w:rPr>
        <w:t>j</w:t>
      </w:r>
      <w:r w:rsidR="006039D0" w:rsidRPr="00804EFC">
        <w:rPr>
          <w:rFonts w:ascii="Times New Roman" w:hAnsi="Times New Roman" w:cs="Times New Roman"/>
          <w:sz w:val="28"/>
          <w:szCs w:val="28"/>
        </w:rPr>
        <w:t xml:space="preserve"> для жилого помещения рассчитывается как средневзвешенное значение показателей по о</w:t>
      </w:r>
      <w:r>
        <w:rPr>
          <w:rFonts w:ascii="Times New Roman" w:hAnsi="Times New Roman" w:cs="Times New Roman"/>
          <w:sz w:val="28"/>
          <w:szCs w:val="28"/>
        </w:rPr>
        <w:t>тдельным параметрам по формуле</w:t>
      </w:r>
      <w:r w:rsidR="006039D0" w:rsidRPr="00804EFC">
        <w:rPr>
          <w:rFonts w:ascii="Times New Roman" w:hAnsi="Times New Roman" w:cs="Times New Roman"/>
          <w:sz w:val="28"/>
          <w:szCs w:val="28"/>
        </w:rPr>
        <w:t>:</w:t>
      </w:r>
    </w:p>
    <w:p w14:paraId="1F0EB1F9" w14:textId="77777777" w:rsidR="006039D0" w:rsidRPr="00804EFC" w:rsidRDefault="006039D0" w:rsidP="00804EFC">
      <w:pPr>
        <w:rPr>
          <w:rFonts w:ascii="Times New Roman" w:hAnsi="Times New Roman" w:cs="Times New Roman"/>
          <w:sz w:val="28"/>
          <w:szCs w:val="28"/>
        </w:rPr>
      </w:pPr>
    </w:p>
    <w:p w14:paraId="11CE69BD" w14:textId="77777777" w:rsidR="006039D0" w:rsidRDefault="006039D0" w:rsidP="006039D0">
      <w:pPr>
        <w:pStyle w:val="a3"/>
        <w:ind w:left="0"/>
        <w:jc w:val="center"/>
        <w:rPr>
          <w:rFonts w:ascii="Times New Roman" w:hAnsi="Times New Roman" w:cs="Times New Roman"/>
          <w:sz w:val="28"/>
          <w:szCs w:val="28"/>
        </w:rPr>
      </w:pPr>
      <w:r>
        <w:rPr>
          <w:rFonts w:ascii="Times New Roman" w:hAnsi="Times New Roman" w:cs="Times New Roman"/>
          <w:sz w:val="28"/>
          <w:szCs w:val="28"/>
        </w:rPr>
        <w:t>К</w:t>
      </w:r>
      <w:r w:rsidRPr="006039D0">
        <w:rPr>
          <w:rFonts w:ascii="Times New Roman" w:hAnsi="Times New Roman" w:cs="Times New Roman"/>
          <w:sz w:val="20"/>
          <w:szCs w:val="20"/>
          <w:lang w:val="en-US"/>
        </w:rPr>
        <w:t>j</w:t>
      </w:r>
      <w:r>
        <w:rPr>
          <w:rFonts w:ascii="Times New Roman" w:hAnsi="Times New Roman" w:cs="Times New Roman"/>
          <w:sz w:val="28"/>
          <w:szCs w:val="28"/>
        </w:rPr>
        <w:t xml:space="preserve"> = </w:t>
      </w:r>
      <w:r w:rsidRPr="006039D0">
        <w:rPr>
          <w:rFonts w:ascii="Times New Roman" w:hAnsi="Times New Roman" w:cs="Times New Roman"/>
          <w:sz w:val="28"/>
          <w:szCs w:val="28"/>
          <w:u w:val="single"/>
        </w:rPr>
        <w:t>К</w:t>
      </w:r>
      <w:r w:rsidRPr="006039D0">
        <w:rPr>
          <w:rFonts w:ascii="Times New Roman" w:hAnsi="Times New Roman" w:cs="Times New Roman"/>
          <w:sz w:val="20"/>
          <w:szCs w:val="20"/>
          <w:u w:val="single"/>
        </w:rPr>
        <w:t>1</w:t>
      </w:r>
      <w:r w:rsidRPr="006039D0">
        <w:rPr>
          <w:rFonts w:ascii="Times New Roman" w:hAnsi="Times New Roman" w:cs="Times New Roman"/>
          <w:sz w:val="28"/>
          <w:szCs w:val="28"/>
          <w:u w:val="single"/>
        </w:rPr>
        <w:t>+К</w:t>
      </w:r>
      <w:r w:rsidRPr="006039D0">
        <w:rPr>
          <w:rFonts w:ascii="Times New Roman" w:hAnsi="Times New Roman" w:cs="Times New Roman"/>
          <w:sz w:val="20"/>
          <w:szCs w:val="20"/>
          <w:u w:val="single"/>
        </w:rPr>
        <w:t>2</w:t>
      </w:r>
      <w:r w:rsidRPr="006039D0">
        <w:rPr>
          <w:rFonts w:ascii="Times New Roman" w:hAnsi="Times New Roman" w:cs="Times New Roman"/>
          <w:sz w:val="28"/>
          <w:szCs w:val="28"/>
          <w:u w:val="single"/>
        </w:rPr>
        <w:t>+К</w:t>
      </w:r>
      <w:r w:rsidRPr="006039D0">
        <w:rPr>
          <w:rFonts w:ascii="Times New Roman" w:hAnsi="Times New Roman" w:cs="Times New Roman"/>
          <w:sz w:val="20"/>
          <w:szCs w:val="20"/>
          <w:u w:val="single"/>
        </w:rPr>
        <w:t>3</w:t>
      </w:r>
      <w:r>
        <w:rPr>
          <w:rFonts w:ascii="Times New Roman" w:hAnsi="Times New Roman" w:cs="Times New Roman"/>
          <w:sz w:val="28"/>
          <w:szCs w:val="28"/>
        </w:rPr>
        <w:t xml:space="preserve"> </w:t>
      </w:r>
      <w:r w:rsidRPr="006039D0">
        <w:rPr>
          <w:rFonts w:ascii="Times New Roman" w:hAnsi="Times New Roman" w:cs="Times New Roman"/>
          <w:sz w:val="28"/>
          <w:szCs w:val="28"/>
        </w:rPr>
        <w:t>, где</w:t>
      </w:r>
      <w:r w:rsidR="00804EFC">
        <w:rPr>
          <w:rFonts w:ascii="Times New Roman" w:hAnsi="Times New Roman" w:cs="Times New Roman"/>
          <w:sz w:val="28"/>
          <w:szCs w:val="28"/>
        </w:rPr>
        <w:t>:</w:t>
      </w:r>
    </w:p>
    <w:p w14:paraId="36BB27B1" w14:textId="77777777" w:rsidR="006039D0" w:rsidRDefault="006039D0" w:rsidP="006039D0">
      <w:pPr>
        <w:pStyle w:val="a3"/>
        <w:ind w:left="0"/>
        <w:jc w:val="center"/>
        <w:rPr>
          <w:rFonts w:ascii="Times New Roman" w:hAnsi="Times New Roman" w:cs="Times New Roman"/>
          <w:sz w:val="28"/>
          <w:szCs w:val="28"/>
        </w:rPr>
      </w:pPr>
      <w:r>
        <w:rPr>
          <w:rFonts w:ascii="Times New Roman" w:hAnsi="Times New Roman" w:cs="Times New Roman"/>
          <w:sz w:val="28"/>
          <w:szCs w:val="28"/>
        </w:rPr>
        <w:t>3</w:t>
      </w:r>
    </w:p>
    <w:p w14:paraId="44EE7556" w14:textId="77777777" w:rsidR="006039D0" w:rsidRDefault="006039D0" w:rsidP="006039D0">
      <w:pPr>
        <w:pStyle w:val="a3"/>
        <w:ind w:left="0" w:firstLine="851"/>
        <w:jc w:val="both"/>
        <w:rPr>
          <w:rFonts w:ascii="Times New Roman" w:hAnsi="Times New Roman" w:cs="Times New Roman"/>
          <w:sz w:val="28"/>
          <w:szCs w:val="28"/>
        </w:rPr>
      </w:pPr>
      <w:r>
        <w:rPr>
          <w:rFonts w:ascii="Times New Roman" w:hAnsi="Times New Roman" w:cs="Times New Roman"/>
          <w:sz w:val="28"/>
          <w:szCs w:val="28"/>
        </w:rPr>
        <w:t>К</w:t>
      </w:r>
      <w:r w:rsidRPr="006039D0">
        <w:rPr>
          <w:rFonts w:ascii="Times New Roman" w:hAnsi="Times New Roman" w:cs="Times New Roman"/>
          <w:sz w:val="20"/>
          <w:szCs w:val="20"/>
          <w:lang w:val="en-US"/>
        </w:rPr>
        <w:t>j</w:t>
      </w:r>
      <w:r>
        <w:rPr>
          <w:rFonts w:ascii="Times New Roman" w:hAnsi="Times New Roman" w:cs="Times New Roman"/>
          <w:sz w:val="20"/>
          <w:szCs w:val="20"/>
        </w:rPr>
        <w:t xml:space="preserve"> </w:t>
      </w:r>
      <w:r>
        <w:rPr>
          <w:rFonts w:ascii="Times New Roman" w:hAnsi="Times New Roman" w:cs="Times New Roman"/>
          <w:sz w:val="28"/>
          <w:szCs w:val="28"/>
        </w:rPr>
        <w:t>– коэффициент, характеризующий качество и благоустройство жилого помещения, месторасположение дома;</w:t>
      </w:r>
    </w:p>
    <w:p w14:paraId="0B183B63" w14:textId="77777777" w:rsidR="006039D0" w:rsidRDefault="006039D0" w:rsidP="006039D0">
      <w:pPr>
        <w:pStyle w:val="a3"/>
        <w:ind w:left="0" w:firstLine="851"/>
        <w:jc w:val="both"/>
        <w:rPr>
          <w:rFonts w:ascii="Times New Roman" w:hAnsi="Times New Roman" w:cs="Times New Roman"/>
          <w:sz w:val="28"/>
          <w:szCs w:val="28"/>
        </w:rPr>
      </w:pPr>
      <w:r>
        <w:rPr>
          <w:rFonts w:ascii="Times New Roman" w:hAnsi="Times New Roman" w:cs="Times New Roman"/>
          <w:sz w:val="28"/>
          <w:szCs w:val="28"/>
        </w:rPr>
        <w:t>К</w:t>
      </w:r>
      <w:r>
        <w:rPr>
          <w:rFonts w:ascii="Times New Roman" w:hAnsi="Times New Roman" w:cs="Times New Roman"/>
          <w:sz w:val="20"/>
          <w:szCs w:val="20"/>
        </w:rPr>
        <w:t xml:space="preserve">1  </w:t>
      </w:r>
      <w:r>
        <w:rPr>
          <w:rFonts w:ascii="Times New Roman" w:hAnsi="Times New Roman" w:cs="Times New Roman"/>
          <w:sz w:val="28"/>
          <w:szCs w:val="28"/>
        </w:rPr>
        <w:t>– коэффициент, характеризующий качество жилого помещения;</w:t>
      </w:r>
    </w:p>
    <w:p w14:paraId="3BAB01F5" w14:textId="77777777" w:rsidR="006039D0" w:rsidRDefault="006039D0" w:rsidP="006039D0">
      <w:pPr>
        <w:pStyle w:val="a3"/>
        <w:ind w:left="0" w:firstLine="851"/>
        <w:jc w:val="both"/>
        <w:rPr>
          <w:rFonts w:ascii="Times New Roman" w:hAnsi="Times New Roman" w:cs="Times New Roman"/>
          <w:sz w:val="28"/>
          <w:szCs w:val="28"/>
        </w:rPr>
      </w:pPr>
      <w:r>
        <w:rPr>
          <w:rFonts w:ascii="Times New Roman" w:hAnsi="Times New Roman" w:cs="Times New Roman"/>
          <w:sz w:val="28"/>
          <w:szCs w:val="28"/>
        </w:rPr>
        <w:t>К</w:t>
      </w:r>
      <w:r>
        <w:rPr>
          <w:rFonts w:ascii="Times New Roman" w:hAnsi="Times New Roman" w:cs="Times New Roman"/>
          <w:sz w:val="20"/>
          <w:szCs w:val="20"/>
        </w:rPr>
        <w:t xml:space="preserve">2 </w:t>
      </w:r>
      <w:r>
        <w:rPr>
          <w:rFonts w:ascii="Times New Roman" w:hAnsi="Times New Roman" w:cs="Times New Roman"/>
          <w:sz w:val="28"/>
          <w:szCs w:val="28"/>
        </w:rPr>
        <w:t>– коэффициент, характеризующий благоустройство жилого помещения;</w:t>
      </w:r>
    </w:p>
    <w:p w14:paraId="2A76E84D" w14:textId="77777777" w:rsidR="00804EFC" w:rsidRDefault="006039D0" w:rsidP="00804EFC">
      <w:pPr>
        <w:pStyle w:val="a3"/>
        <w:ind w:left="0" w:firstLine="851"/>
        <w:jc w:val="both"/>
        <w:rPr>
          <w:rFonts w:ascii="Times New Roman" w:hAnsi="Times New Roman" w:cs="Times New Roman"/>
          <w:sz w:val="28"/>
          <w:szCs w:val="28"/>
        </w:rPr>
      </w:pPr>
      <w:r>
        <w:rPr>
          <w:rFonts w:ascii="Times New Roman" w:hAnsi="Times New Roman" w:cs="Times New Roman"/>
          <w:sz w:val="28"/>
          <w:szCs w:val="28"/>
        </w:rPr>
        <w:t>К</w:t>
      </w:r>
      <w:r>
        <w:rPr>
          <w:rFonts w:ascii="Times New Roman" w:hAnsi="Times New Roman" w:cs="Times New Roman"/>
          <w:sz w:val="20"/>
          <w:szCs w:val="20"/>
        </w:rPr>
        <w:t xml:space="preserve">3  </w:t>
      </w:r>
      <w:r>
        <w:rPr>
          <w:rFonts w:ascii="Times New Roman" w:hAnsi="Times New Roman" w:cs="Times New Roman"/>
          <w:sz w:val="28"/>
          <w:szCs w:val="28"/>
        </w:rPr>
        <w:t>– коэффициент, месторасположения дома.</w:t>
      </w:r>
    </w:p>
    <w:p w14:paraId="2EBA92B6" w14:textId="77777777" w:rsidR="00804EFC" w:rsidRDefault="00804EFC" w:rsidP="00804EFC">
      <w:pPr>
        <w:pStyle w:val="a3"/>
        <w:ind w:left="0" w:firstLine="851"/>
        <w:jc w:val="both"/>
        <w:rPr>
          <w:rFonts w:ascii="Times New Roman" w:hAnsi="Times New Roman" w:cs="Times New Roman"/>
          <w:sz w:val="28"/>
          <w:szCs w:val="28"/>
        </w:rPr>
      </w:pPr>
    </w:p>
    <w:p w14:paraId="469B278F" w14:textId="77777777" w:rsidR="006039D0" w:rsidRPr="00804EFC" w:rsidRDefault="00804EFC" w:rsidP="00804EFC">
      <w:pPr>
        <w:pStyle w:val="a3"/>
        <w:ind w:left="0" w:firstLine="851"/>
        <w:jc w:val="both"/>
        <w:rPr>
          <w:rFonts w:ascii="Times New Roman" w:hAnsi="Times New Roman" w:cs="Times New Roman"/>
          <w:sz w:val="28"/>
          <w:szCs w:val="28"/>
        </w:rPr>
      </w:pPr>
      <w:r>
        <w:rPr>
          <w:rFonts w:ascii="Times New Roman" w:hAnsi="Times New Roman" w:cs="Times New Roman"/>
          <w:sz w:val="28"/>
          <w:szCs w:val="28"/>
        </w:rPr>
        <w:t>21. </w:t>
      </w:r>
      <w:r w:rsidR="006039D0" w:rsidRPr="00804EFC">
        <w:rPr>
          <w:rFonts w:ascii="Times New Roman" w:hAnsi="Times New Roman" w:cs="Times New Roman"/>
          <w:sz w:val="28"/>
          <w:szCs w:val="28"/>
        </w:rPr>
        <w:t>Значение показателей К</w:t>
      </w:r>
      <w:r w:rsidR="006039D0" w:rsidRPr="00804EFC">
        <w:rPr>
          <w:rFonts w:ascii="Times New Roman" w:hAnsi="Times New Roman" w:cs="Times New Roman"/>
          <w:sz w:val="20"/>
          <w:szCs w:val="20"/>
        </w:rPr>
        <w:t>1</w:t>
      </w:r>
      <w:r w:rsidR="006039D0" w:rsidRPr="00804EFC">
        <w:rPr>
          <w:rFonts w:ascii="Times New Roman" w:hAnsi="Times New Roman" w:cs="Times New Roman"/>
          <w:sz w:val="28"/>
          <w:szCs w:val="28"/>
        </w:rPr>
        <w:t xml:space="preserve"> – К</w:t>
      </w:r>
      <w:r w:rsidR="006039D0" w:rsidRPr="00804EFC">
        <w:rPr>
          <w:rFonts w:ascii="Times New Roman" w:hAnsi="Times New Roman" w:cs="Times New Roman"/>
          <w:sz w:val="20"/>
          <w:szCs w:val="20"/>
        </w:rPr>
        <w:t>3</w:t>
      </w:r>
      <w:r w:rsidR="006039D0" w:rsidRPr="00804EFC">
        <w:rPr>
          <w:rFonts w:ascii="Times New Roman" w:hAnsi="Times New Roman" w:cs="Times New Roman"/>
          <w:sz w:val="28"/>
          <w:szCs w:val="28"/>
        </w:rPr>
        <w:t xml:space="preserve"> оцениваются в интервале [</w:t>
      </w:r>
      <w:r w:rsidR="00282ECF" w:rsidRPr="00804EFC">
        <w:rPr>
          <w:rFonts w:ascii="Times New Roman" w:hAnsi="Times New Roman" w:cs="Times New Roman"/>
          <w:sz w:val="28"/>
          <w:szCs w:val="28"/>
        </w:rPr>
        <w:t>0,8; 1,3</w:t>
      </w:r>
      <w:r w:rsidR="006039D0" w:rsidRPr="00804EFC">
        <w:rPr>
          <w:rFonts w:ascii="Times New Roman" w:hAnsi="Times New Roman" w:cs="Times New Roman"/>
          <w:sz w:val="28"/>
          <w:szCs w:val="28"/>
        </w:rPr>
        <w:t>]</w:t>
      </w:r>
      <w:r w:rsidR="00282ECF" w:rsidRPr="00804EFC">
        <w:rPr>
          <w:rFonts w:ascii="Times New Roman" w:hAnsi="Times New Roman" w:cs="Times New Roman"/>
          <w:sz w:val="28"/>
          <w:szCs w:val="28"/>
        </w:rPr>
        <w:t>. Значение коэффициентов по каждому из этих параметров определяется Положением</w:t>
      </w:r>
      <w:r w:rsidR="00C6307D" w:rsidRPr="00804EFC">
        <w:rPr>
          <w:rFonts w:ascii="Times New Roman" w:hAnsi="Times New Roman" w:cs="Times New Roman"/>
          <w:sz w:val="28"/>
          <w:szCs w:val="28"/>
        </w:rPr>
        <w:t>.</w:t>
      </w:r>
    </w:p>
    <w:p w14:paraId="494971D0" w14:textId="77777777" w:rsidR="00282ECF" w:rsidRDefault="00806884" w:rsidP="00282ECF">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Значения к</w:t>
      </w:r>
      <w:r w:rsidR="00282ECF">
        <w:rPr>
          <w:rFonts w:ascii="Times New Roman" w:hAnsi="Times New Roman" w:cs="Times New Roman"/>
          <w:sz w:val="28"/>
          <w:szCs w:val="28"/>
        </w:rPr>
        <w:t>оэффициент</w:t>
      </w:r>
      <w:r>
        <w:rPr>
          <w:rFonts w:ascii="Times New Roman" w:hAnsi="Times New Roman" w:cs="Times New Roman"/>
          <w:sz w:val="28"/>
          <w:szCs w:val="28"/>
        </w:rPr>
        <w:t>ов, характеризующих</w:t>
      </w:r>
      <w:r w:rsidR="00282ECF">
        <w:rPr>
          <w:rFonts w:ascii="Times New Roman" w:hAnsi="Times New Roman" w:cs="Times New Roman"/>
          <w:sz w:val="28"/>
          <w:szCs w:val="28"/>
        </w:rPr>
        <w:t xml:space="preserve"> качество и благоустройство жилого помещения, месторасположение дома</w:t>
      </w:r>
      <w:r>
        <w:rPr>
          <w:rFonts w:ascii="Times New Roman" w:hAnsi="Times New Roman" w:cs="Times New Roman"/>
          <w:sz w:val="28"/>
          <w:szCs w:val="28"/>
        </w:rPr>
        <w:t>:</w:t>
      </w:r>
    </w:p>
    <w:p w14:paraId="21A022BD" w14:textId="77777777" w:rsidR="00282ECF" w:rsidRPr="00806884" w:rsidRDefault="00282ECF" w:rsidP="00282ECF">
      <w:pPr>
        <w:pStyle w:val="a3"/>
        <w:spacing w:after="0" w:line="240" w:lineRule="auto"/>
        <w:ind w:left="0" w:firstLine="851"/>
        <w:jc w:val="both"/>
        <w:rPr>
          <w:rFonts w:ascii="Times New Roman" w:hAnsi="Times New Roman" w:cs="Times New Roman"/>
          <w:sz w:val="16"/>
          <w:szCs w:val="16"/>
        </w:rPr>
      </w:pPr>
    </w:p>
    <w:tbl>
      <w:tblPr>
        <w:tblStyle w:val="a5"/>
        <w:tblW w:w="0" w:type="auto"/>
        <w:tblInd w:w="108" w:type="dxa"/>
        <w:tblLayout w:type="fixed"/>
        <w:tblLook w:val="04A0" w:firstRow="1" w:lastRow="0" w:firstColumn="1" w:lastColumn="0" w:noHBand="0" w:noVBand="1"/>
      </w:tblPr>
      <w:tblGrid>
        <w:gridCol w:w="1418"/>
        <w:gridCol w:w="5812"/>
        <w:gridCol w:w="2126"/>
      </w:tblGrid>
      <w:tr w:rsidR="00282ECF" w14:paraId="48C22C3A" w14:textId="77777777" w:rsidTr="00806884">
        <w:tc>
          <w:tcPr>
            <w:tcW w:w="1418" w:type="dxa"/>
            <w:vAlign w:val="center"/>
          </w:tcPr>
          <w:p w14:paraId="17616EE6" w14:textId="77777777" w:rsidR="00282ECF" w:rsidRDefault="00282ECF" w:rsidP="00806884">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Коэффи</w:t>
            </w:r>
            <w:r w:rsidR="00806884">
              <w:rPr>
                <w:rFonts w:ascii="Times New Roman" w:hAnsi="Times New Roman" w:cs="Times New Roman"/>
                <w:sz w:val="28"/>
                <w:szCs w:val="28"/>
              </w:rPr>
              <w:t>-</w:t>
            </w:r>
            <w:r>
              <w:rPr>
                <w:rFonts w:ascii="Times New Roman" w:hAnsi="Times New Roman" w:cs="Times New Roman"/>
                <w:sz w:val="28"/>
                <w:szCs w:val="28"/>
              </w:rPr>
              <w:t>циенты</w:t>
            </w:r>
          </w:p>
        </w:tc>
        <w:tc>
          <w:tcPr>
            <w:tcW w:w="5812" w:type="dxa"/>
            <w:vAlign w:val="center"/>
          </w:tcPr>
          <w:p w14:paraId="0FE836EA" w14:textId="77777777" w:rsidR="00282ECF" w:rsidRDefault="00282ECF" w:rsidP="00806884">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Потребительские свойства</w:t>
            </w:r>
          </w:p>
        </w:tc>
        <w:tc>
          <w:tcPr>
            <w:tcW w:w="2126" w:type="dxa"/>
            <w:vAlign w:val="center"/>
          </w:tcPr>
          <w:p w14:paraId="5A8F5BD0" w14:textId="77777777" w:rsidR="00282ECF" w:rsidRDefault="00282ECF" w:rsidP="00806884">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Значение коэффициентов</w:t>
            </w:r>
          </w:p>
        </w:tc>
      </w:tr>
      <w:tr w:rsidR="00282ECF" w14:paraId="769725F9" w14:textId="77777777" w:rsidTr="009E62EB">
        <w:tc>
          <w:tcPr>
            <w:tcW w:w="9356" w:type="dxa"/>
            <w:gridSpan w:val="3"/>
          </w:tcPr>
          <w:p w14:paraId="5C279BF6" w14:textId="77777777" w:rsidR="00282ECF" w:rsidRDefault="00282ECF" w:rsidP="00806884">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Показатели качества жилого помещения</w:t>
            </w:r>
          </w:p>
        </w:tc>
      </w:tr>
      <w:tr w:rsidR="00C6307D" w14:paraId="65313B33" w14:textId="77777777" w:rsidTr="00806884">
        <w:tc>
          <w:tcPr>
            <w:tcW w:w="1418" w:type="dxa"/>
            <w:vMerge w:val="restart"/>
            <w:vAlign w:val="center"/>
          </w:tcPr>
          <w:p w14:paraId="1F98BA18" w14:textId="77777777" w:rsidR="00C6307D" w:rsidRDefault="00C6307D" w:rsidP="00806884">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К</w:t>
            </w:r>
            <w:r>
              <w:rPr>
                <w:rFonts w:ascii="Times New Roman" w:hAnsi="Times New Roman" w:cs="Times New Roman"/>
                <w:sz w:val="20"/>
                <w:szCs w:val="20"/>
              </w:rPr>
              <w:t>1</w:t>
            </w:r>
          </w:p>
        </w:tc>
        <w:tc>
          <w:tcPr>
            <w:tcW w:w="5812" w:type="dxa"/>
          </w:tcPr>
          <w:p w14:paraId="4127EF47" w14:textId="77777777" w:rsidR="00C6307D" w:rsidRDefault="00C6307D" w:rsidP="00806884">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Материал стен:</w:t>
            </w:r>
          </w:p>
        </w:tc>
        <w:tc>
          <w:tcPr>
            <w:tcW w:w="2126" w:type="dxa"/>
          </w:tcPr>
          <w:p w14:paraId="3413585A" w14:textId="77777777" w:rsidR="00C6307D" w:rsidRDefault="00C6307D" w:rsidP="00806884">
            <w:pPr>
              <w:pStyle w:val="a3"/>
              <w:spacing w:after="0" w:line="240" w:lineRule="auto"/>
              <w:ind w:left="0"/>
              <w:jc w:val="both"/>
              <w:rPr>
                <w:rFonts w:ascii="Times New Roman" w:hAnsi="Times New Roman" w:cs="Times New Roman"/>
                <w:sz w:val="28"/>
                <w:szCs w:val="28"/>
              </w:rPr>
            </w:pPr>
          </w:p>
        </w:tc>
      </w:tr>
      <w:tr w:rsidR="00C6307D" w14:paraId="53B57E58" w14:textId="77777777" w:rsidTr="00806884">
        <w:tc>
          <w:tcPr>
            <w:tcW w:w="1418" w:type="dxa"/>
            <w:vMerge/>
          </w:tcPr>
          <w:p w14:paraId="2CB910CF" w14:textId="77777777" w:rsidR="00C6307D" w:rsidRDefault="00C6307D" w:rsidP="00806884">
            <w:pPr>
              <w:pStyle w:val="a3"/>
              <w:spacing w:after="0" w:line="240" w:lineRule="auto"/>
              <w:ind w:left="0"/>
              <w:jc w:val="both"/>
              <w:rPr>
                <w:rFonts w:ascii="Times New Roman" w:hAnsi="Times New Roman" w:cs="Times New Roman"/>
                <w:sz w:val="28"/>
                <w:szCs w:val="28"/>
              </w:rPr>
            </w:pPr>
          </w:p>
        </w:tc>
        <w:tc>
          <w:tcPr>
            <w:tcW w:w="5812" w:type="dxa"/>
          </w:tcPr>
          <w:p w14:paraId="52C6A3A6" w14:textId="77777777" w:rsidR="00C6307D" w:rsidRDefault="00C6307D" w:rsidP="00806884">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кирпичные</w:t>
            </w:r>
          </w:p>
        </w:tc>
        <w:tc>
          <w:tcPr>
            <w:tcW w:w="2126" w:type="dxa"/>
          </w:tcPr>
          <w:p w14:paraId="2980F7F7" w14:textId="77777777" w:rsidR="00C6307D" w:rsidRDefault="00C6307D" w:rsidP="00806884">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1,0</w:t>
            </w:r>
          </w:p>
        </w:tc>
      </w:tr>
      <w:tr w:rsidR="00C6307D" w14:paraId="0355089F" w14:textId="77777777" w:rsidTr="00806884">
        <w:trPr>
          <w:trHeight w:val="138"/>
        </w:trPr>
        <w:tc>
          <w:tcPr>
            <w:tcW w:w="1418" w:type="dxa"/>
            <w:vMerge/>
          </w:tcPr>
          <w:p w14:paraId="74BCD7F9" w14:textId="77777777" w:rsidR="00C6307D" w:rsidRDefault="00C6307D" w:rsidP="00806884">
            <w:pPr>
              <w:pStyle w:val="a3"/>
              <w:spacing w:after="0" w:line="240" w:lineRule="auto"/>
              <w:ind w:left="0"/>
              <w:jc w:val="both"/>
              <w:rPr>
                <w:rFonts w:ascii="Times New Roman" w:hAnsi="Times New Roman" w:cs="Times New Roman"/>
                <w:sz w:val="28"/>
                <w:szCs w:val="28"/>
              </w:rPr>
            </w:pPr>
          </w:p>
        </w:tc>
        <w:tc>
          <w:tcPr>
            <w:tcW w:w="5812" w:type="dxa"/>
          </w:tcPr>
          <w:p w14:paraId="0BB65BC7" w14:textId="77777777" w:rsidR="00C6307D" w:rsidRDefault="00C6307D" w:rsidP="00806884">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крупнопанельные, крупноблочные</w:t>
            </w:r>
          </w:p>
        </w:tc>
        <w:tc>
          <w:tcPr>
            <w:tcW w:w="2126" w:type="dxa"/>
          </w:tcPr>
          <w:p w14:paraId="6DEB9F8E" w14:textId="77777777" w:rsidR="00C6307D" w:rsidRDefault="00C6307D" w:rsidP="00806884">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0,8</w:t>
            </w:r>
          </w:p>
        </w:tc>
      </w:tr>
      <w:tr w:rsidR="00C6307D" w14:paraId="082EF67D" w14:textId="77777777" w:rsidTr="00806884">
        <w:trPr>
          <w:trHeight w:val="175"/>
        </w:trPr>
        <w:tc>
          <w:tcPr>
            <w:tcW w:w="1418" w:type="dxa"/>
            <w:vMerge/>
          </w:tcPr>
          <w:p w14:paraId="70385CF4" w14:textId="77777777" w:rsidR="00C6307D" w:rsidRDefault="00C6307D" w:rsidP="00806884">
            <w:pPr>
              <w:pStyle w:val="a3"/>
              <w:spacing w:after="0" w:line="240" w:lineRule="auto"/>
              <w:ind w:left="0"/>
              <w:jc w:val="both"/>
              <w:rPr>
                <w:rFonts w:ascii="Times New Roman" w:hAnsi="Times New Roman" w:cs="Times New Roman"/>
                <w:sz w:val="28"/>
                <w:szCs w:val="28"/>
              </w:rPr>
            </w:pPr>
          </w:p>
        </w:tc>
        <w:tc>
          <w:tcPr>
            <w:tcW w:w="5812" w:type="dxa"/>
          </w:tcPr>
          <w:p w14:paraId="3D52E864" w14:textId="77777777" w:rsidR="00C6307D" w:rsidRDefault="00C6307D" w:rsidP="00806884">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шлакоблок, деревянные, смешанные</w:t>
            </w:r>
          </w:p>
        </w:tc>
        <w:tc>
          <w:tcPr>
            <w:tcW w:w="2126" w:type="dxa"/>
          </w:tcPr>
          <w:p w14:paraId="30AA1687" w14:textId="77777777" w:rsidR="00C6307D" w:rsidRDefault="00C6307D" w:rsidP="00806884">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0,7</w:t>
            </w:r>
          </w:p>
        </w:tc>
      </w:tr>
      <w:tr w:rsidR="009E62EB" w14:paraId="421A75C2" w14:textId="77777777" w:rsidTr="00063B23">
        <w:trPr>
          <w:trHeight w:val="162"/>
        </w:trPr>
        <w:tc>
          <w:tcPr>
            <w:tcW w:w="9356" w:type="dxa"/>
            <w:gridSpan w:val="3"/>
          </w:tcPr>
          <w:p w14:paraId="0CB2CACB" w14:textId="77777777" w:rsidR="009E62EB" w:rsidRDefault="009E62EB" w:rsidP="00806884">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Показатели благоустройства жилого помещения</w:t>
            </w:r>
          </w:p>
        </w:tc>
      </w:tr>
      <w:tr w:rsidR="00806884" w14:paraId="677505D9" w14:textId="77777777" w:rsidTr="00806884">
        <w:trPr>
          <w:trHeight w:val="162"/>
        </w:trPr>
        <w:tc>
          <w:tcPr>
            <w:tcW w:w="1418" w:type="dxa"/>
            <w:vMerge w:val="restart"/>
            <w:vAlign w:val="center"/>
          </w:tcPr>
          <w:p w14:paraId="0C246D2B" w14:textId="77777777" w:rsidR="00806884" w:rsidRDefault="00806884" w:rsidP="00806884">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К</w:t>
            </w:r>
            <w:r>
              <w:rPr>
                <w:rFonts w:ascii="Times New Roman" w:hAnsi="Times New Roman" w:cs="Times New Roman"/>
                <w:sz w:val="20"/>
                <w:szCs w:val="20"/>
              </w:rPr>
              <w:t>2</w:t>
            </w:r>
          </w:p>
        </w:tc>
        <w:tc>
          <w:tcPr>
            <w:tcW w:w="5812" w:type="dxa"/>
          </w:tcPr>
          <w:p w14:paraId="6C7CCE5B" w14:textId="77777777" w:rsidR="00806884" w:rsidRDefault="00806884" w:rsidP="00806884">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Жилые дома, имеющие все виды благоустройства (с централизованными системами холодного водоснабжения, газоснабжения, теплоснабжения и водоотведения)</w:t>
            </w:r>
          </w:p>
        </w:tc>
        <w:tc>
          <w:tcPr>
            <w:tcW w:w="2126" w:type="dxa"/>
          </w:tcPr>
          <w:p w14:paraId="0B055AB2" w14:textId="77777777" w:rsidR="00806884" w:rsidRDefault="00806884" w:rsidP="00806884">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1,1</w:t>
            </w:r>
          </w:p>
        </w:tc>
      </w:tr>
      <w:tr w:rsidR="00806884" w14:paraId="28AAA193" w14:textId="77777777" w:rsidTr="00806884">
        <w:trPr>
          <w:trHeight w:val="125"/>
        </w:trPr>
        <w:tc>
          <w:tcPr>
            <w:tcW w:w="1418" w:type="dxa"/>
            <w:vMerge/>
          </w:tcPr>
          <w:p w14:paraId="0F6E55F6" w14:textId="77777777" w:rsidR="00806884" w:rsidRDefault="00806884" w:rsidP="00806884">
            <w:pPr>
              <w:pStyle w:val="a3"/>
              <w:spacing w:after="0" w:line="240" w:lineRule="auto"/>
              <w:ind w:left="0"/>
              <w:jc w:val="center"/>
              <w:rPr>
                <w:rFonts w:ascii="Times New Roman" w:hAnsi="Times New Roman" w:cs="Times New Roman"/>
                <w:sz w:val="28"/>
                <w:szCs w:val="28"/>
              </w:rPr>
            </w:pPr>
          </w:p>
        </w:tc>
        <w:tc>
          <w:tcPr>
            <w:tcW w:w="5812" w:type="dxa"/>
          </w:tcPr>
          <w:p w14:paraId="16E48913" w14:textId="77777777" w:rsidR="00806884" w:rsidRDefault="00806884" w:rsidP="00806884">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Жилые дома, имеющие все виды благоустройства (с централизованными системами холодного водоснабжения, теплоснабжения и водоотведения), кроме газоснабжения</w:t>
            </w:r>
          </w:p>
        </w:tc>
        <w:tc>
          <w:tcPr>
            <w:tcW w:w="2126" w:type="dxa"/>
          </w:tcPr>
          <w:p w14:paraId="586B550C" w14:textId="77777777" w:rsidR="00806884" w:rsidRDefault="00806884" w:rsidP="00806884">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w:t>
            </w:r>
          </w:p>
        </w:tc>
      </w:tr>
      <w:tr w:rsidR="00806884" w14:paraId="54FA5638" w14:textId="77777777" w:rsidTr="00806884">
        <w:trPr>
          <w:trHeight w:val="188"/>
        </w:trPr>
        <w:tc>
          <w:tcPr>
            <w:tcW w:w="1418" w:type="dxa"/>
            <w:vMerge/>
          </w:tcPr>
          <w:p w14:paraId="350553AD" w14:textId="77777777" w:rsidR="00806884" w:rsidRDefault="00806884" w:rsidP="00806884">
            <w:pPr>
              <w:pStyle w:val="a3"/>
              <w:spacing w:after="0" w:line="240" w:lineRule="auto"/>
              <w:ind w:left="0"/>
              <w:jc w:val="center"/>
              <w:rPr>
                <w:rFonts w:ascii="Times New Roman" w:hAnsi="Times New Roman" w:cs="Times New Roman"/>
                <w:sz w:val="28"/>
                <w:szCs w:val="28"/>
              </w:rPr>
            </w:pPr>
          </w:p>
        </w:tc>
        <w:tc>
          <w:tcPr>
            <w:tcW w:w="5812" w:type="dxa"/>
          </w:tcPr>
          <w:p w14:paraId="2867F46F" w14:textId="77777777" w:rsidR="00806884" w:rsidRDefault="00806884" w:rsidP="00806884">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Жилые дома, имеющие не все виды благоустройства</w:t>
            </w:r>
          </w:p>
        </w:tc>
        <w:tc>
          <w:tcPr>
            <w:tcW w:w="2126" w:type="dxa"/>
          </w:tcPr>
          <w:p w14:paraId="3718FEF9" w14:textId="77777777" w:rsidR="00806884" w:rsidRDefault="00806884" w:rsidP="00806884">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0,9</w:t>
            </w:r>
          </w:p>
        </w:tc>
      </w:tr>
      <w:tr w:rsidR="00006E3E" w14:paraId="505AE298" w14:textId="77777777" w:rsidTr="002239F2">
        <w:trPr>
          <w:trHeight w:val="146"/>
        </w:trPr>
        <w:tc>
          <w:tcPr>
            <w:tcW w:w="9356" w:type="dxa"/>
            <w:gridSpan w:val="3"/>
          </w:tcPr>
          <w:p w14:paraId="22CA924A" w14:textId="77777777" w:rsidR="00006E3E" w:rsidRDefault="00006E3E" w:rsidP="00806884">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Показатели мест</w:t>
            </w:r>
            <w:r w:rsidR="002A2854">
              <w:rPr>
                <w:rFonts w:ascii="Times New Roman" w:hAnsi="Times New Roman" w:cs="Times New Roman"/>
                <w:sz w:val="28"/>
                <w:szCs w:val="28"/>
              </w:rPr>
              <w:t>о</w:t>
            </w:r>
            <w:r>
              <w:rPr>
                <w:rFonts w:ascii="Times New Roman" w:hAnsi="Times New Roman" w:cs="Times New Roman"/>
                <w:sz w:val="28"/>
                <w:szCs w:val="28"/>
              </w:rPr>
              <w:t>расположения</w:t>
            </w:r>
          </w:p>
        </w:tc>
      </w:tr>
      <w:tr w:rsidR="00006E3E" w14:paraId="0ACC89EC" w14:textId="77777777" w:rsidTr="00806884">
        <w:trPr>
          <w:trHeight w:val="146"/>
        </w:trPr>
        <w:tc>
          <w:tcPr>
            <w:tcW w:w="1418" w:type="dxa"/>
            <w:vMerge w:val="restart"/>
            <w:vAlign w:val="center"/>
          </w:tcPr>
          <w:p w14:paraId="49B3C686" w14:textId="77777777" w:rsidR="00006E3E" w:rsidRDefault="00006E3E" w:rsidP="00806884">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К</w:t>
            </w:r>
            <w:r>
              <w:rPr>
                <w:rFonts w:ascii="Times New Roman" w:hAnsi="Times New Roman" w:cs="Times New Roman"/>
                <w:sz w:val="20"/>
                <w:szCs w:val="20"/>
              </w:rPr>
              <w:t>3</w:t>
            </w:r>
          </w:p>
        </w:tc>
        <w:tc>
          <w:tcPr>
            <w:tcW w:w="5812" w:type="dxa"/>
          </w:tcPr>
          <w:p w14:paraId="10D3CC56" w14:textId="77777777" w:rsidR="00006E3E" w:rsidRDefault="00006E3E" w:rsidP="00806884">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г. Горловка</w:t>
            </w:r>
          </w:p>
        </w:tc>
        <w:tc>
          <w:tcPr>
            <w:tcW w:w="2126" w:type="dxa"/>
          </w:tcPr>
          <w:p w14:paraId="2852C7ED" w14:textId="77777777" w:rsidR="00006E3E" w:rsidRDefault="00006E3E" w:rsidP="00806884">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w:t>
            </w:r>
          </w:p>
        </w:tc>
      </w:tr>
      <w:tr w:rsidR="00006E3E" w14:paraId="27467FDF" w14:textId="77777777" w:rsidTr="00806884">
        <w:trPr>
          <w:trHeight w:val="163"/>
        </w:trPr>
        <w:tc>
          <w:tcPr>
            <w:tcW w:w="1418" w:type="dxa"/>
            <w:vMerge/>
          </w:tcPr>
          <w:p w14:paraId="63D3C666" w14:textId="77777777" w:rsidR="00006E3E" w:rsidRDefault="00006E3E" w:rsidP="00806884">
            <w:pPr>
              <w:pStyle w:val="a3"/>
              <w:spacing w:after="0" w:line="240" w:lineRule="auto"/>
              <w:ind w:left="0"/>
              <w:jc w:val="center"/>
              <w:rPr>
                <w:rFonts w:ascii="Times New Roman" w:hAnsi="Times New Roman" w:cs="Times New Roman"/>
                <w:sz w:val="28"/>
                <w:szCs w:val="28"/>
              </w:rPr>
            </w:pPr>
          </w:p>
        </w:tc>
        <w:tc>
          <w:tcPr>
            <w:tcW w:w="5812" w:type="dxa"/>
          </w:tcPr>
          <w:p w14:paraId="4E6F2294" w14:textId="77777777" w:rsidR="00006E3E" w:rsidRDefault="00006E3E" w:rsidP="00806884">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Прочие населенные пункты муниципального образования городского округа Горловка</w:t>
            </w:r>
          </w:p>
        </w:tc>
        <w:tc>
          <w:tcPr>
            <w:tcW w:w="2126" w:type="dxa"/>
          </w:tcPr>
          <w:p w14:paraId="188E5458" w14:textId="77777777" w:rsidR="00006E3E" w:rsidRDefault="00006E3E" w:rsidP="00806884">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0,8</w:t>
            </w:r>
          </w:p>
        </w:tc>
      </w:tr>
    </w:tbl>
    <w:p w14:paraId="56A467ED" w14:textId="77777777" w:rsidR="00282ECF" w:rsidRPr="00804EFC" w:rsidRDefault="00804EFC" w:rsidP="00804EF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22. </w:t>
      </w:r>
      <w:r w:rsidR="002A2854" w:rsidRPr="00804EFC">
        <w:rPr>
          <w:rFonts w:ascii="Times New Roman" w:hAnsi="Times New Roman" w:cs="Times New Roman"/>
          <w:sz w:val="28"/>
          <w:szCs w:val="28"/>
        </w:rPr>
        <w:t>Конкретному жилому помещению соответствует лишь один из показателей качества и благоустройства жилого помещения, месторасположение дома.</w:t>
      </w:r>
    </w:p>
    <w:p w14:paraId="7C33C7BC" w14:textId="77777777" w:rsidR="002A2854" w:rsidRDefault="002A2854" w:rsidP="002A2854">
      <w:pPr>
        <w:pStyle w:val="a3"/>
        <w:spacing w:after="0" w:line="240" w:lineRule="auto"/>
        <w:ind w:left="851"/>
        <w:jc w:val="both"/>
        <w:rPr>
          <w:rFonts w:ascii="Times New Roman" w:hAnsi="Times New Roman" w:cs="Times New Roman"/>
          <w:sz w:val="28"/>
          <w:szCs w:val="28"/>
        </w:rPr>
      </w:pPr>
    </w:p>
    <w:p w14:paraId="698272ED" w14:textId="77777777" w:rsidR="002A2854" w:rsidRDefault="002A2854" w:rsidP="002A2854">
      <w:pPr>
        <w:pStyle w:val="a3"/>
        <w:numPr>
          <w:ilvl w:val="0"/>
          <w:numId w:val="2"/>
        </w:numPr>
        <w:spacing w:after="0" w:line="240" w:lineRule="auto"/>
        <w:jc w:val="center"/>
        <w:rPr>
          <w:rFonts w:ascii="Times New Roman" w:hAnsi="Times New Roman" w:cs="Times New Roman"/>
          <w:b/>
          <w:sz w:val="28"/>
          <w:szCs w:val="28"/>
        </w:rPr>
      </w:pPr>
      <w:r w:rsidRPr="002A2854">
        <w:rPr>
          <w:rFonts w:ascii="Times New Roman" w:hAnsi="Times New Roman" w:cs="Times New Roman"/>
          <w:b/>
          <w:sz w:val="28"/>
          <w:szCs w:val="28"/>
        </w:rPr>
        <w:t>Коэффициент соответствия платы</w:t>
      </w:r>
    </w:p>
    <w:p w14:paraId="4C7FE336" w14:textId="77777777" w:rsidR="002A2854" w:rsidRDefault="002A2854" w:rsidP="002A2854">
      <w:pPr>
        <w:spacing w:after="0" w:line="240" w:lineRule="auto"/>
        <w:jc w:val="center"/>
        <w:rPr>
          <w:rFonts w:ascii="Times New Roman" w:hAnsi="Times New Roman" w:cs="Times New Roman"/>
          <w:b/>
          <w:sz w:val="28"/>
          <w:szCs w:val="28"/>
        </w:rPr>
      </w:pPr>
    </w:p>
    <w:p w14:paraId="613C64C8" w14:textId="77777777" w:rsidR="00804EFC" w:rsidRDefault="00804EFC" w:rsidP="00804EF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23. </w:t>
      </w:r>
      <w:r w:rsidR="002A2854" w:rsidRPr="00804EFC">
        <w:rPr>
          <w:rFonts w:ascii="Times New Roman" w:hAnsi="Times New Roman" w:cs="Times New Roman"/>
          <w:sz w:val="28"/>
          <w:szCs w:val="28"/>
        </w:rPr>
        <w:t>Величина коэффициента соответствия платы устанавливается органом местного самоуправления исходя из социально-экономических условий в данном муниципальном образовании, в интервале [0; 1]. При этом К</w:t>
      </w:r>
      <w:r w:rsidR="002A2854" w:rsidRPr="00804EFC">
        <w:rPr>
          <w:rFonts w:ascii="Times New Roman" w:hAnsi="Times New Roman" w:cs="Times New Roman"/>
          <w:sz w:val="20"/>
          <w:szCs w:val="20"/>
        </w:rPr>
        <w:t>С</w:t>
      </w:r>
      <w:r w:rsidR="002A2854" w:rsidRPr="00804EFC">
        <w:rPr>
          <w:rFonts w:ascii="Times New Roman" w:hAnsi="Times New Roman" w:cs="Times New Roman"/>
          <w:sz w:val="28"/>
          <w:szCs w:val="28"/>
        </w:rPr>
        <w:t xml:space="preserve"> может быть установлен как единым для всех граждан, проживающих в данном муниципальном образовании, так и дифференцированно для отдельных категорий граждан, имеющих право на получение мер социальной поддержки, определенных федеральными законами, указами Президента Российской Федерации, постановлениями Правительства Российской Федерации или законами субъекта Российской Федерации. </w:t>
      </w:r>
    </w:p>
    <w:p w14:paraId="64F34883" w14:textId="77777777" w:rsidR="00804EFC" w:rsidRDefault="00804EFC" w:rsidP="00804EFC">
      <w:pPr>
        <w:spacing w:after="0" w:line="240" w:lineRule="auto"/>
        <w:ind w:firstLine="851"/>
        <w:jc w:val="both"/>
        <w:rPr>
          <w:rFonts w:ascii="Times New Roman" w:hAnsi="Times New Roman" w:cs="Times New Roman"/>
          <w:sz w:val="28"/>
          <w:szCs w:val="28"/>
        </w:rPr>
      </w:pPr>
    </w:p>
    <w:p w14:paraId="6431AD18" w14:textId="77777777" w:rsidR="002A2854" w:rsidRPr="00804EFC" w:rsidRDefault="00804EFC" w:rsidP="00804EF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24. </w:t>
      </w:r>
      <w:r w:rsidR="002A2854" w:rsidRPr="00804EFC">
        <w:rPr>
          <w:rFonts w:ascii="Times New Roman" w:hAnsi="Times New Roman" w:cs="Times New Roman"/>
          <w:sz w:val="28"/>
          <w:szCs w:val="28"/>
        </w:rPr>
        <w:t>Величина коэффициента соответствия платы установлена в размере:</w:t>
      </w:r>
    </w:p>
    <w:p w14:paraId="60CA53F3" w14:textId="77777777" w:rsidR="00806884" w:rsidRPr="00804EFC" w:rsidRDefault="00806884" w:rsidP="00804EFC">
      <w:pPr>
        <w:spacing w:after="0" w:line="240" w:lineRule="auto"/>
        <w:jc w:val="both"/>
        <w:rPr>
          <w:rFonts w:ascii="Times New Roman" w:hAnsi="Times New Roman" w:cs="Times New Roman"/>
          <w:sz w:val="28"/>
          <w:szCs w:val="28"/>
        </w:rPr>
      </w:pPr>
    </w:p>
    <w:tbl>
      <w:tblPr>
        <w:tblStyle w:val="a5"/>
        <w:tblW w:w="0" w:type="auto"/>
        <w:tblInd w:w="108" w:type="dxa"/>
        <w:tblLayout w:type="fixed"/>
        <w:tblLook w:val="04A0" w:firstRow="1" w:lastRow="0" w:firstColumn="1" w:lastColumn="0" w:noHBand="0" w:noVBand="1"/>
      </w:tblPr>
      <w:tblGrid>
        <w:gridCol w:w="1843"/>
        <w:gridCol w:w="5528"/>
        <w:gridCol w:w="1987"/>
      </w:tblGrid>
      <w:tr w:rsidR="002A2854" w14:paraId="11A0C0C6" w14:textId="77777777" w:rsidTr="00806884">
        <w:tc>
          <w:tcPr>
            <w:tcW w:w="1843" w:type="dxa"/>
            <w:vAlign w:val="center"/>
          </w:tcPr>
          <w:p w14:paraId="4D037023" w14:textId="77777777" w:rsidR="002A2854" w:rsidRDefault="002A2854" w:rsidP="00806884">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Вид найма</w:t>
            </w:r>
          </w:p>
        </w:tc>
        <w:tc>
          <w:tcPr>
            <w:tcW w:w="5528" w:type="dxa"/>
            <w:vAlign w:val="center"/>
          </w:tcPr>
          <w:p w14:paraId="17F1C6E9" w14:textId="77777777" w:rsidR="002A2854" w:rsidRDefault="002A2854" w:rsidP="00806884">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Категория граждан</w:t>
            </w:r>
          </w:p>
        </w:tc>
        <w:tc>
          <w:tcPr>
            <w:tcW w:w="1987" w:type="dxa"/>
            <w:vAlign w:val="center"/>
          </w:tcPr>
          <w:p w14:paraId="3168841B" w14:textId="77777777" w:rsidR="002A2854" w:rsidRDefault="002A2854" w:rsidP="00806884">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Значение коэффициента</w:t>
            </w:r>
          </w:p>
        </w:tc>
      </w:tr>
      <w:tr w:rsidR="002A2854" w14:paraId="3B607AB7" w14:textId="77777777" w:rsidTr="002D570E">
        <w:tc>
          <w:tcPr>
            <w:tcW w:w="1843" w:type="dxa"/>
            <w:vMerge w:val="restart"/>
          </w:tcPr>
          <w:p w14:paraId="5F1031E9" w14:textId="77777777" w:rsidR="002A2854" w:rsidRDefault="002A2854" w:rsidP="00806884">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Социальный найм</w:t>
            </w:r>
          </w:p>
        </w:tc>
        <w:tc>
          <w:tcPr>
            <w:tcW w:w="5528" w:type="dxa"/>
          </w:tcPr>
          <w:p w14:paraId="0B57AA83" w14:textId="77777777" w:rsidR="002A2854" w:rsidRDefault="002A2854" w:rsidP="00806884">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1. </w:t>
            </w:r>
            <w:r w:rsidR="002D570E">
              <w:rPr>
                <w:rFonts w:ascii="Times New Roman" w:hAnsi="Times New Roman" w:cs="Times New Roman"/>
                <w:sz w:val="28"/>
                <w:szCs w:val="28"/>
              </w:rPr>
              <w:t>Граждане-наниматели жилых помещений муниципального жилищного фонда по договорам социального найма и договорам найма жилого помещения, имеющих в составе семьи инвалида 1 группы, совместно проживающего с нанимателем в предоставленном жилом помещении по договору социального найма, а также для семей, имеющих детей – инвалидов, со дня вступления в силу Положения</w:t>
            </w:r>
          </w:p>
        </w:tc>
        <w:tc>
          <w:tcPr>
            <w:tcW w:w="1987" w:type="dxa"/>
          </w:tcPr>
          <w:p w14:paraId="3D352886" w14:textId="77777777" w:rsidR="002A2854" w:rsidRDefault="002D570E" w:rsidP="00806884">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0,0</w:t>
            </w:r>
          </w:p>
        </w:tc>
      </w:tr>
      <w:tr w:rsidR="002A2854" w14:paraId="681690D0" w14:textId="77777777" w:rsidTr="002D570E">
        <w:trPr>
          <w:trHeight w:val="705"/>
        </w:trPr>
        <w:tc>
          <w:tcPr>
            <w:tcW w:w="1843" w:type="dxa"/>
            <w:vMerge/>
          </w:tcPr>
          <w:p w14:paraId="7F5096BE" w14:textId="77777777" w:rsidR="002A2854" w:rsidRDefault="002A2854" w:rsidP="00806884">
            <w:pPr>
              <w:pStyle w:val="a3"/>
              <w:spacing w:after="0" w:line="240" w:lineRule="auto"/>
              <w:ind w:left="0"/>
              <w:rPr>
                <w:rFonts w:ascii="Times New Roman" w:hAnsi="Times New Roman" w:cs="Times New Roman"/>
                <w:sz w:val="28"/>
                <w:szCs w:val="28"/>
              </w:rPr>
            </w:pPr>
          </w:p>
        </w:tc>
        <w:tc>
          <w:tcPr>
            <w:tcW w:w="5528" w:type="dxa"/>
          </w:tcPr>
          <w:p w14:paraId="51B3F62D" w14:textId="77777777" w:rsidR="002A2854" w:rsidRDefault="002D570E" w:rsidP="00806884">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2. Прочие категории граждан-нанимателей жилых помещений государственного или муниципального жилищного фонда по договорам социального найма и договорам найма жилых помещений</w:t>
            </w:r>
          </w:p>
        </w:tc>
        <w:tc>
          <w:tcPr>
            <w:tcW w:w="1987" w:type="dxa"/>
          </w:tcPr>
          <w:p w14:paraId="7FF7FFA0" w14:textId="77777777" w:rsidR="002A2854" w:rsidRDefault="002D570E" w:rsidP="00806884">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0,1</w:t>
            </w:r>
          </w:p>
        </w:tc>
      </w:tr>
      <w:tr w:rsidR="002A2854" w14:paraId="15AB0DA8" w14:textId="77777777" w:rsidTr="002D570E">
        <w:tc>
          <w:tcPr>
            <w:tcW w:w="1843" w:type="dxa"/>
          </w:tcPr>
          <w:p w14:paraId="44BE66C9" w14:textId="77777777" w:rsidR="002A2854" w:rsidRDefault="002A2854" w:rsidP="00806884">
            <w:pPr>
              <w:pStyle w:val="a3"/>
              <w:spacing w:after="0" w:line="240" w:lineRule="auto"/>
              <w:ind w:left="0" w:right="-108" w:hanging="108"/>
              <w:jc w:val="center"/>
              <w:rPr>
                <w:rFonts w:ascii="Times New Roman" w:hAnsi="Times New Roman" w:cs="Times New Roman"/>
                <w:sz w:val="28"/>
                <w:szCs w:val="28"/>
              </w:rPr>
            </w:pPr>
            <w:r>
              <w:rPr>
                <w:rFonts w:ascii="Times New Roman" w:hAnsi="Times New Roman" w:cs="Times New Roman"/>
                <w:sz w:val="28"/>
                <w:szCs w:val="28"/>
              </w:rPr>
              <w:t>Коммерческий найм</w:t>
            </w:r>
          </w:p>
        </w:tc>
        <w:tc>
          <w:tcPr>
            <w:tcW w:w="5528" w:type="dxa"/>
          </w:tcPr>
          <w:p w14:paraId="577A0416" w14:textId="77777777" w:rsidR="002A2854" w:rsidRDefault="002D570E" w:rsidP="00806884">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3. Граждане-наниматели жилых помещений государственного или муниципального жилищного фонда коммерческого использования</w:t>
            </w:r>
          </w:p>
        </w:tc>
        <w:tc>
          <w:tcPr>
            <w:tcW w:w="1987" w:type="dxa"/>
          </w:tcPr>
          <w:p w14:paraId="7EFB9C60" w14:textId="77777777" w:rsidR="002A2854" w:rsidRDefault="002D570E" w:rsidP="00806884">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1,0</w:t>
            </w:r>
          </w:p>
        </w:tc>
      </w:tr>
    </w:tbl>
    <w:p w14:paraId="5E37A665" w14:textId="77777777" w:rsidR="002A2854" w:rsidRDefault="002A2854" w:rsidP="002A2854">
      <w:pPr>
        <w:pStyle w:val="a3"/>
        <w:rPr>
          <w:rFonts w:ascii="Times New Roman" w:hAnsi="Times New Roman" w:cs="Times New Roman"/>
          <w:sz w:val="28"/>
          <w:szCs w:val="28"/>
        </w:rPr>
      </w:pPr>
    </w:p>
    <w:p w14:paraId="17F74BA8" w14:textId="77777777" w:rsidR="002A2854" w:rsidRPr="00804EFC" w:rsidRDefault="00804EFC" w:rsidP="00804EF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25. </w:t>
      </w:r>
      <w:r w:rsidR="002D570E" w:rsidRPr="00804EFC">
        <w:rPr>
          <w:rFonts w:ascii="Times New Roman" w:hAnsi="Times New Roman" w:cs="Times New Roman"/>
          <w:sz w:val="28"/>
          <w:szCs w:val="28"/>
        </w:rPr>
        <w:t>Величина коэффициента соответствия платы (К</w:t>
      </w:r>
      <w:r w:rsidR="002D570E" w:rsidRPr="00804EFC">
        <w:rPr>
          <w:rFonts w:ascii="Times New Roman" w:hAnsi="Times New Roman" w:cs="Times New Roman"/>
          <w:sz w:val="20"/>
          <w:szCs w:val="20"/>
        </w:rPr>
        <w:t>с</w:t>
      </w:r>
      <w:r w:rsidR="002D570E" w:rsidRPr="00804EFC">
        <w:rPr>
          <w:rFonts w:ascii="Times New Roman" w:hAnsi="Times New Roman" w:cs="Times New Roman"/>
          <w:sz w:val="28"/>
          <w:szCs w:val="28"/>
        </w:rPr>
        <w:t xml:space="preserve">), для нанимателей жилых помещений, имеющих право на меры социальной поддержки и граждан, признанных в установленном Жилищным Кодексом Российской </w:t>
      </w:r>
      <w:r w:rsidR="002D570E" w:rsidRPr="00804EFC">
        <w:rPr>
          <w:rFonts w:ascii="Times New Roman" w:hAnsi="Times New Roman" w:cs="Times New Roman"/>
          <w:sz w:val="28"/>
          <w:szCs w:val="28"/>
        </w:rPr>
        <w:lastRenderedPageBreak/>
        <w:t>Федерации порядке малоимущими гражданами, устанавливается с момента предоставления подтверждающих документов.</w:t>
      </w:r>
    </w:p>
    <w:p w14:paraId="051E3324" w14:textId="77777777" w:rsidR="00955698" w:rsidRPr="00955698" w:rsidRDefault="002D570E" w:rsidP="004B330C">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При расчете коэффициента К</w:t>
      </w:r>
      <w:r w:rsidRPr="002D570E">
        <w:rPr>
          <w:rFonts w:ascii="Times New Roman" w:hAnsi="Times New Roman" w:cs="Times New Roman"/>
          <w:sz w:val="20"/>
          <w:szCs w:val="20"/>
          <w:lang w:val="en-US"/>
        </w:rPr>
        <w:t>j</w:t>
      </w:r>
      <w:r w:rsidRPr="002D570E">
        <w:rPr>
          <w:rFonts w:ascii="Times New Roman" w:hAnsi="Times New Roman" w:cs="Times New Roman"/>
          <w:sz w:val="28"/>
          <w:szCs w:val="28"/>
        </w:rPr>
        <w:t xml:space="preserve"> </w:t>
      </w:r>
      <w:r>
        <w:rPr>
          <w:rFonts w:ascii="Times New Roman" w:hAnsi="Times New Roman" w:cs="Times New Roman"/>
          <w:sz w:val="28"/>
          <w:szCs w:val="28"/>
        </w:rPr>
        <w:t>округление производится до двух знаков после запятой.</w:t>
      </w:r>
    </w:p>
    <w:sectPr w:rsidR="00955698" w:rsidRPr="00955698" w:rsidSect="00D45F21">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F8809" w14:textId="77777777" w:rsidR="001576F1" w:rsidRDefault="001576F1" w:rsidP="00837ACD">
      <w:pPr>
        <w:spacing w:after="0" w:line="240" w:lineRule="auto"/>
      </w:pPr>
      <w:r>
        <w:separator/>
      </w:r>
    </w:p>
  </w:endnote>
  <w:endnote w:type="continuationSeparator" w:id="0">
    <w:p w14:paraId="42E62A92" w14:textId="77777777" w:rsidR="001576F1" w:rsidRDefault="001576F1" w:rsidP="00837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7E7C6" w14:textId="77777777" w:rsidR="001576F1" w:rsidRDefault="001576F1" w:rsidP="00837ACD">
      <w:pPr>
        <w:spacing w:after="0" w:line="240" w:lineRule="auto"/>
      </w:pPr>
      <w:r>
        <w:separator/>
      </w:r>
    </w:p>
  </w:footnote>
  <w:footnote w:type="continuationSeparator" w:id="0">
    <w:p w14:paraId="1D2F9112" w14:textId="77777777" w:rsidR="001576F1" w:rsidRDefault="001576F1" w:rsidP="00837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688936"/>
      <w:docPartObj>
        <w:docPartGallery w:val="Page Numbers (Top of Page)"/>
        <w:docPartUnique/>
      </w:docPartObj>
    </w:sdtPr>
    <w:sdtEndPr>
      <w:rPr>
        <w:rFonts w:ascii="Times New Roman" w:hAnsi="Times New Roman" w:cs="Times New Roman"/>
        <w:sz w:val="28"/>
        <w:szCs w:val="28"/>
      </w:rPr>
    </w:sdtEndPr>
    <w:sdtContent>
      <w:p w14:paraId="3BEE9BC0" w14:textId="77777777" w:rsidR="00837ACD" w:rsidRPr="00837ACD" w:rsidRDefault="00D45F21" w:rsidP="00C6307D">
        <w:pPr>
          <w:pStyle w:val="a7"/>
          <w:jc w:val="center"/>
          <w:rPr>
            <w:rFonts w:ascii="Times New Roman" w:hAnsi="Times New Roman" w:cs="Times New Roman"/>
            <w:sz w:val="28"/>
            <w:szCs w:val="28"/>
          </w:rPr>
        </w:pPr>
        <w:r w:rsidRPr="00D45F21">
          <w:rPr>
            <w:rFonts w:ascii="Times New Roman" w:hAnsi="Times New Roman" w:cs="Times New Roman"/>
            <w:sz w:val="28"/>
            <w:szCs w:val="28"/>
          </w:rPr>
          <w:fldChar w:fldCharType="begin"/>
        </w:r>
        <w:r w:rsidRPr="00D45F21">
          <w:rPr>
            <w:rFonts w:ascii="Times New Roman" w:hAnsi="Times New Roman" w:cs="Times New Roman"/>
            <w:sz w:val="28"/>
            <w:szCs w:val="28"/>
          </w:rPr>
          <w:instrText xml:space="preserve"> PAGE   \* MERGEFORMAT </w:instrText>
        </w:r>
        <w:r w:rsidRPr="00D45F21">
          <w:rPr>
            <w:rFonts w:ascii="Times New Roman" w:hAnsi="Times New Roman" w:cs="Times New Roman"/>
            <w:sz w:val="28"/>
            <w:szCs w:val="28"/>
          </w:rPr>
          <w:fldChar w:fldCharType="separate"/>
        </w:r>
        <w:r w:rsidR="004B330C">
          <w:rPr>
            <w:rFonts w:ascii="Times New Roman" w:hAnsi="Times New Roman" w:cs="Times New Roman"/>
            <w:noProof/>
            <w:sz w:val="28"/>
            <w:szCs w:val="28"/>
          </w:rPr>
          <w:t>6</w:t>
        </w:r>
        <w:r w:rsidRPr="00D45F21">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D5414"/>
    <w:multiLevelType w:val="multilevel"/>
    <w:tmpl w:val="8C7CE35C"/>
    <w:lvl w:ilvl="0">
      <w:start w:val="1"/>
      <w:numFmt w:val="decimal"/>
      <w:lvlText w:val="%1."/>
      <w:lvlJc w:val="left"/>
      <w:pPr>
        <w:ind w:left="720" w:hanging="360"/>
      </w:pPr>
      <w:rPr>
        <w:rFonts w:hint="default"/>
        <w:b/>
      </w:rPr>
    </w:lvl>
    <w:lvl w:ilvl="1">
      <w:start w:val="1"/>
      <w:numFmt w:val="decimal"/>
      <w:isLgl/>
      <w:lvlText w:val="%1.%2."/>
      <w:lvlJc w:val="left"/>
      <w:pPr>
        <w:ind w:left="1571" w:hanging="720"/>
      </w:pPr>
      <w:rPr>
        <w:rFonts w:hint="default"/>
        <w:b w:val="0"/>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 w15:restartNumberingAfterBreak="0">
    <w:nsid w:val="19494CA1"/>
    <w:multiLevelType w:val="hybridMultilevel"/>
    <w:tmpl w:val="B65C959E"/>
    <w:lvl w:ilvl="0" w:tplc="4F26DD06">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 w15:restartNumberingAfterBreak="0">
    <w:nsid w:val="34973160"/>
    <w:multiLevelType w:val="hybridMultilevel"/>
    <w:tmpl w:val="2294C904"/>
    <w:lvl w:ilvl="0" w:tplc="F464664E">
      <w:start w:val="1"/>
      <w:numFmt w:val="decimal"/>
      <w:lvlText w:val="%1."/>
      <w:lvlJc w:val="left"/>
      <w:pPr>
        <w:ind w:left="2091" w:hanging="12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461A1A49"/>
    <w:multiLevelType w:val="multilevel"/>
    <w:tmpl w:val="56AA2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FB5561"/>
    <w:multiLevelType w:val="hybridMultilevel"/>
    <w:tmpl w:val="A6F804E2"/>
    <w:lvl w:ilvl="0" w:tplc="5B64879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33C8"/>
    <w:rsid w:val="0000077C"/>
    <w:rsid w:val="00004BB5"/>
    <w:rsid w:val="00006E3E"/>
    <w:rsid w:val="00050E86"/>
    <w:rsid w:val="000551EF"/>
    <w:rsid w:val="00065FBC"/>
    <w:rsid w:val="0007131A"/>
    <w:rsid w:val="00086490"/>
    <w:rsid w:val="00095995"/>
    <w:rsid w:val="000A009E"/>
    <w:rsid w:val="000A2D52"/>
    <w:rsid w:val="000B53CD"/>
    <w:rsid w:val="000C13A8"/>
    <w:rsid w:val="000C66F7"/>
    <w:rsid w:val="000D0B18"/>
    <w:rsid w:val="000D360C"/>
    <w:rsid w:val="000E1572"/>
    <w:rsid w:val="000E3287"/>
    <w:rsid w:val="001015BD"/>
    <w:rsid w:val="00103B72"/>
    <w:rsid w:val="0011334F"/>
    <w:rsid w:val="001263D6"/>
    <w:rsid w:val="00127151"/>
    <w:rsid w:val="00151896"/>
    <w:rsid w:val="001576F1"/>
    <w:rsid w:val="001778C0"/>
    <w:rsid w:val="0018023B"/>
    <w:rsid w:val="001828F2"/>
    <w:rsid w:val="00193A72"/>
    <w:rsid w:val="00194FC0"/>
    <w:rsid w:val="001C0661"/>
    <w:rsid w:val="001C3B7C"/>
    <w:rsid w:val="001C6078"/>
    <w:rsid w:val="001D36A2"/>
    <w:rsid w:val="001E12B8"/>
    <w:rsid w:val="001E5C74"/>
    <w:rsid w:val="001F0313"/>
    <w:rsid w:val="001F4C9C"/>
    <w:rsid w:val="00200720"/>
    <w:rsid w:val="00203307"/>
    <w:rsid w:val="00206F74"/>
    <w:rsid w:val="00215E44"/>
    <w:rsid w:val="00225705"/>
    <w:rsid w:val="00227AC5"/>
    <w:rsid w:val="00230C5B"/>
    <w:rsid w:val="002364F7"/>
    <w:rsid w:val="00254D33"/>
    <w:rsid w:val="00260B5D"/>
    <w:rsid w:val="002706BD"/>
    <w:rsid w:val="002800BE"/>
    <w:rsid w:val="002806D6"/>
    <w:rsid w:val="00282ECF"/>
    <w:rsid w:val="002A279E"/>
    <w:rsid w:val="002A2854"/>
    <w:rsid w:val="002A5455"/>
    <w:rsid w:val="002A5DCD"/>
    <w:rsid w:val="002A7A44"/>
    <w:rsid w:val="002B2079"/>
    <w:rsid w:val="002C29F5"/>
    <w:rsid w:val="002C6186"/>
    <w:rsid w:val="002D570E"/>
    <w:rsid w:val="002E48A5"/>
    <w:rsid w:val="002F52E6"/>
    <w:rsid w:val="00317063"/>
    <w:rsid w:val="00317BE9"/>
    <w:rsid w:val="00326B45"/>
    <w:rsid w:val="00334125"/>
    <w:rsid w:val="00334745"/>
    <w:rsid w:val="00334B70"/>
    <w:rsid w:val="003369D2"/>
    <w:rsid w:val="00340EE3"/>
    <w:rsid w:val="00343E46"/>
    <w:rsid w:val="00352333"/>
    <w:rsid w:val="0036642E"/>
    <w:rsid w:val="00367F52"/>
    <w:rsid w:val="0038779D"/>
    <w:rsid w:val="003B16CA"/>
    <w:rsid w:val="003B6EE0"/>
    <w:rsid w:val="003C4406"/>
    <w:rsid w:val="003D1797"/>
    <w:rsid w:val="003E5CB2"/>
    <w:rsid w:val="003F352C"/>
    <w:rsid w:val="003F4685"/>
    <w:rsid w:val="003F5DA3"/>
    <w:rsid w:val="0040623D"/>
    <w:rsid w:val="00416235"/>
    <w:rsid w:val="00420B75"/>
    <w:rsid w:val="00422512"/>
    <w:rsid w:val="0043228B"/>
    <w:rsid w:val="00435414"/>
    <w:rsid w:val="00452005"/>
    <w:rsid w:val="00452417"/>
    <w:rsid w:val="0046087E"/>
    <w:rsid w:val="00461A9A"/>
    <w:rsid w:val="00464080"/>
    <w:rsid w:val="004651CD"/>
    <w:rsid w:val="004805C9"/>
    <w:rsid w:val="00483B24"/>
    <w:rsid w:val="00483D40"/>
    <w:rsid w:val="00485180"/>
    <w:rsid w:val="0049368E"/>
    <w:rsid w:val="004973CD"/>
    <w:rsid w:val="004A7D0A"/>
    <w:rsid w:val="004B330C"/>
    <w:rsid w:val="004C095A"/>
    <w:rsid w:val="004C4557"/>
    <w:rsid w:val="004C459C"/>
    <w:rsid w:val="004D227F"/>
    <w:rsid w:val="004D243E"/>
    <w:rsid w:val="004E0EB2"/>
    <w:rsid w:val="0050196B"/>
    <w:rsid w:val="00506284"/>
    <w:rsid w:val="0050634A"/>
    <w:rsid w:val="00506E82"/>
    <w:rsid w:val="00515081"/>
    <w:rsid w:val="005174D6"/>
    <w:rsid w:val="00531499"/>
    <w:rsid w:val="005836F2"/>
    <w:rsid w:val="00584539"/>
    <w:rsid w:val="00584B42"/>
    <w:rsid w:val="005876BD"/>
    <w:rsid w:val="005977A0"/>
    <w:rsid w:val="005A188F"/>
    <w:rsid w:val="005A20F4"/>
    <w:rsid w:val="005A7B2C"/>
    <w:rsid w:val="005B48EC"/>
    <w:rsid w:val="005C754C"/>
    <w:rsid w:val="005D1D7F"/>
    <w:rsid w:val="005E3F5A"/>
    <w:rsid w:val="005F12F0"/>
    <w:rsid w:val="005F79BB"/>
    <w:rsid w:val="006039D0"/>
    <w:rsid w:val="00620C99"/>
    <w:rsid w:val="00622D63"/>
    <w:rsid w:val="0062739F"/>
    <w:rsid w:val="006278E7"/>
    <w:rsid w:val="00637E11"/>
    <w:rsid w:val="006421EF"/>
    <w:rsid w:val="00656EC2"/>
    <w:rsid w:val="006933C8"/>
    <w:rsid w:val="006A6C6F"/>
    <w:rsid w:val="006B5E5B"/>
    <w:rsid w:val="006D1F28"/>
    <w:rsid w:val="006D4F70"/>
    <w:rsid w:val="00706A4C"/>
    <w:rsid w:val="007134A0"/>
    <w:rsid w:val="007149FB"/>
    <w:rsid w:val="00715E2D"/>
    <w:rsid w:val="00716FA9"/>
    <w:rsid w:val="00737499"/>
    <w:rsid w:val="00744F9C"/>
    <w:rsid w:val="007628A5"/>
    <w:rsid w:val="0076314F"/>
    <w:rsid w:val="0077201D"/>
    <w:rsid w:val="00776C3E"/>
    <w:rsid w:val="007865E8"/>
    <w:rsid w:val="00793D21"/>
    <w:rsid w:val="007A130D"/>
    <w:rsid w:val="007A7BC7"/>
    <w:rsid w:val="007B02DC"/>
    <w:rsid w:val="007B5596"/>
    <w:rsid w:val="007C09E6"/>
    <w:rsid w:val="007D19FE"/>
    <w:rsid w:val="007D29BC"/>
    <w:rsid w:val="007F4F48"/>
    <w:rsid w:val="00800BD7"/>
    <w:rsid w:val="00804EFC"/>
    <w:rsid w:val="00806884"/>
    <w:rsid w:val="00806AD6"/>
    <w:rsid w:val="0082087E"/>
    <w:rsid w:val="00824E97"/>
    <w:rsid w:val="00824EAC"/>
    <w:rsid w:val="008370A3"/>
    <w:rsid w:val="00837ACD"/>
    <w:rsid w:val="00837B80"/>
    <w:rsid w:val="00842AE1"/>
    <w:rsid w:val="00843C3A"/>
    <w:rsid w:val="00865DAE"/>
    <w:rsid w:val="00871949"/>
    <w:rsid w:val="00873A8A"/>
    <w:rsid w:val="008A0944"/>
    <w:rsid w:val="008C3E96"/>
    <w:rsid w:val="008D1E79"/>
    <w:rsid w:val="008D6EBD"/>
    <w:rsid w:val="008E1074"/>
    <w:rsid w:val="008E263E"/>
    <w:rsid w:val="008E2892"/>
    <w:rsid w:val="008F624D"/>
    <w:rsid w:val="008F7CAE"/>
    <w:rsid w:val="008F7DB9"/>
    <w:rsid w:val="00903A7C"/>
    <w:rsid w:val="009048D8"/>
    <w:rsid w:val="00910602"/>
    <w:rsid w:val="00916B18"/>
    <w:rsid w:val="0092214A"/>
    <w:rsid w:val="009263ED"/>
    <w:rsid w:val="00940177"/>
    <w:rsid w:val="009419FF"/>
    <w:rsid w:val="009426DD"/>
    <w:rsid w:val="00955698"/>
    <w:rsid w:val="00964339"/>
    <w:rsid w:val="00966D83"/>
    <w:rsid w:val="00972ED9"/>
    <w:rsid w:val="00976506"/>
    <w:rsid w:val="0098329B"/>
    <w:rsid w:val="009924EB"/>
    <w:rsid w:val="00992518"/>
    <w:rsid w:val="009E4CCD"/>
    <w:rsid w:val="009E62EB"/>
    <w:rsid w:val="009F4234"/>
    <w:rsid w:val="009F45D7"/>
    <w:rsid w:val="009F74A5"/>
    <w:rsid w:val="00A04B46"/>
    <w:rsid w:val="00A10B4B"/>
    <w:rsid w:val="00A2231F"/>
    <w:rsid w:val="00A30CDD"/>
    <w:rsid w:val="00A319A6"/>
    <w:rsid w:val="00A46BE4"/>
    <w:rsid w:val="00A524E3"/>
    <w:rsid w:val="00A57B4C"/>
    <w:rsid w:val="00A670B8"/>
    <w:rsid w:val="00A81E72"/>
    <w:rsid w:val="00A8457C"/>
    <w:rsid w:val="00A854FD"/>
    <w:rsid w:val="00A87667"/>
    <w:rsid w:val="00A93DDC"/>
    <w:rsid w:val="00AA02B8"/>
    <w:rsid w:val="00AA3CFE"/>
    <w:rsid w:val="00AD5A25"/>
    <w:rsid w:val="00AE246C"/>
    <w:rsid w:val="00AE3A22"/>
    <w:rsid w:val="00AE4F0A"/>
    <w:rsid w:val="00AF1625"/>
    <w:rsid w:val="00B02DE0"/>
    <w:rsid w:val="00B138CA"/>
    <w:rsid w:val="00B30014"/>
    <w:rsid w:val="00B363F9"/>
    <w:rsid w:val="00B41604"/>
    <w:rsid w:val="00B51608"/>
    <w:rsid w:val="00B559B9"/>
    <w:rsid w:val="00B75B31"/>
    <w:rsid w:val="00B85B4D"/>
    <w:rsid w:val="00B96E38"/>
    <w:rsid w:val="00BA33C0"/>
    <w:rsid w:val="00BC255A"/>
    <w:rsid w:val="00BC6F1C"/>
    <w:rsid w:val="00BC70AD"/>
    <w:rsid w:val="00BC7C9A"/>
    <w:rsid w:val="00BD0411"/>
    <w:rsid w:val="00C006EC"/>
    <w:rsid w:val="00C17E45"/>
    <w:rsid w:val="00C31935"/>
    <w:rsid w:val="00C31A46"/>
    <w:rsid w:val="00C341EC"/>
    <w:rsid w:val="00C5654C"/>
    <w:rsid w:val="00C62A31"/>
    <w:rsid w:val="00C6307D"/>
    <w:rsid w:val="00C67912"/>
    <w:rsid w:val="00C72459"/>
    <w:rsid w:val="00C80684"/>
    <w:rsid w:val="00C84862"/>
    <w:rsid w:val="00C92211"/>
    <w:rsid w:val="00CA0DBF"/>
    <w:rsid w:val="00CA5ABD"/>
    <w:rsid w:val="00CC73D1"/>
    <w:rsid w:val="00CC7C0F"/>
    <w:rsid w:val="00CD46C7"/>
    <w:rsid w:val="00CD5757"/>
    <w:rsid w:val="00CE07E4"/>
    <w:rsid w:val="00CE3011"/>
    <w:rsid w:val="00CF0BF5"/>
    <w:rsid w:val="00D02769"/>
    <w:rsid w:val="00D049D0"/>
    <w:rsid w:val="00D101BD"/>
    <w:rsid w:val="00D162AA"/>
    <w:rsid w:val="00D24B68"/>
    <w:rsid w:val="00D25A6C"/>
    <w:rsid w:val="00D26D59"/>
    <w:rsid w:val="00D40330"/>
    <w:rsid w:val="00D40675"/>
    <w:rsid w:val="00D45F21"/>
    <w:rsid w:val="00D5322C"/>
    <w:rsid w:val="00D54F83"/>
    <w:rsid w:val="00D67A70"/>
    <w:rsid w:val="00D71D16"/>
    <w:rsid w:val="00D727E2"/>
    <w:rsid w:val="00D74402"/>
    <w:rsid w:val="00DB52D1"/>
    <w:rsid w:val="00DC2303"/>
    <w:rsid w:val="00DC6955"/>
    <w:rsid w:val="00DD0255"/>
    <w:rsid w:val="00DE2867"/>
    <w:rsid w:val="00DE3958"/>
    <w:rsid w:val="00DF4CB5"/>
    <w:rsid w:val="00E1524F"/>
    <w:rsid w:val="00E17D65"/>
    <w:rsid w:val="00E24EBF"/>
    <w:rsid w:val="00E27DC6"/>
    <w:rsid w:val="00E308B6"/>
    <w:rsid w:val="00E3386D"/>
    <w:rsid w:val="00E377C7"/>
    <w:rsid w:val="00E44FDD"/>
    <w:rsid w:val="00E56A52"/>
    <w:rsid w:val="00E7373F"/>
    <w:rsid w:val="00E77907"/>
    <w:rsid w:val="00E86922"/>
    <w:rsid w:val="00E87E6B"/>
    <w:rsid w:val="00E918CF"/>
    <w:rsid w:val="00E94B4E"/>
    <w:rsid w:val="00E9515D"/>
    <w:rsid w:val="00E96683"/>
    <w:rsid w:val="00EB575A"/>
    <w:rsid w:val="00EB6F96"/>
    <w:rsid w:val="00EB7CB1"/>
    <w:rsid w:val="00ED3403"/>
    <w:rsid w:val="00EE3068"/>
    <w:rsid w:val="00EF0FF3"/>
    <w:rsid w:val="00EF6D1E"/>
    <w:rsid w:val="00F05116"/>
    <w:rsid w:val="00F0630A"/>
    <w:rsid w:val="00F065B1"/>
    <w:rsid w:val="00F23C40"/>
    <w:rsid w:val="00F30233"/>
    <w:rsid w:val="00F360FA"/>
    <w:rsid w:val="00F37ABE"/>
    <w:rsid w:val="00F50076"/>
    <w:rsid w:val="00F56A46"/>
    <w:rsid w:val="00F65E13"/>
    <w:rsid w:val="00F73896"/>
    <w:rsid w:val="00F83B1B"/>
    <w:rsid w:val="00FA308C"/>
    <w:rsid w:val="00FB4BA7"/>
    <w:rsid w:val="00FC06D0"/>
    <w:rsid w:val="00FC177F"/>
    <w:rsid w:val="00FC5989"/>
    <w:rsid w:val="00FD1B42"/>
    <w:rsid w:val="00FE1DD0"/>
    <w:rsid w:val="00FE3055"/>
    <w:rsid w:val="00FF1A7A"/>
    <w:rsid w:val="00FF4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6774B"/>
  <w15:docId w15:val="{06A925EF-95B2-4A87-8077-8F12217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33C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basedOn w:val="a0"/>
    <w:qFormat/>
    <w:rsid w:val="006933C8"/>
    <w:rPr>
      <w:rFonts w:ascii="Arial" w:eastAsia="Arial" w:hAnsi="Arial" w:cs="Arial"/>
      <w:sz w:val="20"/>
      <w:szCs w:val="30"/>
    </w:rPr>
  </w:style>
  <w:style w:type="paragraph" w:customStyle="1" w:styleId="Standard">
    <w:name w:val="Standard"/>
    <w:qFormat/>
    <w:rsid w:val="006933C8"/>
    <w:pPr>
      <w:spacing w:after="0" w:line="240" w:lineRule="auto"/>
    </w:pPr>
    <w:rPr>
      <w:rFonts w:ascii="Times New Roman" w:eastAsia="Times New Roman" w:hAnsi="Times New Roman" w:cs="Times New Roman"/>
      <w:color w:val="000000"/>
      <w:sz w:val="24"/>
      <w:szCs w:val="20"/>
      <w:lang w:eastAsia="zh-CN"/>
    </w:rPr>
  </w:style>
  <w:style w:type="paragraph" w:styleId="a3">
    <w:name w:val="List Paragraph"/>
    <w:aliases w:val="Абзац списка для документа,ПАРАГРАФ,СПИСОК,Абзац списка11,Абзац списка 2,Абзац списка (номер)"/>
    <w:basedOn w:val="a"/>
    <w:link w:val="a4"/>
    <w:uiPriority w:val="34"/>
    <w:qFormat/>
    <w:rsid w:val="00964339"/>
    <w:pPr>
      <w:ind w:left="720"/>
      <w:contextualSpacing/>
    </w:pPr>
  </w:style>
  <w:style w:type="table" w:styleId="a5">
    <w:name w:val="Table Grid"/>
    <w:basedOn w:val="a1"/>
    <w:uiPriority w:val="59"/>
    <w:rsid w:val="00282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095995"/>
    <w:pPr>
      <w:widowControl w:val="0"/>
      <w:autoSpaceDE w:val="0"/>
      <w:autoSpaceDN w:val="0"/>
      <w:spacing w:after="0" w:line="240" w:lineRule="auto"/>
      <w:ind w:firstLine="567"/>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095995"/>
    <w:rPr>
      <w:rFonts w:ascii="Times New Roman" w:eastAsia="Times New Roman" w:hAnsi="Times New Roman" w:cs="Times New Roman"/>
      <w:sz w:val="24"/>
      <w:szCs w:val="20"/>
      <w:lang w:eastAsia="ru-RU"/>
    </w:rPr>
  </w:style>
  <w:style w:type="character" w:styleId="a6">
    <w:name w:val="Hyperlink"/>
    <w:basedOn w:val="a0"/>
    <w:uiPriority w:val="99"/>
    <w:semiHidden/>
    <w:unhideWhenUsed/>
    <w:rsid w:val="001C0661"/>
    <w:rPr>
      <w:color w:val="0000FF"/>
      <w:u w:val="single"/>
    </w:rPr>
  </w:style>
  <w:style w:type="paragraph" w:styleId="a7">
    <w:name w:val="header"/>
    <w:basedOn w:val="a"/>
    <w:link w:val="a8"/>
    <w:uiPriority w:val="99"/>
    <w:unhideWhenUsed/>
    <w:rsid w:val="00837AC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37ACD"/>
  </w:style>
  <w:style w:type="paragraph" w:styleId="a9">
    <w:name w:val="footer"/>
    <w:basedOn w:val="a"/>
    <w:link w:val="aa"/>
    <w:uiPriority w:val="99"/>
    <w:unhideWhenUsed/>
    <w:rsid w:val="00837AC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37ACD"/>
  </w:style>
  <w:style w:type="character" w:customStyle="1" w:styleId="a4">
    <w:name w:val="Абзац списка Знак"/>
    <w:aliases w:val="Абзац списка для документа Знак,ПАРАГРАФ Знак,СПИСОК Знак,Абзац списка11 Знак,Абзац списка 2 Знак,Абзац списка (номер) Знак"/>
    <w:link w:val="a3"/>
    <w:uiPriority w:val="34"/>
    <w:locked/>
    <w:rsid w:val="005F79BB"/>
  </w:style>
  <w:style w:type="paragraph" w:customStyle="1" w:styleId="ConsPlusTitle">
    <w:name w:val="ConsPlusTitle"/>
    <w:rsid w:val="00804EFC"/>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336744">
      <w:bodyDiv w:val="1"/>
      <w:marLeft w:val="0"/>
      <w:marRight w:val="0"/>
      <w:marTop w:val="0"/>
      <w:marBottom w:val="0"/>
      <w:divBdr>
        <w:top w:val="none" w:sz="0" w:space="0" w:color="auto"/>
        <w:left w:val="none" w:sz="0" w:space="0" w:color="auto"/>
        <w:bottom w:val="none" w:sz="0" w:space="0" w:color="auto"/>
        <w:right w:val="none" w:sz="0" w:space="0" w:color="auto"/>
      </w:divBdr>
      <w:divsChild>
        <w:div w:id="1939176779">
          <w:marLeft w:val="0"/>
          <w:marRight w:val="0"/>
          <w:marTop w:val="0"/>
          <w:marBottom w:val="0"/>
          <w:divBdr>
            <w:top w:val="none" w:sz="0" w:space="0" w:color="auto"/>
            <w:left w:val="none" w:sz="0" w:space="0" w:color="auto"/>
            <w:bottom w:val="none" w:sz="0" w:space="0" w:color="auto"/>
            <w:right w:val="none" w:sz="0" w:space="0" w:color="auto"/>
          </w:divBdr>
        </w:div>
        <w:div w:id="1418016939">
          <w:marLeft w:val="0"/>
          <w:marRight w:val="0"/>
          <w:marTop w:val="0"/>
          <w:marBottom w:val="0"/>
          <w:divBdr>
            <w:top w:val="none" w:sz="0" w:space="0" w:color="auto"/>
            <w:left w:val="none" w:sz="0" w:space="0" w:color="auto"/>
            <w:bottom w:val="none" w:sz="0" w:space="0" w:color="auto"/>
            <w:right w:val="none" w:sz="0" w:space="0" w:color="auto"/>
          </w:divBdr>
        </w:div>
        <w:div w:id="348720316">
          <w:marLeft w:val="0"/>
          <w:marRight w:val="0"/>
          <w:marTop w:val="0"/>
          <w:marBottom w:val="0"/>
          <w:divBdr>
            <w:top w:val="none" w:sz="0" w:space="0" w:color="auto"/>
            <w:left w:val="none" w:sz="0" w:space="0" w:color="auto"/>
            <w:bottom w:val="none" w:sz="0" w:space="0" w:color="auto"/>
            <w:right w:val="none" w:sz="0" w:space="0" w:color="auto"/>
          </w:divBdr>
        </w:div>
        <w:div w:id="105276562">
          <w:marLeft w:val="0"/>
          <w:marRight w:val="0"/>
          <w:marTop w:val="0"/>
          <w:marBottom w:val="0"/>
          <w:divBdr>
            <w:top w:val="none" w:sz="0" w:space="0" w:color="auto"/>
            <w:left w:val="none" w:sz="0" w:space="0" w:color="auto"/>
            <w:bottom w:val="none" w:sz="0" w:space="0" w:color="auto"/>
            <w:right w:val="none" w:sz="0" w:space="0" w:color="auto"/>
          </w:divBdr>
        </w:div>
        <w:div w:id="1805193029">
          <w:marLeft w:val="0"/>
          <w:marRight w:val="0"/>
          <w:marTop w:val="0"/>
          <w:marBottom w:val="0"/>
          <w:divBdr>
            <w:top w:val="none" w:sz="0" w:space="0" w:color="auto"/>
            <w:left w:val="none" w:sz="0" w:space="0" w:color="auto"/>
            <w:bottom w:val="none" w:sz="0" w:space="0" w:color="auto"/>
            <w:right w:val="none" w:sz="0" w:space="0" w:color="auto"/>
          </w:divBdr>
        </w:div>
        <w:div w:id="1693535661">
          <w:marLeft w:val="0"/>
          <w:marRight w:val="0"/>
          <w:marTop w:val="0"/>
          <w:marBottom w:val="0"/>
          <w:divBdr>
            <w:top w:val="none" w:sz="0" w:space="0" w:color="auto"/>
            <w:left w:val="none" w:sz="0" w:space="0" w:color="auto"/>
            <w:bottom w:val="none" w:sz="0" w:space="0" w:color="auto"/>
            <w:right w:val="none" w:sz="0" w:space="0" w:color="auto"/>
          </w:divBdr>
        </w:div>
        <w:div w:id="404306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27C20B-44FA-4AD4-BBBC-942E09911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9</Pages>
  <Words>2158</Words>
  <Characters>12304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Приватизация-1</dc:creator>
  <cp:keywords/>
  <dc:description/>
  <cp:lastModifiedBy>admin</cp:lastModifiedBy>
  <cp:revision>33</cp:revision>
  <cp:lastPrinted>2025-06-10T12:36:00Z</cp:lastPrinted>
  <dcterms:created xsi:type="dcterms:W3CDTF">2025-05-27T04:58:00Z</dcterms:created>
  <dcterms:modified xsi:type="dcterms:W3CDTF">2025-07-23T06:17:00Z</dcterms:modified>
</cp:coreProperties>
</file>