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01"/>
        <w:tblW w:w="5049" w:type="pct"/>
        <w:tblCellMar>
          <w:top w:w="15" w:type="dxa"/>
          <w:left w:w="15" w:type="dxa"/>
          <w:bottom w:w="15" w:type="dxa"/>
          <w:right w:w="15" w:type="dxa"/>
        </w:tblCellMar>
        <w:tblLook w:val="04A0" w:firstRow="1" w:lastRow="0" w:firstColumn="1" w:lastColumn="0" w:noHBand="0" w:noVBand="1"/>
      </w:tblPr>
      <w:tblGrid>
        <w:gridCol w:w="9568"/>
      </w:tblGrid>
      <w:tr w:rsidR="004F1951" w14:paraId="2E58B7D6" w14:textId="77777777" w:rsidTr="00AC2787">
        <w:trPr>
          <w:trHeight w:val="5611"/>
        </w:trPr>
        <w:tc>
          <w:tcPr>
            <w:tcW w:w="5000" w:type="pct"/>
            <w:tcMar>
              <w:top w:w="60" w:type="dxa"/>
              <w:left w:w="60" w:type="dxa"/>
              <w:bottom w:w="60" w:type="dxa"/>
              <w:right w:w="60" w:type="dxa"/>
            </w:tcMar>
            <w:hideMark/>
          </w:tcPr>
          <w:p w14:paraId="0DC31F91" w14:textId="77777777" w:rsidR="00521F06" w:rsidRPr="00521F06" w:rsidRDefault="00521F06" w:rsidP="00AC2787">
            <w:pPr>
              <w:spacing w:line="360" w:lineRule="auto"/>
              <w:rPr>
                <w:b/>
                <w:caps/>
                <w:sz w:val="28"/>
                <w:szCs w:val="28"/>
              </w:rPr>
            </w:pPr>
            <w:bookmarkStart w:id="0" w:name="_GoBack"/>
          </w:p>
          <w:p w14:paraId="119EC2B1" w14:textId="77777777" w:rsidR="00521F06" w:rsidRPr="00521F06" w:rsidRDefault="005051E7" w:rsidP="00AC2787">
            <w:pPr>
              <w:pStyle w:val="Standard"/>
              <w:jc w:val="center"/>
              <w:rPr>
                <w:color w:val="auto"/>
                <w:sz w:val="28"/>
                <w:szCs w:val="28"/>
              </w:rPr>
            </w:pPr>
            <w:r w:rsidRPr="00521F06">
              <w:rPr>
                <w:noProof/>
                <w:color w:val="auto"/>
                <w:sz w:val="28"/>
                <w:szCs w:val="28"/>
                <w:lang w:eastAsia="ru-RU"/>
              </w:rPr>
              <w:drawing>
                <wp:inline distT="0" distB="0" distL="0" distR="0" wp14:anchorId="376CE8B5" wp14:editId="68284710">
                  <wp:extent cx="11715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71575" cy="1000125"/>
                          </a:xfrm>
                          <a:prstGeom prst="rect">
                            <a:avLst/>
                          </a:prstGeom>
                          <a:noFill/>
                          <a:ln>
                            <a:noFill/>
                          </a:ln>
                        </pic:spPr>
                      </pic:pic>
                    </a:graphicData>
                  </a:graphic>
                </wp:inline>
              </w:drawing>
            </w:r>
          </w:p>
          <w:p w14:paraId="129FAF95" w14:textId="77777777" w:rsidR="00521F06" w:rsidRPr="00521F06" w:rsidRDefault="005051E7" w:rsidP="00AC2787">
            <w:pPr>
              <w:pStyle w:val="Standard"/>
              <w:jc w:val="center"/>
              <w:rPr>
                <w:color w:val="auto"/>
                <w:sz w:val="28"/>
                <w:szCs w:val="28"/>
              </w:rPr>
            </w:pPr>
            <w:r w:rsidRPr="00521F06">
              <w:rPr>
                <w:rStyle w:val="11"/>
                <w:rFonts w:ascii="Times New Roman" w:hAnsi="Times New Roman" w:cs="Times New Roman"/>
                <w:color w:val="auto"/>
                <w:sz w:val="28"/>
                <w:szCs w:val="28"/>
              </w:rPr>
              <w:t>ГОРЛОВСКИЙ ГОРОДСКОЙ СОВЕТ</w:t>
            </w:r>
          </w:p>
          <w:p w14:paraId="131FB236" w14:textId="77777777" w:rsidR="00521F06" w:rsidRPr="00521F06" w:rsidRDefault="005051E7" w:rsidP="00AC2787">
            <w:pPr>
              <w:pStyle w:val="Standard"/>
              <w:jc w:val="center"/>
              <w:rPr>
                <w:color w:val="auto"/>
                <w:sz w:val="28"/>
                <w:szCs w:val="28"/>
              </w:rPr>
            </w:pPr>
            <w:r w:rsidRPr="00521F06">
              <w:rPr>
                <w:rStyle w:val="11"/>
                <w:rFonts w:ascii="Times New Roman" w:hAnsi="Times New Roman" w:cs="Times New Roman"/>
                <w:color w:val="auto"/>
                <w:sz w:val="28"/>
                <w:szCs w:val="28"/>
              </w:rPr>
              <w:t>ДОНЕЦКОЙ НАРОДНОЙ РЕСПУБЛИКИ</w:t>
            </w:r>
          </w:p>
          <w:p w14:paraId="4204753E" w14:textId="77777777" w:rsidR="00521F06" w:rsidRPr="00521F06" w:rsidRDefault="00521F06" w:rsidP="00AC2787">
            <w:pPr>
              <w:pStyle w:val="Standard"/>
              <w:jc w:val="center"/>
              <w:rPr>
                <w:b/>
                <w:bCs/>
                <w:color w:val="auto"/>
                <w:sz w:val="28"/>
                <w:szCs w:val="28"/>
              </w:rPr>
            </w:pPr>
          </w:p>
          <w:p w14:paraId="4012AB22" w14:textId="77777777" w:rsidR="00521F06" w:rsidRPr="00B21D38" w:rsidRDefault="005051E7" w:rsidP="00AC2787">
            <w:pPr>
              <w:pStyle w:val="Standard"/>
              <w:jc w:val="center"/>
              <w:rPr>
                <w:b/>
                <w:bCs/>
                <w:color w:val="auto"/>
                <w:sz w:val="40"/>
                <w:szCs w:val="40"/>
                <w:highlight w:val="white"/>
              </w:rPr>
            </w:pPr>
            <w:r w:rsidRPr="00B21D38">
              <w:rPr>
                <w:b/>
                <w:bCs/>
                <w:color w:val="auto"/>
                <w:sz w:val="40"/>
                <w:szCs w:val="40"/>
                <w:highlight w:val="white"/>
              </w:rPr>
              <w:t>РАСПОРЯЖЕНИЕ</w:t>
            </w:r>
          </w:p>
          <w:p w14:paraId="273C0880" w14:textId="77777777" w:rsidR="00521F06" w:rsidRPr="00B21D38" w:rsidRDefault="005051E7" w:rsidP="00AC2787">
            <w:pPr>
              <w:pStyle w:val="Standard"/>
              <w:jc w:val="center"/>
              <w:rPr>
                <w:color w:val="auto"/>
                <w:sz w:val="40"/>
                <w:szCs w:val="40"/>
                <w:highlight w:val="white"/>
              </w:rPr>
            </w:pPr>
            <w:r w:rsidRPr="00B21D38">
              <w:rPr>
                <w:color w:val="auto"/>
                <w:sz w:val="40"/>
                <w:szCs w:val="40"/>
                <w:highlight w:val="white"/>
              </w:rPr>
              <w:t xml:space="preserve"> </w:t>
            </w:r>
          </w:p>
          <w:p w14:paraId="451EE579" w14:textId="77777777" w:rsidR="00521F06" w:rsidRPr="00521F06" w:rsidRDefault="00521F06" w:rsidP="00AC2787">
            <w:pPr>
              <w:pStyle w:val="Standard"/>
              <w:jc w:val="both"/>
              <w:rPr>
                <w:color w:val="auto"/>
                <w:sz w:val="28"/>
                <w:szCs w:val="28"/>
                <w:highlight w:val="white"/>
              </w:rPr>
            </w:pPr>
          </w:p>
          <w:p w14:paraId="4D563E07" w14:textId="2070302D" w:rsidR="00521F06" w:rsidRPr="00521F06" w:rsidRDefault="005051E7" w:rsidP="00AC2787">
            <w:pPr>
              <w:pStyle w:val="Standard"/>
              <w:tabs>
                <w:tab w:val="left" w:pos="3060"/>
                <w:tab w:val="left" w:pos="4140"/>
              </w:tabs>
              <w:rPr>
                <w:color w:val="auto"/>
                <w:sz w:val="28"/>
                <w:szCs w:val="28"/>
              </w:rPr>
            </w:pPr>
            <w:r w:rsidRPr="00521F06">
              <w:rPr>
                <w:rStyle w:val="11"/>
                <w:rFonts w:ascii="Times New Roman" w:hAnsi="Times New Roman" w:cs="Times New Roman"/>
                <w:color w:val="auto"/>
                <w:sz w:val="28"/>
                <w:szCs w:val="28"/>
                <w:highlight w:val="white"/>
              </w:rPr>
              <w:t>2</w:t>
            </w:r>
            <w:r w:rsidR="00983A5D">
              <w:rPr>
                <w:rStyle w:val="11"/>
                <w:rFonts w:ascii="Times New Roman" w:hAnsi="Times New Roman" w:cs="Times New Roman"/>
                <w:color w:val="auto"/>
                <w:sz w:val="28"/>
                <w:szCs w:val="28"/>
                <w:highlight w:val="white"/>
              </w:rPr>
              <w:t>7</w:t>
            </w:r>
            <w:r w:rsidRPr="00521F06">
              <w:rPr>
                <w:rStyle w:val="11"/>
                <w:rFonts w:ascii="Times New Roman" w:hAnsi="Times New Roman" w:cs="Times New Roman"/>
                <w:color w:val="auto"/>
                <w:sz w:val="28"/>
                <w:szCs w:val="28"/>
                <w:highlight w:val="white"/>
              </w:rPr>
              <w:t xml:space="preserve"> декабря 202</w:t>
            </w:r>
            <w:r w:rsidR="00983A5D">
              <w:rPr>
                <w:rStyle w:val="11"/>
                <w:rFonts w:ascii="Times New Roman" w:hAnsi="Times New Roman" w:cs="Times New Roman"/>
                <w:color w:val="auto"/>
                <w:sz w:val="28"/>
                <w:szCs w:val="28"/>
                <w:highlight w:val="white"/>
              </w:rPr>
              <w:t>4</w:t>
            </w:r>
            <w:r w:rsidRPr="00521F06">
              <w:rPr>
                <w:rStyle w:val="11"/>
                <w:rFonts w:ascii="Times New Roman" w:hAnsi="Times New Roman" w:cs="Times New Roman"/>
                <w:color w:val="auto"/>
                <w:sz w:val="28"/>
                <w:szCs w:val="28"/>
                <w:highlight w:val="white"/>
              </w:rPr>
              <w:t xml:space="preserve"> года</w:t>
            </w:r>
            <w:r w:rsidRPr="00521F06">
              <w:rPr>
                <w:rStyle w:val="11"/>
                <w:rFonts w:ascii="Times New Roman" w:hAnsi="Times New Roman" w:cs="Times New Roman"/>
                <w:color w:val="auto"/>
                <w:sz w:val="28"/>
                <w:szCs w:val="28"/>
                <w:highlight w:val="white"/>
              </w:rPr>
              <w:tab/>
            </w:r>
            <w:r w:rsidRPr="00521F06">
              <w:rPr>
                <w:rStyle w:val="11"/>
                <w:rFonts w:ascii="Times New Roman" w:hAnsi="Times New Roman" w:cs="Times New Roman"/>
                <w:color w:val="auto"/>
                <w:sz w:val="28"/>
                <w:szCs w:val="28"/>
                <w:highlight w:val="white"/>
              </w:rPr>
              <w:tab/>
            </w:r>
            <w:r w:rsidRPr="00521F06">
              <w:rPr>
                <w:rStyle w:val="11"/>
                <w:rFonts w:ascii="Times New Roman" w:hAnsi="Times New Roman" w:cs="Times New Roman"/>
                <w:color w:val="auto"/>
                <w:sz w:val="28"/>
                <w:szCs w:val="28"/>
              </w:rPr>
              <w:t xml:space="preserve">                                                 № </w:t>
            </w:r>
            <w:r w:rsidR="00983A5D">
              <w:rPr>
                <w:rStyle w:val="11"/>
                <w:rFonts w:ascii="Times New Roman" w:hAnsi="Times New Roman" w:cs="Times New Roman"/>
                <w:color w:val="auto"/>
                <w:sz w:val="28"/>
                <w:szCs w:val="28"/>
              </w:rPr>
              <w:t>46</w:t>
            </w:r>
            <w:r w:rsidRPr="00521F06">
              <w:rPr>
                <w:rStyle w:val="11"/>
                <w:rFonts w:ascii="Times New Roman" w:hAnsi="Times New Roman" w:cs="Times New Roman"/>
                <w:color w:val="auto"/>
                <w:sz w:val="28"/>
                <w:szCs w:val="28"/>
              </w:rPr>
              <w:t xml:space="preserve"> - </w:t>
            </w:r>
            <w:proofErr w:type="gramStart"/>
            <w:r w:rsidRPr="00521F06">
              <w:rPr>
                <w:rStyle w:val="11"/>
                <w:rFonts w:ascii="Times New Roman" w:hAnsi="Times New Roman" w:cs="Times New Roman"/>
                <w:color w:val="auto"/>
                <w:sz w:val="28"/>
                <w:szCs w:val="28"/>
              </w:rPr>
              <w:t>р</w:t>
            </w:r>
            <w:proofErr w:type="gramEnd"/>
          </w:p>
          <w:p w14:paraId="0096820A" w14:textId="77777777" w:rsidR="00521F06" w:rsidRPr="00521F06" w:rsidRDefault="005051E7" w:rsidP="00AC2787">
            <w:pPr>
              <w:pStyle w:val="Standard"/>
              <w:rPr>
                <w:color w:val="auto"/>
                <w:sz w:val="28"/>
                <w:szCs w:val="28"/>
              </w:rPr>
            </w:pPr>
            <w:r w:rsidRPr="00521F06">
              <w:rPr>
                <w:rStyle w:val="11"/>
                <w:rFonts w:ascii="Times New Roman" w:hAnsi="Times New Roman" w:cs="Times New Roman"/>
                <w:color w:val="auto"/>
                <w:sz w:val="28"/>
                <w:szCs w:val="28"/>
              </w:rPr>
              <w:t>г. Горловка</w:t>
            </w:r>
          </w:p>
          <w:p w14:paraId="290777E6" w14:textId="77777777" w:rsidR="00521F06" w:rsidRPr="00521F06" w:rsidRDefault="005051E7" w:rsidP="00AC2787">
            <w:pPr>
              <w:pStyle w:val="Standard"/>
              <w:ind w:left="-523"/>
              <w:rPr>
                <w:color w:val="auto"/>
                <w:sz w:val="28"/>
                <w:szCs w:val="28"/>
              </w:rPr>
            </w:pPr>
            <w:r w:rsidRPr="00521F06">
              <w:rPr>
                <w:color w:val="auto"/>
                <w:sz w:val="28"/>
                <w:szCs w:val="28"/>
              </w:rPr>
              <w:t xml:space="preserve">    </w:t>
            </w:r>
          </w:p>
          <w:p w14:paraId="1E8F8A39" w14:textId="77777777" w:rsidR="00521F06" w:rsidRPr="00521F06" w:rsidRDefault="005051E7" w:rsidP="00AC2787">
            <w:pPr>
              <w:keepNext/>
              <w:spacing w:line="360" w:lineRule="atLeast"/>
              <w:jc w:val="center"/>
              <w:outlineLvl w:val="6"/>
              <w:rPr>
                <w:b/>
                <w:sz w:val="28"/>
                <w:szCs w:val="28"/>
              </w:rPr>
            </w:pPr>
            <w:r w:rsidRPr="00521F06">
              <w:rPr>
                <w:b/>
                <w:sz w:val="28"/>
                <w:szCs w:val="28"/>
              </w:rPr>
              <w:t xml:space="preserve">Об утверждении Учетной политики </w:t>
            </w:r>
          </w:p>
          <w:p w14:paraId="03B67F9F" w14:textId="77777777" w:rsidR="00521F06" w:rsidRPr="00521F06" w:rsidRDefault="005051E7" w:rsidP="00AC2787">
            <w:pPr>
              <w:keepNext/>
              <w:spacing w:line="360" w:lineRule="atLeast"/>
              <w:jc w:val="center"/>
              <w:outlineLvl w:val="6"/>
              <w:rPr>
                <w:b/>
                <w:sz w:val="28"/>
                <w:szCs w:val="28"/>
              </w:rPr>
            </w:pPr>
            <w:r w:rsidRPr="00521F06">
              <w:rPr>
                <w:b/>
                <w:sz w:val="28"/>
                <w:szCs w:val="28"/>
              </w:rPr>
              <w:t xml:space="preserve">для целей бюджетного учета в </w:t>
            </w:r>
            <w:proofErr w:type="spellStart"/>
            <w:r w:rsidRPr="00521F06">
              <w:rPr>
                <w:b/>
                <w:sz w:val="28"/>
                <w:szCs w:val="28"/>
              </w:rPr>
              <w:t>Горловском</w:t>
            </w:r>
            <w:proofErr w:type="spellEnd"/>
            <w:r w:rsidRPr="00521F06">
              <w:rPr>
                <w:b/>
                <w:sz w:val="28"/>
                <w:szCs w:val="28"/>
              </w:rPr>
              <w:t xml:space="preserve"> городском совете </w:t>
            </w:r>
          </w:p>
          <w:p w14:paraId="0B4A967F" w14:textId="2989F0B5" w:rsidR="00521F06" w:rsidRPr="00521F06" w:rsidRDefault="005051E7" w:rsidP="00AC2787">
            <w:pPr>
              <w:keepNext/>
              <w:spacing w:line="360" w:lineRule="atLeast"/>
              <w:jc w:val="center"/>
              <w:outlineLvl w:val="6"/>
              <w:rPr>
                <w:b/>
                <w:sz w:val="28"/>
                <w:szCs w:val="28"/>
              </w:rPr>
            </w:pPr>
            <w:r w:rsidRPr="00521F06">
              <w:rPr>
                <w:b/>
                <w:sz w:val="28"/>
                <w:szCs w:val="28"/>
              </w:rPr>
              <w:t xml:space="preserve">Донецкой Народной Республики </w:t>
            </w:r>
          </w:p>
          <w:p w14:paraId="477C49E9" w14:textId="77777777" w:rsidR="00521F06" w:rsidRPr="00521F06" w:rsidRDefault="00521F06" w:rsidP="00AC2787">
            <w:pPr>
              <w:keepNext/>
              <w:spacing w:line="360" w:lineRule="atLeast"/>
              <w:jc w:val="center"/>
              <w:outlineLvl w:val="6"/>
              <w:rPr>
                <w:b/>
                <w:sz w:val="28"/>
                <w:szCs w:val="28"/>
              </w:rPr>
            </w:pPr>
          </w:p>
          <w:p w14:paraId="062C4195" w14:textId="77777777" w:rsidR="00521F06" w:rsidRPr="00521F06" w:rsidRDefault="00521F06" w:rsidP="00AC2787">
            <w:pPr>
              <w:keepNext/>
              <w:spacing w:line="360" w:lineRule="atLeast"/>
              <w:jc w:val="center"/>
              <w:outlineLvl w:val="6"/>
              <w:rPr>
                <w:b/>
                <w:sz w:val="28"/>
                <w:szCs w:val="28"/>
              </w:rPr>
            </w:pPr>
          </w:p>
          <w:p w14:paraId="6ADCA953" w14:textId="77777777" w:rsidR="00521F06" w:rsidRPr="00521F06" w:rsidRDefault="00521F06" w:rsidP="00AC2787">
            <w:pPr>
              <w:keepNext/>
              <w:spacing w:line="360" w:lineRule="atLeast"/>
              <w:jc w:val="center"/>
              <w:outlineLvl w:val="6"/>
              <w:rPr>
                <w:sz w:val="28"/>
                <w:szCs w:val="28"/>
              </w:rPr>
            </w:pPr>
          </w:p>
        </w:tc>
      </w:tr>
    </w:tbl>
    <w:p w14:paraId="1C9148C3" w14:textId="0286615A" w:rsidR="00521F06" w:rsidRPr="00521F06" w:rsidRDefault="005051E7" w:rsidP="00521F06">
      <w:pPr>
        <w:pBdr>
          <w:top w:val="nil"/>
          <w:left w:val="nil"/>
          <w:bottom w:val="nil"/>
          <w:right w:val="nil"/>
        </w:pBdr>
        <w:ind w:firstLine="708"/>
        <w:jc w:val="both"/>
        <w:rPr>
          <w:sz w:val="28"/>
          <w:szCs w:val="28"/>
        </w:rPr>
      </w:pPr>
      <w:proofErr w:type="gramStart"/>
      <w:r w:rsidRPr="00521F06">
        <w:rPr>
          <w:sz w:val="28"/>
          <w:szCs w:val="28"/>
        </w:rPr>
        <w:t xml:space="preserve">С целью формирования полной и достоверной информации о порядке учета хозяйственных операций, обеспечения информацией внутренних                         и внешних пользователей, контроля за правильностью исчисления, полнотой              и своевременностью уплаты в бюджет налогов </w:t>
      </w:r>
      <w:proofErr w:type="spellStart"/>
      <w:r w:rsidRPr="00521F06">
        <w:rPr>
          <w:sz w:val="28"/>
          <w:szCs w:val="28"/>
        </w:rPr>
        <w:t>Горловским</w:t>
      </w:r>
      <w:proofErr w:type="spellEnd"/>
      <w:r w:rsidRPr="00521F06">
        <w:rPr>
          <w:sz w:val="28"/>
          <w:szCs w:val="28"/>
        </w:rPr>
        <w:t xml:space="preserve"> городским советом Донецкой Народной Республики во </w:t>
      </w:r>
      <w:r w:rsidR="00C97B49">
        <w:rPr>
          <w:sz w:val="28"/>
          <w:szCs w:val="28"/>
        </w:rPr>
        <w:t xml:space="preserve">исполнение Федерального закона </w:t>
      </w:r>
      <w:r w:rsidRPr="00521F06">
        <w:rPr>
          <w:sz w:val="28"/>
          <w:szCs w:val="28"/>
        </w:rPr>
        <w:t xml:space="preserve">от 06 декабря 2011 года № 402-ФЗ «О бухгалтерском учете», приказа Министерства финансов Российской Федерации от 01 декабря 2010 года                  № 157н </w:t>
      </w:r>
      <w:r w:rsidRPr="00521F06">
        <w:rPr>
          <w:sz w:val="28"/>
          <w:szCs w:val="28"/>
          <w:shd w:val="clear" w:color="auto" w:fill="FFFFFF"/>
        </w:rPr>
        <w:t>«Об</w:t>
      </w:r>
      <w:proofErr w:type="gramEnd"/>
      <w:r w:rsidRPr="00521F06">
        <w:rPr>
          <w:sz w:val="28"/>
          <w:szCs w:val="28"/>
          <w:shd w:val="clear" w:color="auto" w:fill="FFFFFF"/>
        </w:rPr>
        <w:t xml:space="preserve"> </w:t>
      </w:r>
      <w:proofErr w:type="gramStart"/>
      <w:r w:rsidRPr="00521F06">
        <w:rPr>
          <w:sz w:val="28"/>
          <w:szCs w:val="28"/>
          <w:shd w:val="clear" w:color="auto" w:fill="FFFFFF"/>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521F06">
        <w:rPr>
          <w:sz w:val="28"/>
          <w:szCs w:val="28"/>
        </w:rPr>
        <w:t>, Федерального стандарта бухгалтерского учета «Учетная политика, оценочные значения и ошибки», утвержденного Приказом Минфина России от 30 декабря 2017 года № 274н</w:t>
      </w:r>
      <w:r w:rsidRPr="00521F06">
        <w:rPr>
          <w:b/>
          <w:bCs/>
          <w:sz w:val="28"/>
          <w:szCs w:val="28"/>
          <w:shd w:val="clear" w:color="auto" w:fill="FFFFFF"/>
        </w:rPr>
        <w:t xml:space="preserve">, </w:t>
      </w:r>
      <w:r w:rsidRPr="00521F06">
        <w:rPr>
          <w:sz w:val="28"/>
          <w:szCs w:val="28"/>
        </w:rPr>
        <w:t>руководствуясь Уставом муниципального образования городской округ Горловка Донецкой Народной</w:t>
      </w:r>
      <w:proofErr w:type="gramEnd"/>
      <w:r w:rsidRPr="00521F06">
        <w:rPr>
          <w:sz w:val="28"/>
          <w:szCs w:val="28"/>
        </w:rPr>
        <w:t xml:space="preserve"> </w:t>
      </w:r>
      <w:proofErr w:type="gramStart"/>
      <w:r w:rsidRPr="00521F06">
        <w:rPr>
          <w:sz w:val="28"/>
          <w:szCs w:val="28"/>
        </w:rPr>
        <w:t xml:space="preserve">Республики, принятым решением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 от 25 октября 2023 года № I/6-1, Регламентом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 утвержденным решением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w:t>
      </w:r>
      <w:r w:rsidR="00C97B49">
        <w:rPr>
          <w:sz w:val="28"/>
          <w:szCs w:val="28"/>
        </w:rPr>
        <w:br/>
      </w:r>
      <w:r w:rsidRPr="00521F06">
        <w:rPr>
          <w:sz w:val="28"/>
          <w:szCs w:val="28"/>
        </w:rPr>
        <w:t>от 13 марта 2024 года № I/23-4:</w:t>
      </w:r>
      <w:proofErr w:type="gramEnd"/>
    </w:p>
    <w:p w14:paraId="0CA12747" w14:textId="77777777" w:rsidR="00521F06" w:rsidRPr="00521F06" w:rsidRDefault="00521F06" w:rsidP="00521F06">
      <w:pPr>
        <w:ind w:firstLine="709"/>
        <w:jc w:val="both"/>
        <w:rPr>
          <w:sz w:val="28"/>
          <w:szCs w:val="28"/>
        </w:rPr>
      </w:pPr>
    </w:p>
    <w:p w14:paraId="1D6C7861" w14:textId="77777777" w:rsidR="00521F06" w:rsidRPr="00521F06" w:rsidRDefault="00521F06" w:rsidP="00521F06">
      <w:pPr>
        <w:pStyle w:val="a3"/>
        <w:spacing w:before="0" w:beforeAutospacing="0" w:after="0" w:afterAutospacing="0"/>
        <w:ind w:firstLine="709"/>
        <w:jc w:val="both"/>
        <w:rPr>
          <w:sz w:val="28"/>
          <w:szCs w:val="28"/>
        </w:rPr>
      </w:pPr>
    </w:p>
    <w:p w14:paraId="6552F3CF" w14:textId="3C6D2959" w:rsidR="00521F06" w:rsidRPr="00521F06" w:rsidRDefault="005051E7" w:rsidP="00521F06">
      <w:pPr>
        <w:ind w:firstLine="709"/>
        <w:jc w:val="both"/>
        <w:rPr>
          <w:sz w:val="28"/>
          <w:szCs w:val="28"/>
        </w:rPr>
      </w:pPr>
      <w:r w:rsidRPr="00521F06">
        <w:rPr>
          <w:sz w:val="28"/>
          <w:szCs w:val="28"/>
        </w:rPr>
        <w:lastRenderedPageBreak/>
        <w:t xml:space="preserve">1. Утвердить Учетную политику для целей бюджетного учета                             в </w:t>
      </w:r>
      <w:proofErr w:type="spellStart"/>
      <w:r w:rsidRPr="00521F06">
        <w:rPr>
          <w:sz w:val="28"/>
          <w:szCs w:val="28"/>
        </w:rPr>
        <w:t>Горловском</w:t>
      </w:r>
      <w:proofErr w:type="spellEnd"/>
      <w:r w:rsidRPr="00521F06">
        <w:rPr>
          <w:sz w:val="28"/>
          <w:szCs w:val="28"/>
        </w:rPr>
        <w:t xml:space="preserve"> городском совете Донецкой Народной Республики на 202</w:t>
      </w:r>
      <w:r w:rsidR="00983A5D">
        <w:rPr>
          <w:sz w:val="28"/>
          <w:szCs w:val="28"/>
        </w:rPr>
        <w:t>5</w:t>
      </w:r>
      <w:r w:rsidRPr="00521F06">
        <w:rPr>
          <w:sz w:val="28"/>
          <w:szCs w:val="28"/>
        </w:rPr>
        <w:t xml:space="preserve"> год (далее – Учетная политика, прилагается).</w:t>
      </w:r>
    </w:p>
    <w:p w14:paraId="3A602C7C" w14:textId="77777777" w:rsidR="00521F06" w:rsidRPr="00521F06" w:rsidRDefault="00521F06" w:rsidP="00521F06">
      <w:pPr>
        <w:pStyle w:val="a3"/>
        <w:spacing w:before="0" w:beforeAutospacing="0" w:after="0" w:afterAutospacing="0"/>
        <w:ind w:firstLine="709"/>
        <w:jc w:val="both"/>
        <w:rPr>
          <w:sz w:val="28"/>
          <w:szCs w:val="28"/>
        </w:rPr>
      </w:pPr>
    </w:p>
    <w:p w14:paraId="1697542F" w14:textId="77777777" w:rsidR="00521F06" w:rsidRPr="00521F06" w:rsidRDefault="005051E7" w:rsidP="00521F06">
      <w:pPr>
        <w:pStyle w:val="a3"/>
        <w:spacing w:before="0" w:beforeAutospacing="0" w:after="0" w:afterAutospacing="0"/>
        <w:ind w:firstLine="709"/>
        <w:jc w:val="both"/>
        <w:rPr>
          <w:sz w:val="28"/>
          <w:szCs w:val="28"/>
        </w:rPr>
      </w:pPr>
      <w:r w:rsidRPr="00521F06">
        <w:rPr>
          <w:sz w:val="28"/>
          <w:szCs w:val="28"/>
        </w:rPr>
        <w:t xml:space="preserve">2. </w:t>
      </w:r>
      <w:proofErr w:type="gramStart"/>
      <w:r w:rsidRPr="00521F06">
        <w:rPr>
          <w:sz w:val="28"/>
          <w:szCs w:val="28"/>
        </w:rPr>
        <w:t>Контроль за</w:t>
      </w:r>
      <w:proofErr w:type="gramEnd"/>
      <w:r w:rsidRPr="00521F06">
        <w:rPr>
          <w:sz w:val="28"/>
          <w:szCs w:val="28"/>
        </w:rPr>
        <w:t xml:space="preserve"> формированием и соблюдением Учетной политики возложить на заведующего сектором бухгалтерского учета и отчетности Аппарата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w:t>
      </w:r>
    </w:p>
    <w:p w14:paraId="46855F53" w14:textId="77777777" w:rsidR="00521F06" w:rsidRPr="00521F06" w:rsidRDefault="00521F06" w:rsidP="00521F06">
      <w:pPr>
        <w:pStyle w:val="a3"/>
        <w:spacing w:before="0" w:beforeAutospacing="0" w:after="0" w:afterAutospacing="0"/>
        <w:ind w:firstLine="709"/>
        <w:jc w:val="both"/>
        <w:rPr>
          <w:sz w:val="28"/>
          <w:szCs w:val="28"/>
        </w:rPr>
      </w:pPr>
    </w:p>
    <w:p w14:paraId="05A6BB3D" w14:textId="77777777" w:rsidR="00521F06" w:rsidRPr="00521F06" w:rsidRDefault="005051E7" w:rsidP="00521F06">
      <w:pPr>
        <w:pStyle w:val="a3"/>
        <w:spacing w:before="0" w:beforeAutospacing="0" w:after="0" w:afterAutospacing="0"/>
        <w:ind w:firstLine="851"/>
        <w:jc w:val="both"/>
        <w:rPr>
          <w:sz w:val="28"/>
          <w:szCs w:val="28"/>
        </w:rPr>
      </w:pPr>
      <w:r w:rsidRPr="00521F06">
        <w:rPr>
          <w:sz w:val="28"/>
          <w:szCs w:val="28"/>
        </w:rPr>
        <w:t>3.  Изменения учетной политики производить в случаях:</w:t>
      </w:r>
    </w:p>
    <w:p w14:paraId="6869BC98" w14:textId="77777777" w:rsidR="00521F06" w:rsidRPr="00521F06" w:rsidRDefault="005051E7" w:rsidP="00521F06">
      <w:pPr>
        <w:pStyle w:val="a3"/>
        <w:spacing w:before="0" w:beforeAutospacing="0" w:after="0" w:afterAutospacing="0"/>
        <w:ind w:firstLine="851"/>
        <w:jc w:val="both"/>
        <w:rPr>
          <w:sz w:val="28"/>
          <w:szCs w:val="28"/>
        </w:rPr>
      </w:pPr>
      <w:r w:rsidRPr="00521F06">
        <w:rPr>
          <w:sz w:val="28"/>
          <w:szCs w:val="28"/>
        </w:rPr>
        <w:t>3.1. изменения законодательства Российской Федерации, Донецкой Народной Республики и (или) нормативных правовых актов по бухгалтерскому учету (не ранее, чем с момента вступления в силу изменений норм указанного законодательства);</w:t>
      </w:r>
    </w:p>
    <w:p w14:paraId="3B74FE38" w14:textId="77777777" w:rsidR="00521F06" w:rsidRPr="00521F06" w:rsidRDefault="005051E7" w:rsidP="00521F06">
      <w:pPr>
        <w:ind w:firstLine="709"/>
        <w:jc w:val="both"/>
        <w:rPr>
          <w:sz w:val="28"/>
          <w:szCs w:val="28"/>
        </w:rPr>
      </w:pPr>
      <w:r w:rsidRPr="00521F06">
        <w:rPr>
          <w:sz w:val="28"/>
          <w:szCs w:val="28"/>
        </w:rPr>
        <w:t>3.2. начала осуществления нового вида деятельности;</w:t>
      </w:r>
    </w:p>
    <w:p w14:paraId="12496C82" w14:textId="77777777" w:rsidR="00521F06" w:rsidRPr="00521F06" w:rsidRDefault="005051E7" w:rsidP="00521F06">
      <w:pPr>
        <w:ind w:firstLine="709"/>
        <w:jc w:val="both"/>
        <w:rPr>
          <w:sz w:val="28"/>
          <w:szCs w:val="28"/>
        </w:rPr>
      </w:pPr>
      <w:r w:rsidRPr="00521F06">
        <w:rPr>
          <w:sz w:val="28"/>
          <w:szCs w:val="28"/>
        </w:rPr>
        <w:t>3.3. разработки новых способов ведения бухгалтерского учета                               и отчетности;</w:t>
      </w:r>
    </w:p>
    <w:p w14:paraId="25D4799D" w14:textId="77777777" w:rsidR="00521F06" w:rsidRPr="00521F06" w:rsidRDefault="005051E7" w:rsidP="00521F06">
      <w:pPr>
        <w:ind w:firstLine="709"/>
        <w:jc w:val="both"/>
        <w:rPr>
          <w:sz w:val="28"/>
          <w:szCs w:val="28"/>
        </w:rPr>
      </w:pPr>
      <w:r w:rsidRPr="00521F06">
        <w:rPr>
          <w:sz w:val="28"/>
          <w:szCs w:val="28"/>
        </w:rPr>
        <w:t>3.4. существенного изменения условий хозяйствования.</w:t>
      </w:r>
    </w:p>
    <w:p w14:paraId="634A5353" w14:textId="77777777" w:rsidR="00521F06" w:rsidRPr="00521F06" w:rsidRDefault="00521F06" w:rsidP="00521F06">
      <w:pPr>
        <w:ind w:firstLine="709"/>
        <w:jc w:val="both"/>
        <w:rPr>
          <w:sz w:val="28"/>
          <w:szCs w:val="28"/>
        </w:rPr>
      </w:pPr>
    </w:p>
    <w:p w14:paraId="356B8872" w14:textId="739C9816" w:rsidR="00521F06" w:rsidRPr="00521F06" w:rsidRDefault="005051E7" w:rsidP="00521F06">
      <w:pPr>
        <w:ind w:firstLine="709"/>
        <w:jc w:val="both"/>
        <w:rPr>
          <w:sz w:val="28"/>
          <w:szCs w:val="28"/>
        </w:rPr>
      </w:pPr>
      <w:r w:rsidRPr="00521F06">
        <w:rPr>
          <w:sz w:val="28"/>
          <w:szCs w:val="28"/>
        </w:rPr>
        <w:t>4. Настоящее Распоряжение вступает в силу с момента его подписания                   и распространяется на правоотношения, возникшие с 01 января 202</w:t>
      </w:r>
      <w:r w:rsidR="00983A5D">
        <w:rPr>
          <w:sz w:val="28"/>
          <w:szCs w:val="28"/>
        </w:rPr>
        <w:t>5</w:t>
      </w:r>
      <w:r w:rsidRPr="00521F06">
        <w:rPr>
          <w:sz w:val="28"/>
          <w:szCs w:val="28"/>
        </w:rPr>
        <w:t xml:space="preserve"> года</w:t>
      </w:r>
      <w:r w:rsidR="00C97B49">
        <w:rPr>
          <w:sz w:val="28"/>
          <w:szCs w:val="28"/>
        </w:rPr>
        <w:t>.</w:t>
      </w:r>
    </w:p>
    <w:p w14:paraId="795E4977" w14:textId="77777777" w:rsidR="00521F06" w:rsidRPr="00521F06" w:rsidRDefault="00521F06" w:rsidP="00521F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14:paraId="31354215" w14:textId="77777777" w:rsidR="00521F06" w:rsidRPr="00521F06" w:rsidRDefault="00521F06" w:rsidP="00521F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14:paraId="6334F02D" w14:textId="77777777" w:rsidR="00521F06" w:rsidRPr="00521F06" w:rsidRDefault="00521F06" w:rsidP="00521F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tbl>
      <w:tblPr>
        <w:tblW w:w="9356" w:type="dxa"/>
        <w:tblLayout w:type="fixed"/>
        <w:tblLook w:val="04A0" w:firstRow="1" w:lastRow="0" w:firstColumn="1" w:lastColumn="0" w:noHBand="0" w:noVBand="1"/>
      </w:tblPr>
      <w:tblGrid>
        <w:gridCol w:w="4252"/>
        <w:gridCol w:w="1276"/>
        <w:gridCol w:w="3828"/>
      </w:tblGrid>
      <w:tr w:rsidR="004F1951" w14:paraId="03ED35E1" w14:textId="77777777" w:rsidTr="00AC2787">
        <w:tc>
          <w:tcPr>
            <w:tcW w:w="4252" w:type="dxa"/>
          </w:tcPr>
          <w:p w14:paraId="00EED24E" w14:textId="77777777" w:rsidR="00521F06" w:rsidRPr="00521F06" w:rsidRDefault="005051E7" w:rsidP="00AC2787">
            <w:pPr>
              <w:pStyle w:val="Standard"/>
              <w:widowControl w:val="0"/>
              <w:jc w:val="both"/>
              <w:rPr>
                <w:color w:val="auto"/>
                <w:sz w:val="28"/>
                <w:szCs w:val="28"/>
              </w:rPr>
            </w:pPr>
            <w:r w:rsidRPr="00521F06">
              <w:rPr>
                <w:rStyle w:val="11"/>
                <w:rFonts w:ascii="Times New Roman" w:hAnsi="Times New Roman" w:cs="Times New Roman"/>
                <w:color w:val="auto"/>
                <w:sz w:val="28"/>
                <w:szCs w:val="28"/>
              </w:rPr>
              <w:t>Председатель</w:t>
            </w:r>
          </w:p>
          <w:p w14:paraId="6506B9A6" w14:textId="77777777" w:rsidR="00521F06" w:rsidRPr="00521F06" w:rsidRDefault="005051E7" w:rsidP="00AC2787">
            <w:pPr>
              <w:pStyle w:val="Standard"/>
              <w:widowControl w:val="0"/>
              <w:jc w:val="both"/>
              <w:rPr>
                <w:color w:val="auto"/>
                <w:sz w:val="28"/>
                <w:szCs w:val="28"/>
              </w:rPr>
            </w:pPr>
            <w:proofErr w:type="spellStart"/>
            <w:r w:rsidRPr="00521F06">
              <w:rPr>
                <w:rStyle w:val="11"/>
                <w:rFonts w:ascii="Times New Roman" w:hAnsi="Times New Roman" w:cs="Times New Roman"/>
                <w:color w:val="auto"/>
                <w:sz w:val="28"/>
                <w:szCs w:val="28"/>
              </w:rPr>
              <w:t>Горловского</w:t>
            </w:r>
            <w:proofErr w:type="spellEnd"/>
            <w:r w:rsidRPr="00521F06">
              <w:rPr>
                <w:rStyle w:val="11"/>
                <w:rFonts w:ascii="Times New Roman" w:hAnsi="Times New Roman" w:cs="Times New Roman"/>
                <w:color w:val="auto"/>
                <w:sz w:val="28"/>
                <w:szCs w:val="28"/>
              </w:rPr>
              <w:t xml:space="preserve"> городского совета</w:t>
            </w:r>
            <w:r w:rsidRPr="00521F06">
              <w:rPr>
                <w:color w:val="auto"/>
                <w:sz w:val="28"/>
                <w:szCs w:val="28"/>
              </w:rPr>
              <w:t xml:space="preserve"> </w:t>
            </w:r>
            <w:r w:rsidRPr="00521F06">
              <w:rPr>
                <w:rStyle w:val="11"/>
                <w:rFonts w:ascii="Times New Roman" w:hAnsi="Times New Roman" w:cs="Times New Roman"/>
                <w:color w:val="auto"/>
                <w:sz w:val="28"/>
                <w:szCs w:val="28"/>
              </w:rPr>
              <w:t>Донецкой Народной Республики</w:t>
            </w:r>
          </w:p>
          <w:p w14:paraId="4E0D01CD" w14:textId="77777777" w:rsidR="00521F06" w:rsidRPr="00521F06" w:rsidRDefault="005051E7" w:rsidP="00AC2787">
            <w:pPr>
              <w:pStyle w:val="Standard"/>
              <w:widowControl w:val="0"/>
              <w:jc w:val="both"/>
              <w:rPr>
                <w:color w:val="auto"/>
                <w:sz w:val="28"/>
                <w:szCs w:val="28"/>
              </w:rPr>
            </w:pPr>
            <w:r w:rsidRPr="00521F06">
              <w:rPr>
                <w:rStyle w:val="11"/>
                <w:rFonts w:ascii="Times New Roman" w:hAnsi="Times New Roman" w:cs="Times New Roman"/>
                <w:color w:val="auto"/>
                <w:sz w:val="28"/>
                <w:szCs w:val="28"/>
              </w:rPr>
              <w:t>первого созыва</w:t>
            </w:r>
          </w:p>
        </w:tc>
        <w:tc>
          <w:tcPr>
            <w:tcW w:w="1276" w:type="dxa"/>
          </w:tcPr>
          <w:p w14:paraId="640AFB60" w14:textId="77777777" w:rsidR="00521F06" w:rsidRPr="00521F06" w:rsidRDefault="00521F06" w:rsidP="00AC2787">
            <w:pPr>
              <w:pStyle w:val="Standard"/>
              <w:widowControl w:val="0"/>
              <w:jc w:val="both"/>
              <w:rPr>
                <w:color w:val="auto"/>
                <w:sz w:val="28"/>
                <w:szCs w:val="28"/>
              </w:rPr>
            </w:pPr>
          </w:p>
        </w:tc>
        <w:tc>
          <w:tcPr>
            <w:tcW w:w="3828" w:type="dxa"/>
          </w:tcPr>
          <w:p w14:paraId="145A6CEA" w14:textId="77777777" w:rsidR="00521F06" w:rsidRPr="00521F06" w:rsidRDefault="00521F06" w:rsidP="00AC2787">
            <w:pPr>
              <w:pStyle w:val="Standard"/>
              <w:widowControl w:val="0"/>
              <w:jc w:val="both"/>
              <w:rPr>
                <w:color w:val="auto"/>
                <w:sz w:val="28"/>
                <w:szCs w:val="28"/>
              </w:rPr>
            </w:pPr>
          </w:p>
          <w:p w14:paraId="6C111B15" w14:textId="77777777" w:rsidR="00521F06" w:rsidRPr="00521F06" w:rsidRDefault="00521F06" w:rsidP="00AC2787">
            <w:pPr>
              <w:pStyle w:val="Standard"/>
              <w:widowControl w:val="0"/>
              <w:jc w:val="both"/>
              <w:rPr>
                <w:color w:val="auto"/>
                <w:sz w:val="28"/>
                <w:szCs w:val="28"/>
              </w:rPr>
            </w:pPr>
          </w:p>
          <w:p w14:paraId="6748D8CE" w14:textId="77777777" w:rsidR="00521F06" w:rsidRPr="00521F06" w:rsidRDefault="005051E7" w:rsidP="00AC2787">
            <w:pPr>
              <w:pStyle w:val="Standard"/>
              <w:widowControl w:val="0"/>
              <w:jc w:val="both"/>
              <w:rPr>
                <w:rStyle w:val="11"/>
                <w:rFonts w:ascii="Times New Roman" w:hAnsi="Times New Roman" w:cs="Times New Roman"/>
                <w:color w:val="auto"/>
                <w:sz w:val="28"/>
                <w:szCs w:val="28"/>
              </w:rPr>
            </w:pPr>
            <w:r w:rsidRPr="00521F06">
              <w:rPr>
                <w:rStyle w:val="11"/>
                <w:rFonts w:ascii="Times New Roman" w:hAnsi="Times New Roman" w:cs="Times New Roman"/>
                <w:color w:val="auto"/>
                <w:sz w:val="28"/>
                <w:szCs w:val="28"/>
              </w:rPr>
              <w:t xml:space="preserve">                          </w:t>
            </w:r>
          </w:p>
          <w:p w14:paraId="70B2517E" w14:textId="77777777" w:rsidR="00521F06" w:rsidRPr="00521F06" w:rsidRDefault="005051E7" w:rsidP="00AC2787">
            <w:pPr>
              <w:pStyle w:val="Standard"/>
              <w:widowControl w:val="0"/>
              <w:jc w:val="both"/>
              <w:rPr>
                <w:color w:val="auto"/>
                <w:sz w:val="28"/>
                <w:szCs w:val="28"/>
              </w:rPr>
            </w:pPr>
            <w:r w:rsidRPr="00521F06">
              <w:rPr>
                <w:rStyle w:val="11"/>
                <w:rFonts w:ascii="Times New Roman" w:hAnsi="Times New Roman" w:cs="Times New Roman"/>
                <w:color w:val="auto"/>
                <w:sz w:val="28"/>
                <w:szCs w:val="28"/>
              </w:rPr>
              <w:t xml:space="preserve">                              Р.Г. КОНЕВ</w:t>
            </w:r>
          </w:p>
        </w:tc>
      </w:tr>
    </w:tbl>
    <w:p w14:paraId="3E38A9D1" w14:textId="77777777" w:rsidR="00521F06" w:rsidRPr="009E2CDE" w:rsidRDefault="00521F06" w:rsidP="00521F06">
      <w:pPr>
        <w:pStyle w:val="a4"/>
      </w:pPr>
    </w:p>
    <w:bookmarkEnd w:id="0"/>
    <w:p w14:paraId="1ED78FCB" w14:textId="77777777" w:rsidR="00521F06" w:rsidRPr="009E2CDE" w:rsidRDefault="00521F06" w:rsidP="00521F06">
      <w:pPr>
        <w:widowControl w:val="0"/>
        <w:autoSpaceDE w:val="0"/>
        <w:autoSpaceDN w:val="0"/>
        <w:adjustRightInd w:val="0"/>
        <w:jc w:val="center"/>
        <w:rPr>
          <w:b/>
          <w:iCs/>
          <w:sz w:val="28"/>
          <w:szCs w:val="28"/>
        </w:rPr>
      </w:pPr>
    </w:p>
    <w:p w14:paraId="4EB4228E" w14:textId="77777777" w:rsidR="00521F06" w:rsidRPr="009E2CDE" w:rsidRDefault="00521F06" w:rsidP="00521F06">
      <w:pPr>
        <w:widowControl w:val="0"/>
        <w:autoSpaceDE w:val="0"/>
        <w:autoSpaceDN w:val="0"/>
        <w:adjustRightInd w:val="0"/>
        <w:jc w:val="center"/>
        <w:rPr>
          <w:b/>
          <w:iCs/>
          <w:sz w:val="28"/>
          <w:szCs w:val="28"/>
        </w:rPr>
      </w:pPr>
    </w:p>
    <w:p w14:paraId="6F9E8A2F" w14:textId="77777777" w:rsidR="00521F06" w:rsidRPr="009E2CDE" w:rsidRDefault="00521F06" w:rsidP="00521F06">
      <w:pPr>
        <w:widowControl w:val="0"/>
        <w:autoSpaceDE w:val="0"/>
        <w:autoSpaceDN w:val="0"/>
        <w:adjustRightInd w:val="0"/>
        <w:jc w:val="center"/>
        <w:rPr>
          <w:b/>
          <w:iCs/>
          <w:sz w:val="28"/>
          <w:szCs w:val="28"/>
        </w:rPr>
      </w:pPr>
    </w:p>
    <w:p w14:paraId="30281CCB" w14:textId="77777777" w:rsidR="00521F06" w:rsidRPr="009E2CDE" w:rsidRDefault="00521F06" w:rsidP="00521F06">
      <w:pPr>
        <w:widowControl w:val="0"/>
        <w:autoSpaceDE w:val="0"/>
        <w:autoSpaceDN w:val="0"/>
        <w:adjustRightInd w:val="0"/>
        <w:jc w:val="center"/>
        <w:rPr>
          <w:b/>
          <w:iCs/>
          <w:sz w:val="28"/>
          <w:szCs w:val="28"/>
        </w:rPr>
      </w:pPr>
    </w:p>
    <w:p w14:paraId="0DE56AFF" w14:textId="77777777" w:rsidR="00521F06" w:rsidRPr="009E2CDE" w:rsidRDefault="00521F06" w:rsidP="00521F06">
      <w:pPr>
        <w:widowControl w:val="0"/>
        <w:autoSpaceDE w:val="0"/>
        <w:autoSpaceDN w:val="0"/>
        <w:adjustRightInd w:val="0"/>
        <w:jc w:val="center"/>
        <w:rPr>
          <w:b/>
          <w:iCs/>
          <w:sz w:val="28"/>
          <w:szCs w:val="28"/>
        </w:rPr>
      </w:pPr>
    </w:p>
    <w:p w14:paraId="3546648C" w14:textId="77777777" w:rsidR="00521F06" w:rsidRPr="009E2CDE" w:rsidRDefault="00521F06" w:rsidP="00521F06">
      <w:pPr>
        <w:widowControl w:val="0"/>
        <w:autoSpaceDE w:val="0"/>
        <w:autoSpaceDN w:val="0"/>
        <w:adjustRightInd w:val="0"/>
        <w:jc w:val="center"/>
        <w:rPr>
          <w:b/>
          <w:iCs/>
          <w:sz w:val="28"/>
          <w:szCs w:val="28"/>
        </w:rPr>
      </w:pPr>
    </w:p>
    <w:p w14:paraId="688C1344" w14:textId="77777777" w:rsidR="00521F06" w:rsidRPr="009E2CDE" w:rsidRDefault="00521F06" w:rsidP="00521F06">
      <w:pPr>
        <w:widowControl w:val="0"/>
        <w:autoSpaceDE w:val="0"/>
        <w:autoSpaceDN w:val="0"/>
        <w:adjustRightInd w:val="0"/>
        <w:jc w:val="center"/>
        <w:rPr>
          <w:b/>
          <w:iCs/>
          <w:sz w:val="28"/>
          <w:szCs w:val="28"/>
        </w:rPr>
      </w:pPr>
    </w:p>
    <w:p w14:paraId="60CC11AF" w14:textId="77777777" w:rsidR="00521F06" w:rsidRPr="009E2CDE" w:rsidRDefault="00521F06" w:rsidP="00521F06">
      <w:pPr>
        <w:widowControl w:val="0"/>
        <w:autoSpaceDE w:val="0"/>
        <w:autoSpaceDN w:val="0"/>
        <w:adjustRightInd w:val="0"/>
        <w:jc w:val="center"/>
        <w:rPr>
          <w:b/>
          <w:iCs/>
          <w:sz w:val="28"/>
          <w:szCs w:val="28"/>
        </w:rPr>
      </w:pPr>
    </w:p>
    <w:p w14:paraId="0FCF5BB1" w14:textId="77777777" w:rsidR="00521F06" w:rsidRPr="009E2CDE" w:rsidRDefault="00521F06" w:rsidP="00521F06">
      <w:pPr>
        <w:widowControl w:val="0"/>
        <w:autoSpaceDE w:val="0"/>
        <w:autoSpaceDN w:val="0"/>
        <w:adjustRightInd w:val="0"/>
        <w:jc w:val="center"/>
        <w:rPr>
          <w:b/>
          <w:iCs/>
          <w:sz w:val="28"/>
          <w:szCs w:val="28"/>
        </w:rPr>
      </w:pPr>
    </w:p>
    <w:p w14:paraId="20FD451B" w14:textId="77777777" w:rsidR="00521F06" w:rsidRPr="009E2CDE" w:rsidRDefault="00521F06" w:rsidP="00521F06">
      <w:pPr>
        <w:widowControl w:val="0"/>
        <w:autoSpaceDE w:val="0"/>
        <w:autoSpaceDN w:val="0"/>
        <w:adjustRightInd w:val="0"/>
        <w:jc w:val="center"/>
        <w:rPr>
          <w:b/>
          <w:iCs/>
          <w:sz w:val="28"/>
          <w:szCs w:val="28"/>
        </w:rPr>
      </w:pPr>
    </w:p>
    <w:p w14:paraId="2F50F24E" w14:textId="77777777" w:rsidR="00521F06" w:rsidRPr="009E2CDE" w:rsidRDefault="00521F06" w:rsidP="00521F06">
      <w:pPr>
        <w:widowControl w:val="0"/>
        <w:autoSpaceDE w:val="0"/>
        <w:autoSpaceDN w:val="0"/>
        <w:adjustRightInd w:val="0"/>
        <w:jc w:val="center"/>
        <w:rPr>
          <w:b/>
          <w:iCs/>
          <w:sz w:val="28"/>
          <w:szCs w:val="28"/>
        </w:rPr>
      </w:pPr>
    </w:p>
    <w:p w14:paraId="4F6C577A" w14:textId="77777777" w:rsidR="00521F06" w:rsidRPr="009E2CDE" w:rsidRDefault="00521F06" w:rsidP="00521F06">
      <w:pPr>
        <w:widowControl w:val="0"/>
        <w:autoSpaceDE w:val="0"/>
        <w:autoSpaceDN w:val="0"/>
        <w:adjustRightInd w:val="0"/>
        <w:jc w:val="center"/>
        <w:rPr>
          <w:b/>
          <w:iCs/>
          <w:sz w:val="28"/>
          <w:szCs w:val="28"/>
        </w:rPr>
      </w:pPr>
    </w:p>
    <w:p w14:paraId="0A64C58E" w14:textId="77777777" w:rsidR="00521F06" w:rsidRPr="009E2CDE" w:rsidRDefault="00521F06" w:rsidP="00521F06">
      <w:pPr>
        <w:widowControl w:val="0"/>
        <w:autoSpaceDE w:val="0"/>
        <w:autoSpaceDN w:val="0"/>
        <w:adjustRightInd w:val="0"/>
        <w:jc w:val="center"/>
        <w:rPr>
          <w:b/>
          <w:iCs/>
          <w:sz w:val="28"/>
          <w:szCs w:val="28"/>
        </w:rPr>
      </w:pPr>
    </w:p>
    <w:p w14:paraId="56FB9115" w14:textId="77777777" w:rsidR="00521F06" w:rsidRPr="009E2CDE" w:rsidRDefault="00521F06" w:rsidP="00521F06">
      <w:pPr>
        <w:widowControl w:val="0"/>
        <w:autoSpaceDE w:val="0"/>
        <w:autoSpaceDN w:val="0"/>
        <w:adjustRightInd w:val="0"/>
        <w:jc w:val="center"/>
        <w:rPr>
          <w:b/>
          <w:iCs/>
          <w:sz w:val="28"/>
          <w:szCs w:val="28"/>
        </w:rPr>
      </w:pPr>
    </w:p>
    <w:p w14:paraId="0BF9AAD3" w14:textId="77777777" w:rsidR="00521F06" w:rsidRPr="00521F06" w:rsidRDefault="00521F06" w:rsidP="009C12FA">
      <w:pPr>
        <w:spacing w:after="160" w:line="259" w:lineRule="auto"/>
        <w:rPr>
          <w:sz w:val="28"/>
          <w:szCs w:val="28"/>
        </w:rPr>
        <w:sectPr w:rsidR="00521F06" w:rsidRPr="00521F06" w:rsidSect="009C12FA">
          <w:headerReference w:type="default" r:id="rId10"/>
          <w:pgSz w:w="11906" w:h="16838"/>
          <w:pgMar w:top="1134" w:right="850" w:bottom="1134" w:left="1701" w:header="708" w:footer="708" w:gutter="0"/>
          <w:cols w:space="708"/>
          <w:titlePg/>
          <w:docGrid w:linePitch="360"/>
        </w:sectPr>
      </w:pPr>
    </w:p>
    <w:p w14:paraId="041B0C1D" w14:textId="77777777" w:rsidR="00521F06" w:rsidRPr="00521F06" w:rsidRDefault="005051E7" w:rsidP="00521F06">
      <w:pPr>
        <w:ind w:left="5103" w:right="2260"/>
        <w:rPr>
          <w:sz w:val="28"/>
          <w:szCs w:val="28"/>
        </w:rPr>
      </w:pPr>
      <w:r w:rsidRPr="00521F06">
        <w:rPr>
          <w:sz w:val="28"/>
          <w:szCs w:val="28"/>
        </w:rPr>
        <w:lastRenderedPageBreak/>
        <w:t>УТВЕРЖДЕНА</w:t>
      </w:r>
    </w:p>
    <w:p w14:paraId="1CAC7580" w14:textId="77777777" w:rsidR="00521F06" w:rsidRPr="00521F06" w:rsidRDefault="00521F06" w:rsidP="00521F06">
      <w:pPr>
        <w:ind w:left="5103" w:right="2260"/>
        <w:rPr>
          <w:sz w:val="28"/>
          <w:szCs w:val="28"/>
        </w:rPr>
      </w:pPr>
    </w:p>
    <w:p w14:paraId="1F24757C" w14:textId="77777777" w:rsidR="00521F06" w:rsidRPr="00521F06" w:rsidRDefault="005051E7" w:rsidP="00521F06">
      <w:pPr>
        <w:ind w:left="5103" w:right="-80"/>
        <w:rPr>
          <w:sz w:val="28"/>
          <w:szCs w:val="28"/>
        </w:rPr>
      </w:pPr>
      <w:r w:rsidRPr="00521F06">
        <w:rPr>
          <w:sz w:val="28"/>
          <w:szCs w:val="28"/>
        </w:rPr>
        <w:t xml:space="preserve">Распоряжением председателя </w:t>
      </w:r>
    </w:p>
    <w:p w14:paraId="54BBE28C" w14:textId="77777777" w:rsidR="00521F06" w:rsidRPr="00521F06" w:rsidRDefault="005051E7" w:rsidP="00521F06">
      <w:pPr>
        <w:pStyle w:val="af8"/>
        <w:ind w:left="5103"/>
        <w:rPr>
          <w:rFonts w:ascii="Times New Roman" w:hAnsi="Times New Roman"/>
          <w:sz w:val="28"/>
          <w:szCs w:val="28"/>
        </w:rPr>
      </w:pPr>
      <w:proofErr w:type="spellStart"/>
      <w:r w:rsidRPr="00521F06">
        <w:rPr>
          <w:rFonts w:ascii="Times New Roman" w:hAnsi="Times New Roman"/>
          <w:sz w:val="28"/>
          <w:szCs w:val="28"/>
        </w:rPr>
        <w:t>Горловского</w:t>
      </w:r>
      <w:proofErr w:type="spellEnd"/>
      <w:r w:rsidRPr="00521F06">
        <w:rPr>
          <w:rFonts w:ascii="Times New Roman" w:hAnsi="Times New Roman"/>
          <w:sz w:val="28"/>
          <w:szCs w:val="28"/>
        </w:rPr>
        <w:t xml:space="preserve"> городского совета</w:t>
      </w:r>
    </w:p>
    <w:p w14:paraId="46EF0028" w14:textId="77777777" w:rsidR="00521F06" w:rsidRPr="00521F06" w:rsidRDefault="005051E7" w:rsidP="00521F06">
      <w:pPr>
        <w:pStyle w:val="af8"/>
        <w:ind w:left="5103"/>
        <w:rPr>
          <w:rFonts w:ascii="Times New Roman" w:hAnsi="Times New Roman"/>
          <w:sz w:val="28"/>
          <w:szCs w:val="28"/>
        </w:rPr>
      </w:pPr>
      <w:r w:rsidRPr="00521F06">
        <w:rPr>
          <w:rFonts w:ascii="Times New Roman" w:hAnsi="Times New Roman"/>
          <w:sz w:val="28"/>
          <w:szCs w:val="28"/>
        </w:rPr>
        <w:t>Донецкой Народной Республики</w:t>
      </w:r>
    </w:p>
    <w:p w14:paraId="59E5DC91" w14:textId="77777777" w:rsidR="00521F06" w:rsidRPr="00521F06" w:rsidRDefault="00521F06" w:rsidP="00521F06">
      <w:pPr>
        <w:pStyle w:val="af8"/>
        <w:ind w:left="5103"/>
        <w:rPr>
          <w:rFonts w:ascii="Times New Roman" w:hAnsi="Times New Roman"/>
          <w:sz w:val="28"/>
          <w:szCs w:val="28"/>
        </w:rPr>
      </w:pPr>
    </w:p>
    <w:p w14:paraId="624B7EF1" w14:textId="67C02730" w:rsidR="00521F06" w:rsidRPr="00521F06" w:rsidRDefault="005051E7" w:rsidP="00521F06">
      <w:pPr>
        <w:pStyle w:val="af8"/>
        <w:ind w:left="5103"/>
        <w:rPr>
          <w:rFonts w:ascii="Times New Roman" w:hAnsi="Times New Roman"/>
          <w:sz w:val="28"/>
          <w:szCs w:val="28"/>
        </w:rPr>
      </w:pPr>
      <w:r w:rsidRPr="00521F06">
        <w:rPr>
          <w:rFonts w:ascii="Times New Roman" w:hAnsi="Times New Roman"/>
          <w:sz w:val="28"/>
          <w:szCs w:val="28"/>
        </w:rPr>
        <w:t>от 2</w:t>
      </w:r>
      <w:r w:rsidR="00983A5D">
        <w:rPr>
          <w:rFonts w:ascii="Times New Roman" w:hAnsi="Times New Roman"/>
          <w:sz w:val="28"/>
          <w:szCs w:val="28"/>
        </w:rPr>
        <w:t>7</w:t>
      </w:r>
      <w:r w:rsidRPr="00521F06">
        <w:rPr>
          <w:rFonts w:ascii="Times New Roman" w:hAnsi="Times New Roman"/>
          <w:sz w:val="28"/>
          <w:szCs w:val="28"/>
        </w:rPr>
        <w:t xml:space="preserve"> декабря 202</w:t>
      </w:r>
      <w:r w:rsidR="00983A5D">
        <w:rPr>
          <w:rFonts w:ascii="Times New Roman" w:hAnsi="Times New Roman"/>
          <w:sz w:val="28"/>
          <w:szCs w:val="28"/>
        </w:rPr>
        <w:t>4</w:t>
      </w:r>
      <w:r w:rsidRPr="00521F06">
        <w:rPr>
          <w:rFonts w:ascii="Times New Roman" w:hAnsi="Times New Roman"/>
          <w:sz w:val="28"/>
          <w:szCs w:val="28"/>
        </w:rPr>
        <w:t xml:space="preserve"> года № </w:t>
      </w:r>
      <w:r w:rsidR="00983A5D">
        <w:rPr>
          <w:rFonts w:ascii="Times New Roman" w:hAnsi="Times New Roman"/>
          <w:sz w:val="28"/>
          <w:szCs w:val="28"/>
        </w:rPr>
        <w:t>46</w:t>
      </w:r>
      <w:r w:rsidRPr="00521F06">
        <w:rPr>
          <w:rFonts w:ascii="Times New Roman" w:hAnsi="Times New Roman"/>
          <w:sz w:val="28"/>
          <w:szCs w:val="28"/>
        </w:rPr>
        <w:t xml:space="preserve"> - </w:t>
      </w:r>
      <w:proofErr w:type="gramStart"/>
      <w:r w:rsidRPr="00521F06">
        <w:rPr>
          <w:rFonts w:ascii="Times New Roman" w:hAnsi="Times New Roman"/>
          <w:sz w:val="28"/>
          <w:szCs w:val="28"/>
        </w:rPr>
        <w:t>р</w:t>
      </w:r>
      <w:proofErr w:type="gramEnd"/>
    </w:p>
    <w:p w14:paraId="0551BC58" w14:textId="77777777" w:rsidR="00521F06" w:rsidRPr="00521F06" w:rsidRDefault="00521F06" w:rsidP="00521F06">
      <w:pPr>
        <w:ind w:left="20" w:hanging="10"/>
        <w:jc w:val="center"/>
        <w:rPr>
          <w:b/>
          <w:sz w:val="28"/>
          <w:szCs w:val="28"/>
        </w:rPr>
      </w:pPr>
    </w:p>
    <w:p w14:paraId="2BB338D0" w14:textId="77777777" w:rsidR="00521F06" w:rsidRPr="00521F06" w:rsidRDefault="00521F06" w:rsidP="00521F06">
      <w:pPr>
        <w:ind w:hanging="10"/>
        <w:jc w:val="center"/>
        <w:rPr>
          <w:b/>
          <w:sz w:val="28"/>
          <w:szCs w:val="28"/>
        </w:rPr>
      </w:pPr>
    </w:p>
    <w:p w14:paraId="159749EC" w14:textId="77777777" w:rsidR="00521F06" w:rsidRPr="00521F06" w:rsidRDefault="005051E7" w:rsidP="00521F06">
      <w:pPr>
        <w:pStyle w:val="af8"/>
        <w:ind w:hanging="29"/>
        <w:jc w:val="center"/>
        <w:rPr>
          <w:rFonts w:ascii="Times New Roman" w:hAnsi="Times New Roman"/>
          <w:b/>
          <w:bCs/>
          <w:sz w:val="28"/>
          <w:szCs w:val="28"/>
        </w:rPr>
      </w:pPr>
      <w:bookmarkStart w:id="1" w:name="_Hlk176868854"/>
      <w:r w:rsidRPr="00521F06">
        <w:rPr>
          <w:rFonts w:ascii="Times New Roman" w:hAnsi="Times New Roman"/>
          <w:b/>
          <w:bCs/>
          <w:sz w:val="28"/>
          <w:szCs w:val="28"/>
        </w:rPr>
        <w:t xml:space="preserve">УЧЕТНАЯ ПОЛИТИКА </w:t>
      </w:r>
    </w:p>
    <w:p w14:paraId="67FBABB6" w14:textId="77777777" w:rsidR="00521F06" w:rsidRPr="00521F06" w:rsidRDefault="005051E7" w:rsidP="00521F06">
      <w:pPr>
        <w:pStyle w:val="af8"/>
        <w:ind w:hanging="29"/>
        <w:jc w:val="center"/>
        <w:rPr>
          <w:rFonts w:ascii="Times New Roman" w:hAnsi="Times New Roman"/>
          <w:b/>
          <w:bCs/>
          <w:sz w:val="28"/>
          <w:szCs w:val="28"/>
        </w:rPr>
      </w:pPr>
      <w:r w:rsidRPr="00521F06">
        <w:rPr>
          <w:rFonts w:ascii="Times New Roman" w:hAnsi="Times New Roman"/>
          <w:b/>
          <w:bCs/>
          <w:sz w:val="28"/>
          <w:szCs w:val="28"/>
        </w:rPr>
        <w:t xml:space="preserve">для целей бюджетного учета в </w:t>
      </w:r>
      <w:proofErr w:type="spellStart"/>
      <w:r w:rsidRPr="00521F06">
        <w:rPr>
          <w:rFonts w:ascii="Times New Roman" w:hAnsi="Times New Roman"/>
          <w:b/>
          <w:bCs/>
          <w:sz w:val="28"/>
          <w:szCs w:val="28"/>
        </w:rPr>
        <w:t>Горловском</w:t>
      </w:r>
      <w:proofErr w:type="spellEnd"/>
      <w:r w:rsidRPr="00521F06">
        <w:rPr>
          <w:rFonts w:ascii="Times New Roman" w:hAnsi="Times New Roman"/>
          <w:b/>
          <w:bCs/>
          <w:sz w:val="28"/>
          <w:szCs w:val="28"/>
        </w:rPr>
        <w:t xml:space="preserve"> городском совете </w:t>
      </w:r>
    </w:p>
    <w:p w14:paraId="3CF7622C" w14:textId="77777777" w:rsidR="00521F06" w:rsidRPr="00521F06" w:rsidRDefault="005051E7" w:rsidP="00521F06">
      <w:pPr>
        <w:pStyle w:val="af8"/>
        <w:ind w:hanging="29"/>
        <w:jc w:val="center"/>
        <w:rPr>
          <w:rFonts w:ascii="Times New Roman" w:hAnsi="Times New Roman"/>
          <w:b/>
          <w:bCs/>
          <w:sz w:val="28"/>
          <w:szCs w:val="28"/>
        </w:rPr>
      </w:pPr>
      <w:r w:rsidRPr="00521F06">
        <w:rPr>
          <w:rFonts w:ascii="Times New Roman" w:hAnsi="Times New Roman"/>
          <w:b/>
          <w:bCs/>
          <w:sz w:val="28"/>
          <w:szCs w:val="28"/>
        </w:rPr>
        <w:t xml:space="preserve">Донецкой Народной Республики                         </w:t>
      </w:r>
    </w:p>
    <w:bookmarkEnd w:id="1"/>
    <w:p w14:paraId="748144D9" w14:textId="77777777" w:rsidR="00521F06" w:rsidRPr="00521F06" w:rsidRDefault="00521F06" w:rsidP="00521F06">
      <w:pPr>
        <w:pStyle w:val="af8"/>
        <w:rPr>
          <w:rFonts w:ascii="Times New Roman" w:hAnsi="Times New Roman"/>
          <w:sz w:val="28"/>
          <w:szCs w:val="28"/>
        </w:rPr>
      </w:pPr>
    </w:p>
    <w:p w14:paraId="1E3B1DC3" w14:textId="77777777" w:rsidR="00521F06" w:rsidRPr="00521F06" w:rsidRDefault="005051E7" w:rsidP="00521F06">
      <w:pPr>
        <w:pStyle w:val="af5"/>
        <w:numPr>
          <w:ilvl w:val="0"/>
          <w:numId w:val="5"/>
        </w:numPr>
        <w:ind w:left="0"/>
        <w:jc w:val="center"/>
        <w:rPr>
          <w:rFonts w:ascii="Times New Roman" w:hAnsi="Times New Roman" w:cs="Times New Roman"/>
          <w:b/>
          <w:sz w:val="28"/>
          <w:szCs w:val="28"/>
        </w:rPr>
      </w:pPr>
      <w:r w:rsidRPr="00521F06">
        <w:rPr>
          <w:rFonts w:ascii="Times New Roman" w:hAnsi="Times New Roman" w:cs="Times New Roman"/>
          <w:b/>
          <w:sz w:val="28"/>
          <w:szCs w:val="28"/>
        </w:rPr>
        <w:t>Общие положения</w:t>
      </w:r>
    </w:p>
    <w:p w14:paraId="5CF18F17" w14:textId="77777777" w:rsidR="00521F06" w:rsidRPr="00521F06" w:rsidRDefault="00521F06" w:rsidP="00521F06">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Cs w:val="28"/>
        </w:rPr>
      </w:pPr>
    </w:p>
    <w:p w14:paraId="3A0B499C" w14:textId="518B02C4"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1. Учетная политика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 (далее – Учетная политика) разработана                     в соответствии:</w:t>
      </w:r>
    </w:p>
    <w:p w14:paraId="5E13C0D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с Федеральным законом от 06 декабря 2011 года № 402-ФЗ                              «О бухгалтерском учете» (далее – закон № 402-ФЗ); </w:t>
      </w:r>
    </w:p>
    <w:p w14:paraId="36DA93E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приказом Министерства финансов Российской Федерации </w:t>
      </w:r>
      <w:r>
        <w:rPr>
          <w:sz w:val="28"/>
          <w:szCs w:val="28"/>
        </w:rPr>
        <w:br/>
      </w:r>
      <w:r w:rsidRPr="00521F06">
        <w:rPr>
          <w:sz w:val="28"/>
          <w:szCs w:val="28"/>
        </w:rPr>
        <w:t>от 01 декабря 2010 года № 157н «</w:t>
      </w:r>
      <w:r w:rsidRPr="00521F06">
        <w:rPr>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521F06">
        <w:rPr>
          <w:sz w:val="28"/>
          <w:szCs w:val="28"/>
        </w:rPr>
        <w:t>» (далее – Инструкции к Единому плану счетов №</w:t>
      </w:r>
      <w:r>
        <w:rPr>
          <w:sz w:val="28"/>
          <w:szCs w:val="28"/>
        </w:rPr>
        <w:t xml:space="preserve"> </w:t>
      </w:r>
      <w:r w:rsidRPr="00521F06">
        <w:rPr>
          <w:sz w:val="28"/>
          <w:szCs w:val="28"/>
        </w:rPr>
        <w:t>157н);</w:t>
      </w:r>
    </w:p>
    <w:p w14:paraId="7A6A13C2"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приказом Министерства финансов Российской Федерации </w:t>
      </w:r>
      <w:r>
        <w:rPr>
          <w:sz w:val="28"/>
          <w:szCs w:val="28"/>
        </w:rPr>
        <w:br/>
      </w:r>
      <w:r w:rsidRPr="00521F06">
        <w:rPr>
          <w:sz w:val="28"/>
          <w:szCs w:val="28"/>
        </w:rPr>
        <w:t>от 06</w:t>
      </w:r>
      <w:r>
        <w:rPr>
          <w:sz w:val="28"/>
          <w:szCs w:val="28"/>
        </w:rPr>
        <w:t xml:space="preserve"> </w:t>
      </w:r>
      <w:r w:rsidRPr="00521F06">
        <w:rPr>
          <w:sz w:val="28"/>
          <w:szCs w:val="28"/>
        </w:rPr>
        <w:t>декабря 2010</w:t>
      </w:r>
      <w:r>
        <w:rPr>
          <w:sz w:val="28"/>
          <w:szCs w:val="28"/>
        </w:rPr>
        <w:t xml:space="preserve"> </w:t>
      </w:r>
      <w:r w:rsidRPr="00521F06">
        <w:rPr>
          <w:sz w:val="28"/>
          <w:szCs w:val="28"/>
        </w:rPr>
        <w:t>года №</w:t>
      </w:r>
      <w:r>
        <w:rPr>
          <w:sz w:val="28"/>
          <w:szCs w:val="28"/>
        </w:rPr>
        <w:t xml:space="preserve"> </w:t>
      </w:r>
      <w:r w:rsidRPr="00521F06">
        <w:rPr>
          <w:sz w:val="28"/>
          <w:szCs w:val="28"/>
        </w:rPr>
        <w:t>162н «</w:t>
      </w:r>
      <w:r w:rsidRPr="00521F06">
        <w:rPr>
          <w:iCs/>
          <w:sz w:val="28"/>
          <w:szCs w:val="28"/>
        </w:rPr>
        <w:t>Об утверждении Плана счетов бюджетного учета</w:t>
      </w:r>
      <w:r>
        <w:rPr>
          <w:iCs/>
          <w:sz w:val="28"/>
          <w:szCs w:val="28"/>
        </w:rPr>
        <w:t xml:space="preserve"> </w:t>
      </w:r>
      <w:r w:rsidRPr="00521F06">
        <w:rPr>
          <w:iCs/>
          <w:sz w:val="28"/>
          <w:szCs w:val="28"/>
        </w:rPr>
        <w:t>и Инструкции по его применению</w:t>
      </w:r>
      <w:r w:rsidRPr="00521F06">
        <w:rPr>
          <w:sz w:val="28"/>
          <w:szCs w:val="28"/>
        </w:rPr>
        <w:t>» (далее</w:t>
      </w:r>
      <w:r>
        <w:rPr>
          <w:sz w:val="28"/>
          <w:szCs w:val="28"/>
        </w:rPr>
        <w:t xml:space="preserve"> </w:t>
      </w:r>
      <w:r w:rsidRPr="00521F06">
        <w:rPr>
          <w:sz w:val="28"/>
          <w:szCs w:val="28"/>
        </w:rPr>
        <w:t>– Инструкция №</w:t>
      </w:r>
      <w:r>
        <w:rPr>
          <w:sz w:val="28"/>
          <w:szCs w:val="28"/>
        </w:rPr>
        <w:t xml:space="preserve"> </w:t>
      </w:r>
      <w:r w:rsidRPr="00521F06">
        <w:rPr>
          <w:sz w:val="28"/>
          <w:szCs w:val="28"/>
        </w:rPr>
        <w:t>162н);</w:t>
      </w:r>
    </w:p>
    <w:p w14:paraId="5284F4C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приказом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14:paraId="51B0827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приказом Министерства финансов Российской Федерации </w:t>
      </w:r>
      <w:r>
        <w:rPr>
          <w:sz w:val="28"/>
          <w:szCs w:val="28"/>
        </w:rPr>
        <w:br/>
      </w:r>
      <w:r w:rsidRPr="00521F06">
        <w:rPr>
          <w:sz w:val="28"/>
          <w:szCs w:val="28"/>
        </w:rPr>
        <w:t xml:space="preserve">от 29 ноября 2017 года № 209н «Об утверждении </w:t>
      </w:r>
      <w:proofErr w:type="gramStart"/>
      <w:r w:rsidRPr="00521F06">
        <w:rPr>
          <w:sz w:val="28"/>
          <w:szCs w:val="28"/>
        </w:rPr>
        <w:t>Порядка применения классификации операций сектора государственного</w:t>
      </w:r>
      <w:proofErr w:type="gramEnd"/>
      <w:r w:rsidRPr="00521F06">
        <w:rPr>
          <w:sz w:val="28"/>
          <w:szCs w:val="28"/>
        </w:rPr>
        <w:t xml:space="preserve"> управления» (далее – приказ № 209н);</w:t>
      </w:r>
    </w:p>
    <w:p w14:paraId="7B88E95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приказом Министерства финансов Российской Федерации </w:t>
      </w:r>
      <w:r>
        <w:rPr>
          <w:sz w:val="28"/>
          <w:szCs w:val="28"/>
        </w:rPr>
        <w:br/>
      </w:r>
      <w:r w:rsidRPr="00521F06">
        <w:rPr>
          <w:sz w:val="28"/>
          <w:szCs w:val="28"/>
        </w:rPr>
        <w:t xml:space="preserve">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w:t>
      </w:r>
      <w:r w:rsidRPr="00521F06">
        <w:rPr>
          <w:sz w:val="28"/>
          <w:szCs w:val="28"/>
        </w:rPr>
        <w:lastRenderedPageBreak/>
        <w:t>учреждений, и Методических указаний по их формированию и применению» (далее – приказ № 61);</w:t>
      </w:r>
    </w:p>
    <w:p w14:paraId="4E6C829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 xml:space="preserve">приказом Министерства финансов Российской Федерации </w:t>
      </w:r>
      <w:r w:rsidR="00DF13E7">
        <w:rPr>
          <w:sz w:val="28"/>
          <w:szCs w:val="28"/>
        </w:rPr>
        <w:br/>
      </w:r>
      <w:r w:rsidRPr="00521F06">
        <w:rPr>
          <w:sz w:val="28"/>
          <w:szCs w:val="28"/>
        </w:rPr>
        <w:t>от 24 мая 2022 года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33DB194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r>
      <w:proofErr w:type="gramStart"/>
      <w:r w:rsidRPr="00521F06">
        <w:rPr>
          <w:sz w:val="28"/>
          <w:szCs w:val="28"/>
        </w:rPr>
        <w:t xml:space="preserve">федеральными стандартами бухгалтерского учета государственных финансов, утвержденными приказами Минфина России от 31 декабря </w:t>
      </w:r>
      <w:r w:rsidR="00DF13E7">
        <w:rPr>
          <w:sz w:val="28"/>
          <w:szCs w:val="28"/>
        </w:rPr>
        <w:br/>
      </w:r>
      <w:r w:rsidRPr="00521F06">
        <w:rPr>
          <w:sz w:val="28"/>
          <w:szCs w:val="28"/>
        </w:rPr>
        <w:t>2016 года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 декабря 2017 года № 274н, 275н, 277н, 278н (далее – соответственно СГС «Учетная политика, оценочные значения и ошибки», СГС</w:t>
      </w:r>
      <w:proofErr w:type="gramEnd"/>
      <w:r w:rsidRPr="00521F06">
        <w:rPr>
          <w:sz w:val="28"/>
          <w:szCs w:val="28"/>
        </w:rPr>
        <w:t xml:space="preserve"> «</w:t>
      </w:r>
      <w:proofErr w:type="gramStart"/>
      <w:r w:rsidRPr="00521F06">
        <w:rPr>
          <w:sz w:val="28"/>
          <w:szCs w:val="28"/>
        </w:rPr>
        <w:t xml:space="preserve">События после отчетной даты», СГС «Информация                             о связанных сторонах», СГС «Отчет о движении денежных средств»),                       от 27 февраля 2018 года № 32н (далее – СГС «Доходы»), от 28 февраля                    2018 года № 34н (далее – СГС «Непроизведенные активы»), от 30 мая </w:t>
      </w:r>
      <w:r w:rsidR="00DF13E7">
        <w:rPr>
          <w:sz w:val="28"/>
          <w:szCs w:val="28"/>
        </w:rPr>
        <w:br/>
      </w:r>
      <w:r w:rsidRPr="00521F06">
        <w:rPr>
          <w:sz w:val="28"/>
          <w:szCs w:val="28"/>
        </w:rPr>
        <w:t>2018 года №122н, 124н (далее – соответственно СГС «Влияние изменений курсов иностранных валют», СГС «Резервы»), от 07 декабря 2018 года № 256н (далее – СГС «Запасы</w:t>
      </w:r>
      <w:proofErr w:type="gramEnd"/>
      <w:r w:rsidRPr="00521F06">
        <w:rPr>
          <w:sz w:val="28"/>
          <w:szCs w:val="28"/>
        </w:rPr>
        <w:t xml:space="preserve">»), </w:t>
      </w:r>
      <w:proofErr w:type="gramStart"/>
      <w:r w:rsidRPr="00521F06">
        <w:rPr>
          <w:sz w:val="28"/>
          <w:szCs w:val="28"/>
        </w:rPr>
        <w:t>от 29 июня 2018 года № 145н (далее – СГС «Долгосрочные договоры»), от 15 ноября 2019 года № 181н, 182н, 183н, 184н (далее – соответственно СГС «Нематериальные активы», СГС «Затраты                                   по заимствованиям», СГС «Совместная деятельность», СГС «Выплаты персоналу»), от 30 июня 2020 года № 129н (далее – СГС «Финансовые инструменты»), от 30 октября 2020 года № 254н (далее – СГС «Метод долевого участия»), от 16 декабря 2020 № 310н</w:t>
      </w:r>
      <w:proofErr w:type="gramEnd"/>
      <w:r w:rsidRPr="00521F06">
        <w:rPr>
          <w:sz w:val="28"/>
          <w:szCs w:val="28"/>
        </w:rPr>
        <w:t xml:space="preserve"> (далее – СГС «Биологические активы»).</w:t>
      </w:r>
    </w:p>
    <w:p w14:paraId="776474C7"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r>
    </w:p>
    <w:p w14:paraId="63E0EFE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2. Используемые термины и сокращения:</w:t>
      </w:r>
    </w:p>
    <w:p w14:paraId="4760434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521F06">
        <w:rPr>
          <w:sz w:val="28"/>
          <w:szCs w:val="28"/>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4F1951" w14:paraId="618CED1C" w14:textId="77777777" w:rsidTr="00AC2787">
        <w:tc>
          <w:tcPr>
            <w:tcW w:w="2518" w:type="dxa"/>
          </w:tcPr>
          <w:p w14:paraId="53015315" w14:textId="77777777" w:rsidR="00521F06" w:rsidRPr="00521F06" w:rsidRDefault="005051E7"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bCs/>
                <w:sz w:val="28"/>
                <w:szCs w:val="28"/>
              </w:rPr>
            </w:pPr>
            <w:r w:rsidRPr="00521F06">
              <w:rPr>
                <w:b/>
                <w:bCs/>
                <w:sz w:val="28"/>
                <w:szCs w:val="28"/>
              </w:rPr>
              <w:t>Наименование</w:t>
            </w:r>
          </w:p>
        </w:tc>
        <w:tc>
          <w:tcPr>
            <w:tcW w:w="7088" w:type="dxa"/>
          </w:tcPr>
          <w:p w14:paraId="74DD1C20" w14:textId="77777777" w:rsidR="00521F06" w:rsidRPr="00521F06" w:rsidRDefault="005051E7"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bCs/>
                <w:sz w:val="28"/>
                <w:szCs w:val="28"/>
              </w:rPr>
            </w:pPr>
            <w:r w:rsidRPr="00521F06">
              <w:rPr>
                <w:b/>
                <w:bCs/>
                <w:sz w:val="28"/>
                <w:szCs w:val="28"/>
              </w:rPr>
              <w:t>Расшифровка</w:t>
            </w:r>
          </w:p>
        </w:tc>
      </w:tr>
      <w:tr w:rsidR="004F1951" w14:paraId="3BA6E5E5" w14:textId="77777777" w:rsidTr="00AC2787">
        <w:trPr>
          <w:trHeight w:val="756"/>
        </w:trPr>
        <w:tc>
          <w:tcPr>
            <w:tcW w:w="2518" w:type="dxa"/>
          </w:tcPr>
          <w:p w14:paraId="7671442E" w14:textId="77777777" w:rsidR="00521F06" w:rsidRPr="00521F06" w:rsidRDefault="005051E7"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521F06">
              <w:rPr>
                <w:sz w:val="28"/>
                <w:szCs w:val="28"/>
              </w:rPr>
              <w:t>Учреждение</w:t>
            </w:r>
          </w:p>
        </w:tc>
        <w:tc>
          <w:tcPr>
            <w:tcW w:w="7088" w:type="dxa"/>
          </w:tcPr>
          <w:p w14:paraId="72517FF6" w14:textId="77777777" w:rsidR="00521F06" w:rsidRPr="00521F06" w:rsidRDefault="005051E7"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sidRPr="00521F06">
              <w:rPr>
                <w:sz w:val="28"/>
                <w:szCs w:val="28"/>
              </w:rPr>
              <w:t>Горловский</w:t>
            </w:r>
            <w:proofErr w:type="spellEnd"/>
            <w:r w:rsidRPr="00521F06">
              <w:rPr>
                <w:sz w:val="28"/>
                <w:szCs w:val="28"/>
              </w:rPr>
              <w:t xml:space="preserve"> городской совет Донецкой Народной Республики</w:t>
            </w:r>
          </w:p>
        </w:tc>
      </w:tr>
      <w:tr w:rsidR="004F1951" w14:paraId="215F3029" w14:textId="77777777" w:rsidTr="00AC2787">
        <w:tc>
          <w:tcPr>
            <w:tcW w:w="2518" w:type="dxa"/>
          </w:tcPr>
          <w:p w14:paraId="0CCE60D4" w14:textId="77777777" w:rsidR="00521F06" w:rsidRPr="00521F06" w:rsidRDefault="005051E7"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521F06">
              <w:rPr>
                <w:sz w:val="28"/>
                <w:szCs w:val="28"/>
              </w:rPr>
              <w:t>КБК</w:t>
            </w:r>
          </w:p>
        </w:tc>
        <w:tc>
          <w:tcPr>
            <w:tcW w:w="7088" w:type="dxa"/>
          </w:tcPr>
          <w:p w14:paraId="6465684D" w14:textId="77777777" w:rsidR="00521F06" w:rsidRPr="00521F06" w:rsidRDefault="005051E7"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1–17-е разряды номера счета в соответствии с Рабочим планом счетов</w:t>
            </w:r>
          </w:p>
        </w:tc>
      </w:tr>
      <w:tr w:rsidR="004F1951" w14:paraId="72FDC26C" w14:textId="77777777" w:rsidTr="00AC2787">
        <w:tc>
          <w:tcPr>
            <w:tcW w:w="2518" w:type="dxa"/>
          </w:tcPr>
          <w:p w14:paraId="5BC754BB" w14:textId="77777777" w:rsidR="00521F06" w:rsidRPr="00521F06" w:rsidRDefault="005051E7"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lang w:val="en-US"/>
              </w:rPr>
            </w:pPr>
            <w:r w:rsidRPr="00521F06">
              <w:rPr>
                <w:sz w:val="28"/>
                <w:szCs w:val="28"/>
              </w:rPr>
              <w:t>Х</w:t>
            </w:r>
          </w:p>
        </w:tc>
        <w:tc>
          <w:tcPr>
            <w:tcW w:w="7088" w:type="dxa"/>
          </w:tcPr>
          <w:p w14:paraId="090A80D9" w14:textId="77777777" w:rsidR="00521F06" w:rsidRPr="00521F06" w:rsidRDefault="005051E7"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26-й разряд – соответствующая подстатья КОСГУ</w:t>
            </w:r>
          </w:p>
        </w:tc>
      </w:tr>
    </w:tbl>
    <w:p w14:paraId="0C188EEA"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sz w:val="28"/>
          <w:szCs w:val="28"/>
        </w:rPr>
      </w:pPr>
    </w:p>
    <w:p w14:paraId="252F6D3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3. Ответственным за организацию бюджетного учета в учреждении                      и соблюдение действующего законодательства Донецкой Народной Республики при выполнении хозяйственных операций является Председатель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 (далее – руководитель учреждения).</w:t>
      </w:r>
    </w:p>
    <w:p w14:paraId="277DB86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lastRenderedPageBreak/>
        <w:t>Основание: часть 3 статьи 7 закона 402-ФЗ, пункт 4 Инструкции                    к Единому плану счетов № 157н.</w:t>
      </w:r>
    </w:p>
    <w:p w14:paraId="1D178CE7"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p>
    <w:p w14:paraId="2B8532B7"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4. Бюджетный учет ведется сектором бухгалтерского учета                                   и отчетности Аппарата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 (далее – Сектор), возглавляемым заведующим Сектором. Работники Сектора руководствуются в работе должностными инструкциями. Ответственным за ведение бюджетного учета в учреждении является заведующий Сектором. </w:t>
      </w:r>
    </w:p>
    <w:p w14:paraId="2FF7642F" w14:textId="77777777" w:rsidR="00521F06" w:rsidRPr="00521F06" w:rsidRDefault="005051E7" w:rsidP="00521F06">
      <w:pPr>
        <w:ind w:firstLine="919"/>
        <w:jc w:val="both"/>
        <w:rPr>
          <w:i/>
          <w:iCs/>
          <w:sz w:val="28"/>
          <w:szCs w:val="28"/>
        </w:rPr>
      </w:pPr>
      <w:r w:rsidRPr="00521F06">
        <w:rPr>
          <w:i/>
          <w:iCs/>
          <w:sz w:val="28"/>
          <w:szCs w:val="28"/>
        </w:rPr>
        <w:t xml:space="preserve"> Основание: часть 3 статьи 7 закона № 402-ФЗ, пункт 4 Инструкции к Единому плану счетов № 157н.</w:t>
      </w:r>
    </w:p>
    <w:p w14:paraId="40CB2069"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p>
    <w:p w14:paraId="4BA744F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5. Заведующий Сектором подчиняется непосредственно Руководителю Аппарата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 Председателю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 и его заместителям, несет ответственность </w:t>
      </w:r>
      <w:r w:rsidR="00DF13E7">
        <w:rPr>
          <w:sz w:val="28"/>
          <w:szCs w:val="28"/>
        </w:rPr>
        <w:br/>
      </w:r>
      <w:r w:rsidRPr="00521F06">
        <w:rPr>
          <w:sz w:val="28"/>
          <w:szCs w:val="28"/>
        </w:rPr>
        <w:t>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14:paraId="6B0DBC5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Требования заведующего Сектором по документальному оформлению хозяйственных операций и представлению в Сектор необходимых документов и сведений являются обязательными для всех работников учреждения.</w:t>
      </w:r>
    </w:p>
    <w:p w14:paraId="08FFB5D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8 Инструкции к Единому плану счетов №157н.</w:t>
      </w:r>
    </w:p>
    <w:p w14:paraId="54F0D22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w:t>
      </w:r>
    </w:p>
    <w:p w14:paraId="35BAE71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 xml:space="preserve">             6. В учреждении действуют: </w:t>
      </w:r>
    </w:p>
    <w:p w14:paraId="5E40AE7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 xml:space="preserve">6.1. постоянная комиссия по поступлению и выбытию активов                           в </w:t>
      </w:r>
      <w:proofErr w:type="spellStart"/>
      <w:r w:rsidRPr="00521F06">
        <w:rPr>
          <w:sz w:val="28"/>
          <w:szCs w:val="28"/>
        </w:rPr>
        <w:t>Горловском</w:t>
      </w:r>
      <w:proofErr w:type="spellEnd"/>
      <w:r w:rsidRPr="00521F06">
        <w:rPr>
          <w:sz w:val="28"/>
          <w:szCs w:val="28"/>
        </w:rPr>
        <w:t xml:space="preserve"> </w:t>
      </w:r>
      <w:proofErr w:type="gramStart"/>
      <w:r w:rsidRPr="00521F06">
        <w:rPr>
          <w:sz w:val="28"/>
          <w:szCs w:val="28"/>
        </w:rPr>
        <w:t>городском</w:t>
      </w:r>
      <w:proofErr w:type="gramEnd"/>
      <w:r w:rsidRPr="00521F06">
        <w:rPr>
          <w:sz w:val="28"/>
          <w:szCs w:val="28"/>
        </w:rPr>
        <w:t xml:space="preserve"> совета Донецкой Народной Республики (далее – комиссия по поступлению и выбытию активов); </w:t>
      </w:r>
    </w:p>
    <w:p w14:paraId="72727CF2"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 xml:space="preserve">6.2. постоянно действующая инвентаризационная комиссия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 </w:t>
      </w:r>
      <w:r w:rsidR="00DF13E7">
        <w:rPr>
          <w:sz w:val="28"/>
          <w:szCs w:val="28"/>
        </w:rPr>
        <w:br/>
      </w:r>
      <w:r w:rsidRPr="00521F06">
        <w:rPr>
          <w:sz w:val="28"/>
          <w:szCs w:val="28"/>
        </w:rPr>
        <w:t>(далее - инвентаризационная комиссия).</w:t>
      </w:r>
    </w:p>
    <w:p w14:paraId="2D304F12"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1562275" w14:textId="77777777" w:rsidR="00521F06" w:rsidRPr="00521F06" w:rsidRDefault="005051E7" w:rsidP="00521F06">
      <w:pPr>
        <w:jc w:val="both"/>
        <w:rPr>
          <w:sz w:val="28"/>
          <w:szCs w:val="28"/>
        </w:rPr>
      </w:pPr>
      <w:r w:rsidRPr="00521F06">
        <w:rPr>
          <w:sz w:val="28"/>
          <w:szCs w:val="28"/>
        </w:rPr>
        <w:t xml:space="preserve">              7. При внесении изменений в учетную политику заведующий Сектором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5074AFD4" w14:textId="77777777" w:rsidR="00521F06" w:rsidRPr="00521F06" w:rsidRDefault="005051E7" w:rsidP="00521F06">
      <w:pPr>
        <w:ind w:firstLine="919"/>
        <w:jc w:val="both"/>
        <w:rPr>
          <w:i/>
          <w:iCs/>
          <w:sz w:val="28"/>
          <w:szCs w:val="28"/>
        </w:rPr>
      </w:pPr>
      <w:r w:rsidRPr="00521F06">
        <w:rPr>
          <w:i/>
          <w:iCs/>
          <w:sz w:val="28"/>
          <w:szCs w:val="28"/>
        </w:rPr>
        <w:t>Основание: пункты 17, 20, 32 СГС «Учетная политика, оценочные значения и ошибки».</w:t>
      </w:r>
    </w:p>
    <w:p w14:paraId="51595775" w14:textId="77777777" w:rsidR="00521F06" w:rsidRPr="00521F06" w:rsidRDefault="005051E7" w:rsidP="00521F06">
      <w:pPr>
        <w:jc w:val="center"/>
        <w:rPr>
          <w:b/>
          <w:bCs/>
          <w:i/>
          <w:iCs/>
          <w:sz w:val="28"/>
          <w:szCs w:val="28"/>
        </w:rPr>
      </w:pPr>
      <w:r w:rsidRPr="00521F06">
        <w:rPr>
          <w:b/>
          <w:bCs/>
          <w:sz w:val="28"/>
          <w:szCs w:val="28"/>
        </w:rPr>
        <w:lastRenderedPageBreak/>
        <w:t>2. Технология обработки учетной информации</w:t>
      </w:r>
    </w:p>
    <w:p w14:paraId="6B7CFBF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 w:val="28"/>
          <w:szCs w:val="28"/>
        </w:rPr>
      </w:pPr>
      <w:r w:rsidRPr="00521F06">
        <w:rPr>
          <w:b/>
          <w:sz w:val="28"/>
          <w:szCs w:val="28"/>
        </w:rPr>
        <w:t> </w:t>
      </w:r>
    </w:p>
    <w:p w14:paraId="34DC2CF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8. Бухгалтерский учет ведется </w:t>
      </w:r>
      <w:proofErr w:type="gramStart"/>
      <w:r w:rsidRPr="00521F06">
        <w:rPr>
          <w:sz w:val="28"/>
          <w:szCs w:val="28"/>
        </w:rPr>
        <w:t>в</w:t>
      </w:r>
      <w:proofErr w:type="gramEnd"/>
      <w:r w:rsidRPr="00521F06">
        <w:rPr>
          <w:sz w:val="28"/>
          <w:szCs w:val="28"/>
        </w:rPr>
        <w:t xml:space="preserve"> </w:t>
      </w:r>
      <w:proofErr w:type="gramStart"/>
      <w:r w:rsidRPr="00521F06">
        <w:rPr>
          <w:sz w:val="28"/>
          <w:szCs w:val="28"/>
        </w:rPr>
        <w:t>электроном</w:t>
      </w:r>
      <w:proofErr w:type="gramEnd"/>
      <w:r w:rsidRPr="00521F06">
        <w:rPr>
          <w:sz w:val="28"/>
          <w:szCs w:val="28"/>
        </w:rPr>
        <w:t xml:space="preserve"> виде с применением программных продуктов «1С-Бухгалтерия» и «1С-Зарплата и кадры».</w:t>
      </w:r>
    </w:p>
    <w:p w14:paraId="7DB5FCE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6 Инструкции к Единому плану счетов № 157н.</w:t>
      </w:r>
    </w:p>
    <w:p w14:paraId="49B54AA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 </w:t>
      </w:r>
    </w:p>
    <w:p w14:paraId="4AFE670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9. С использованием телекоммуникационных каналов связи                               и электронной подписи Сектор осуществляет электронный документооборот по следующим направлениям:</w:t>
      </w:r>
    </w:p>
    <w:p w14:paraId="1CC42AE7"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9.1. система электронного документооборота с Управлением Федерального Казначейства по Донецкой Народной Республике;</w:t>
      </w:r>
    </w:p>
    <w:p w14:paraId="2CAE96D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9.2. передача бухгалтерской отчетности Департаменту финансов администрации городского округа Горловка Донецкой Народной Республики;</w:t>
      </w:r>
    </w:p>
    <w:p w14:paraId="40DD956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9.3. передача отчетности по налогам, сборам, страховым взносам                      и иным обязательным платежам в Управление Федеральной налоговой службы России по Донецкой Народной Республике;</w:t>
      </w:r>
    </w:p>
    <w:p w14:paraId="0FB9DF2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9.4. передача отчетности в отделение Социального фонда России                      по Донецкой Народной Республике;</w:t>
      </w:r>
    </w:p>
    <w:p w14:paraId="68B26DE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9.5. передача статистической отчетности в Территориальный орган Федеральной службы государственной статистики по Донецкой Народной Республике.</w:t>
      </w:r>
    </w:p>
    <w:p w14:paraId="202EFA22" w14:textId="77777777" w:rsidR="00521F06" w:rsidRPr="00521F06" w:rsidRDefault="005051E7" w:rsidP="00521F06">
      <w:pPr>
        <w:ind w:firstLine="919"/>
        <w:jc w:val="both"/>
        <w:rPr>
          <w:sz w:val="28"/>
          <w:szCs w:val="28"/>
        </w:rPr>
      </w:pPr>
      <w:r w:rsidRPr="00521F06">
        <w:rPr>
          <w:sz w:val="28"/>
          <w:szCs w:val="28"/>
        </w:rPr>
        <w:t>Сдача бухгалтерской (финансовой) отчетности осуществляется                              с использованием бухгалтерской программы «</w:t>
      </w:r>
      <w:r w:rsidRPr="00521F06">
        <w:rPr>
          <w:sz w:val="28"/>
          <w:szCs w:val="28"/>
          <w:lang w:val="en-US"/>
        </w:rPr>
        <w:t>WEB</w:t>
      </w:r>
      <w:r w:rsidRPr="00521F06">
        <w:rPr>
          <w:sz w:val="28"/>
          <w:szCs w:val="28"/>
        </w:rPr>
        <w:t>-Консолидация».</w:t>
      </w:r>
    </w:p>
    <w:p w14:paraId="453E9B34" w14:textId="77777777" w:rsidR="00521F06" w:rsidRPr="00521F06" w:rsidRDefault="005051E7" w:rsidP="00521F06">
      <w:pPr>
        <w:ind w:firstLine="919"/>
        <w:jc w:val="both"/>
        <w:rPr>
          <w:sz w:val="28"/>
          <w:szCs w:val="28"/>
        </w:rPr>
      </w:pPr>
      <w:r w:rsidRPr="00521F06">
        <w:rPr>
          <w:sz w:val="28"/>
          <w:szCs w:val="28"/>
        </w:rPr>
        <w:t xml:space="preserve">Обмен финансовыми и другими документами с Управлением Федерального Казначейства по Донецкой Народной Республике </w:t>
      </w:r>
      <w:r w:rsidR="00917435">
        <w:rPr>
          <w:sz w:val="28"/>
          <w:szCs w:val="28"/>
        </w:rPr>
        <w:t xml:space="preserve"> </w:t>
      </w:r>
      <w:r w:rsidRPr="00521F06">
        <w:rPr>
          <w:sz w:val="28"/>
          <w:szCs w:val="28"/>
        </w:rPr>
        <w:t xml:space="preserve">осуществляется в системе удаленного финансового документооборота органов Федерального казначейства – </w:t>
      </w:r>
      <w:proofErr w:type="gramStart"/>
      <w:r w:rsidRPr="00521F06">
        <w:rPr>
          <w:sz w:val="28"/>
          <w:szCs w:val="28"/>
        </w:rPr>
        <w:t>СУФД</w:t>
      </w:r>
      <w:proofErr w:type="gramEnd"/>
      <w:r w:rsidRPr="00521F06">
        <w:rPr>
          <w:sz w:val="28"/>
          <w:szCs w:val="28"/>
        </w:rPr>
        <w:t>-</w:t>
      </w:r>
      <w:r w:rsidRPr="00521F06">
        <w:rPr>
          <w:sz w:val="28"/>
          <w:szCs w:val="28"/>
          <w:lang w:val="en-US"/>
        </w:rPr>
        <w:t>online</w:t>
      </w:r>
      <w:r w:rsidRPr="00521F06">
        <w:rPr>
          <w:sz w:val="28"/>
          <w:szCs w:val="28"/>
        </w:rPr>
        <w:t>.</w:t>
      </w:r>
    </w:p>
    <w:p w14:paraId="0DD5043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1 приложения № 2 к СГС «Учетная политика, оценочные значения и ошибки», подпункт «а» пункта 6 приложения № 2                      к данному стандарту.</w:t>
      </w:r>
    </w:p>
    <w:p w14:paraId="400F8227"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p>
    <w:p w14:paraId="2E00F9A5"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10.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767602D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w:t>
      </w:r>
    </w:p>
    <w:p w14:paraId="28589C8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11. В целях обеспечения сохранности электронных данных бухгалтерского учета и отчетности:</w:t>
      </w:r>
    </w:p>
    <w:p w14:paraId="6A7A6C9E" w14:textId="77777777" w:rsidR="00521F06" w:rsidRPr="00521F06" w:rsidRDefault="005051E7" w:rsidP="00521F06">
      <w:pPr>
        <w:ind w:firstLine="919"/>
        <w:jc w:val="both"/>
        <w:rPr>
          <w:sz w:val="28"/>
          <w:szCs w:val="28"/>
        </w:rPr>
      </w:pPr>
      <w:r w:rsidRPr="00521F06">
        <w:rPr>
          <w:sz w:val="28"/>
          <w:szCs w:val="28"/>
        </w:rPr>
        <w:t xml:space="preserve">11.1. на сервере ежемесячно производится сохранение резервных копий базы </w:t>
      </w:r>
      <w:r w:rsidRPr="00521F06">
        <w:rPr>
          <w:bCs/>
          <w:iCs/>
          <w:sz w:val="28"/>
          <w:szCs w:val="28"/>
        </w:rPr>
        <w:t>«1С-Бухгалтерия»</w:t>
      </w:r>
      <w:r w:rsidRPr="00521F06">
        <w:rPr>
          <w:sz w:val="28"/>
          <w:szCs w:val="28"/>
        </w:rPr>
        <w:t xml:space="preserve">, ежемесячно – </w:t>
      </w:r>
      <w:r w:rsidRPr="00521F06">
        <w:rPr>
          <w:bCs/>
          <w:iCs/>
          <w:sz w:val="28"/>
          <w:szCs w:val="28"/>
        </w:rPr>
        <w:t>«1С-Зарплата и кадры»</w:t>
      </w:r>
      <w:r w:rsidRPr="00521F06">
        <w:rPr>
          <w:sz w:val="28"/>
          <w:szCs w:val="28"/>
        </w:rPr>
        <w:t>;</w:t>
      </w:r>
    </w:p>
    <w:p w14:paraId="75A5C75B" w14:textId="77777777" w:rsidR="00521F06" w:rsidRPr="00521F06" w:rsidRDefault="005051E7" w:rsidP="00521F06">
      <w:pPr>
        <w:ind w:firstLine="919"/>
        <w:jc w:val="both"/>
        <w:rPr>
          <w:sz w:val="28"/>
          <w:szCs w:val="28"/>
        </w:rPr>
      </w:pPr>
      <w:r w:rsidRPr="00521F06">
        <w:rPr>
          <w:sz w:val="28"/>
          <w:szCs w:val="28"/>
        </w:rPr>
        <w:t>11.2. по итогам каждого календарного месяца бухгалтерские регистры, сформированные в электронном виде, распечатываются на бумажном носителе и подшиваются в отдельные папки в хронологическом порядке.</w:t>
      </w:r>
    </w:p>
    <w:p w14:paraId="73DDE5B7" w14:textId="77777777" w:rsidR="00521F06" w:rsidRDefault="005051E7" w:rsidP="0028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lastRenderedPageBreak/>
        <w:t>Основание: пункт 19 Инструкции к Единому плану счетов № 157н, п. 33 СГС «Концептуальные основы бухучета и отчетности».</w:t>
      </w:r>
    </w:p>
    <w:p w14:paraId="1F2E6DDC" w14:textId="77777777" w:rsidR="00983A5D" w:rsidRDefault="00983A5D" w:rsidP="00285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p>
    <w:p w14:paraId="22C2A0D5" w14:textId="77777777" w:rsidR="00521F06" w:rsidRDefault="005051E7" w:rsidP="00521F06">
      <w:pPr>
        <w:jc w:val="center"/>
        <w:rPr>
          <w:b/>
          <w:bCs/>
          <w:sz w:val="28"/>
          <w:szCs w:val="28"/>
        </w:rPr>
      </w:pPr>
      <w:r w:rsidRPr="00521F06">
        <w:rPr>
          <w:b/>
          <w:bCs/>
          <w:sz w:val="28"/>
          <w:szCs w:val="28"/>
        </w:rPr>
        <w:t>3. Правила документооборота</w:t>
      </w:r>
    </w:p>
    <w:p w14:paraId="1FA0CEE4" w14:textId="77777777" w:rsidR="00521F06" w:rsidRPr="00521F06" w:rsidRDefault="00521F06" w:rsidP="00521F06">
      <w:pPr>
        <w:tabs>
          <w:tab w:val="left" w:pos="993"/>
        </w:tabs>
        <w:jc w:val="both"/>
        <w:rPr>
          <w:sz w:val="28"/>
          <w:szCs w:val="28"/>
        </w:rPr>
      </w:pPr>
    </w:p>
    <w:p w14:paraId="772DCD8D" w14:textId="77777777" w:rsidR="00521F06" w:rsidRPr="00521F06" w:rsidRDefault="005051E7" w:rsidP="00521F06">
      <w:pPr>
        <w:tabs>
          <w:tab w:val="left" w:pos="993"/>
        </w:tabs>
        <w:jc w:val="both"/>
        <w:rPr>
          <w:sz w:val="28"/>
          <w:szCs w:val="28"/>
        </w:rPr>
      </w:pPr>
      <w:r w:rsidRPr="00521F06">
        <w:rPr>
          <w:sz w:val="28"/>
          <w:szCs w:val="28"/>
        </w:rPr>
        <w:tab/>
        <w:t>12. Порядок и сроки передачи первичных учетных документов                        для отражения в бухгалтерском учете установлены в графике документооборота (Приложение 1).</w:t>
      </w:r>
    </w:p>
    <w:p w14:paraId="33339A6D" w14:textId="77777777" w:rsidR="00521F06" w:rsidRPr="00521F06" w:rsidRDefault="005051E7" w:rsidP="00521F06">
      <w:pPr>
        <w:tabs>
          <w:tab w:val="left" w:pos="993"/>
        </w:tabs>
        <w:jc w:val="both"/>
        <w:rPr>
          <w:i/>
          <w:iCs/>
          <w:sz w:val="28"/>
          <w:szCs w:val="28"/>
        </w:rPr>
      </w:pPr>
      <w:r w:rsidRPr="00521F06">
        <w:rPr>
          <w:sz w:val="28"/>
          <w:szCs w:val="28"/>
        </w:rPr>
        <w:tab/>
      </w:r>
      <w:r w:rsidRPr="00521F06">
        <w:rPr>
          <w:i/>
          <w:iCs/>
          <w:sz w:val="28"/>
          <w:szCs w:val="28"/>
        </w:rPr>
        <w:t>Основание: пункт 22 СГС «Концептуальные основы бухучета                         и отчетности», подпункт «д» пункта 9 СГС «Учетная политика, оценочные значения и ошибки».</w:t>
      </w:r>
    </w:p>
    <w:p w14:paraId="5DB81958" w14:textId="77777777" w:rsidR="00521F06" w:rsidRPr="00521F06" w:rsidRDefault="00521F06" w:rsidP="00521F06">
      <w:pPr>
        <w:tabs>
          <w:tab w:val="left" w:pos="993"/>
        </w:tabs>
        <w:jc w:val="both"/>
        <w:rPr>
          <w:i/>
          <w:iCs/>
          <w:sz w:val="28"/>
          <w:szCs w:val="28"/>
        </w:rPr>
      </w:pPr>
    </w:p>
    <w:p w14:paraId="7AB12553" w14:textId="77777777" w:rsidR="00521F06" w:rsidRPr="00521F06" w:rsidRDefault="005051E7" w:rsidP="00521F06">
      <w:pPr>
        <w:tabs>
          <w:tab w:val="left" w:pos="993"/>
        </w:tabs>
        <w:jc w:val="both"/>
        <w:rPr>
          <w:sz w:val="28"/>
          <w:szCs w:val="28"/>
        </w:rPr>
      </w:pPr>
      <w:r w:rsidRPr="00521F06">
        <w:rPr>
          <w:i/>
          <w:iCs/>
          <w:sz w:val="28"/>
          <w:szCs w:val="28"/>
        </w:rPr>
        <w:tab/>
      </w:r>
      <w:r w:rsidRPr="00521F06">
        <w:rPr>
          <w:sz w:val="28"/>
          <w:szCs w:val="28"/>
        </w:rPr>
        <w:t>13. При проведении хозяйственных операций, для оформления которых не предусмотрены типовые формы первичных документов, используются:</w:t>
      </w:r>
    </w:p>
    <w:p w14:paraId="78F1D19E" w14:textId="77777777" w:rsidR="00521F06" w:rsidRPr="00521F06" w:rsidRDefault="005051E7" w:rsidP="00521F06">
      <w:pPr>
        <w:tabs>
          <w:tab w:val="left" w:pos="993"/>
        </w:tabs>
        <w:jc w:val="both"/>
        <w:rPr>
          <w:sz w:val="28"/>
          <w:szCs w:val="28"/>
        </w:rPr>
      </w:pPr>
      <w:r w:rsidRPr="00521F06">
        <w:rPr>
          <w:sz w:val="28"/>
          <w:szCs w:val="28"/>
        </w:rPr>
        <w:tab/>
        <w:t>13.1. самостоятельно разработанные формы;</w:t>
      </w:r>
    </w:p>
    <w:p w14:paraId="70038CF6" w14:textId="77777777" w:rsidR="00521F06" w:rsidRPr="00521F06" w:rsidRDefault="005051E7" w:rsidP="00521F06">
      <w:pPr>
        <w:ind w:firstLine="709"/>
        <w:jc w:val="both"/>
        <w:rPr>
          <w:sz w:val="28"/>
          <w:szCs w:val="28"/>
        </w:rPr>
      </w:pPr>
      <w:r w:rsidRPr="00521F06">
        <w:rPr>
          <w:sz w:val="28"/>
          <w:szCs w:val="28"/>
        </w:rPr>
        <w:t xml:space="preserve">    13.2. унифицированные формы, дополненные необходимыми реквизитами.</w:t>
      </w:r>
    </w:p>
    <w:p w14:paraId="5343AF3B" w14:textId="77777777" w:rsidR="00521F06" w:rsidRPr="00521F06" w:rsidRDefault="005051E7" w:rsidP="00521F06">
      <w:pPr>
        <w:ind w:firstLine="709"/>
        <w:jc w:val="both"/>
        <w:rPr>
          <w:i/>
          <w:iCs/>
          <w:sz w:val="28"/>
          <w:szCs w:val="28"/>
        </w:rPr>
      </w:pPr>
      <w:r w:rsidRPr="00521F06">
        <w:rPr>
          <w:i/>
          <w:iCs/>
          <w:sz w:val="28"/>
          <w:szCs w:val="28"/>
        </w:rPr>
        <w:t>Основание: пункты 25–26 СГС «Концептуальные основы бухучета                      и отчетности», подпункт «г» пункта 9 СГС «Учетная политика, оценочные значения и ошибки».</w:t>
      </w:r>
    </w:p>
    <w:p w14:paraId="66A639A1" w14:textId="77777777" w:rsidR="00521F06" w:rsidRPr="00521F06" w:rsidRDefault="00521F06" w:rsidP="00521F06">
      <w:pPr>
        <w:ind w:firstLine="709"/>
        <w:jc w:val="both"/>
        <w:rPr>
          <w:i/>
          <w:iCs/>
          <w:sz w:val="28"/>
          <w:szCs w:val="28"/>
        </w:rPr>
      </w:pPr>
    </w:p>
    <w:p w14:paraId="11FDD578" w14:textId="77777777" w:rsidR="00521F06" w:rsidRPr="00521F06" w:rsidRDefault="005051E7" w:rsidP="00521F06">
      <w:pPr>
        <w:ind w:firstLine="709"/>
        <w:jc w:val="both"/>
        <w:rPr>
          <w:sz w:val="28"/>
          <w:szCs w:val="28"/>
        </w:rPr>
      </w:pPr>
      <w:r w:rsidRPr="00521F06">
        <w:rPr>
          <w:sz w:val="28"/>
          <w:szCs w:val="28"/>
        </w:rPr>
        <w:t xml:space="preserve">14. Право подписи первичных учетных документов предоставлено работникам учреждения, перечисленным в Приложении 2. </w:t>
      </w:r>
    </w:p>
    <w:p w14:paraId="51F3195C" w14:textId="77777777" w:rsidR="00521F06" w:rsidRPr="00521F06" w:rsidRDefault="005051E7" w:rsidP="00521F06">
      <w:pPr>
        <w:ind w:firstLine="709"/>
        <w:jc w:val="both"/>
        <w:rPr>
          <w:i/>
          <w:iCs/>
          <w:sz w:val="28"/>
          <w:szCs w:val="28"/>
        </w:rPr>
      </w:pPr>
      <w:r w:rsidRPr="00521F06">
        <w:rPr>
          <w:i/>
          <w:iCs/>
          <w:sz w:val="28"/>
          <w:szCs w:val="28"/>
        </w:rPr>
        <w:t>Основание: пункт 11 Инструкции к Единому плану счетов № 157н, пункт 8 приложения № 2 к СГС «Учетная политика, оценочные значения и ошибки».</w:t>
      </w:r>
    </w:p>
    <w:p w14:paraId="7620C42C" w14:textId="77777777" w:rsidR="00521F06" w:rsidRPr="00521F06" w:rsidRDefault="00521F06" w:rsidP="00521F06">
      <w:pPr>
        <w:ind w:firstLine="709"/>
        <w:jc w:val="both"/>
        <w:rPr>
          <w:i/>
          <w:iCs/>
          <w:sz w:val="28"/>
          <w:szCs w:val="28"/>
        </w:rPr>
      </w:pPr>
    </w:p>
    <w:p w14:paraId="6212BF72" w14:textId="77777777" w:rsidR="00521F06" w:rsidRPr="00521F06" w:rsidRDefault="005051E7" w:rsidP="00521F06">
      <w:pPr>
        <w:ind w:firstLine="709"/>
        <w:jc w:val="both"/>
        <w:rPr>
          <w:i/>
          <w:iCs/>
          <w:sz w:val="28"/>
          <w:szCs w:val="28"/>
        </w:rPr>
      </w:pPr>
      <w:r w:rsidRPr="00521F06">
        <w:rPr>
          <w:sz w:val="28"/>
          <w:szCs w:val="28"/>
        </w:rPr>
        <w:t xml:space="preserve">15.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как в электронном виде                               и подписанные ЭЦП в ЕИС «Закупки», так и на бумажном носителе, заверенные подписью и печатью контрагента. </w:t>
      </w:r>
    </w:p>
    <w:p w14:paraId="0447752C" w14:textId="77777777" w:rsidR="00521F06" w:rsidRPr="00521F06" w:rsidRDefault="00521F06" w:rsidP="00521F06">
      <w:pPr>
        <w:ind w:firstLine="709"/>
        <w:jc w:val="both"/>
        <w:rPr>
          <w:sz w:val="28"/>
          <w:szCs w:val="28"/>
        </w:rPr>
      </w:pPr>
    </w:p>
    <w:p w14:paraId="4466DD05" w14:textId="77777777" w:rsidR="00521F06" w:rsidRPr="00521F06" w:rsidRDefault="005051E7" w:rsidP="00521F06">
      <w:pPr>
        <w:ind w:firstLine="709"/>
        <w:jc w:val="both"/>
        <w:rPr>
          <w:sz w:val="28"/>
          <w:szCs w:val="28"/>
        </w:rPr>
      </w:pPr>
      <w:r w:rsidRPr="00521F06">
        <w:rPr>
          <w:sz w:val="28"/>
          <w:szCs w:val="28"/>
        </w:rPr>
        <w:t xml:space="preserve">16. Учреждение применяет с 01 января 2024 года электронные формы первичных документов и регистров бухучета, обязательные к применению                 по приказу Минфина России от 26 июня 2022 года № 100н. </w:t>
      </w:r>
    </w:p>
    <w:p w14:paraId="3939DFF5" w14:textId="77777777" w:rsidR="00521F06" w:rsidRPr="00521F06" w:rsidRDefault="005051E7" w:rsidP="00521F06">
      <w:pPr>
        <w:ind w:firstLine="709"/>
        <w:jc w:val="both"/>
        <w:rPr>
          <w:sz w:val="28"/>
          <w:szCs w:val="28"/>
        </w:rPr>
      </w:pPr>
      <w:r w:rsidRPr="00521F06">
        <w:rPr>
          <w:sz w:val="28"/>
          <w:szCs w:val="28"/>
        </w:rPr>
        <w:t>16.1. акт о приеме-передаче объектов нефинансовых активов                              (ф. 0504101);</w:t>
      </w:r>
    </w:p>
    <w:p w14:paraId="7C519D5B" w14:textId="77777777" w:rsidR="00521F06" w:rsidRPr="00521F06" w:rsidRDefault="005051E7" w:rsidP="00521F06">
      <w:pPr>
        <w:ind w:firstLine="709"/>
        <w:jc w:val="both"/>
        <w:rPr>
          <w:sz w:val="28"/>
          <w:szCs w:val="28"/>
        </w:rPr>
      </w:pPr>
      <w:r w:rsidRPr="00521F06">
        <w:rPr>
          <w:sz w:val="28"/>
          <w:szCs w:val="28"/>
        </w:rPr>
        <w:t>16.2. накладная на отпуск материальных ценностей на сторону                          (ф. 0510458);</w:t>
      </w:r>
    </w:p>
    <w:p w14:paraId="620EA6B7" w14:textId="77777777" w:rsidR="00521F06" w:rsidRPr="00521F06" w:rsidRDefault="005051E7" w:rsidP="00521F06">
      <w:pPr>
        <w:ind w:firstLine="709"/>
        <w:jc w:val="both"/>
        <w:rPr>
          <w:sz w:val="28"/>
          <w:szCs w:val="28"/>
        </w:rPr>
      </w:pPr>
      <w:r w:rsidRPr="00521F06">
        <w:rPr>
          <w:sz w:val="28"/>
          <w:szCs w:val="28"/>
        </w:rPr>
        <w:t>16.3. извещение (ф. 0504805);</w:t>
      </w:r>
    </w:p>
    <w:p w14:paraId="671EA1A8" w14:textId="77777777" w:rsidR="00521F06" w:rsidRPr="00521F06" w:rsidRDefault="005051E7" w:rsidP="00521F06">
      <w:pPr>
        <w:ind w:firstLine="709"/>
        <w:jc w:val="both"/>
        <w:rPr>
          <w:sz w:val="28"/>
          <w:szCs w:val="28"/>
        </w:rPr>
      </w:pPr>
      <w:r w:rsidRPr="00521F06">
        <w:rPr>
          <w:sz w:val="28"/>
          <w:szCs w:val="28"/>
        </w:rPr>
        <w:t>16.4. акт приемки товаров, работ, услуг (ф. 0510452);</w:t>
      </w:r>
    </w:p>
    <w:p w14:paraId="1D2C8871" w14:textId="77777777" w:rsidR="00521F06" w:rsidRPr="00521F06" w:rsidRDefault="005051E7" w:rsidP="00521F06">
      <w:pPr>
        <w:ind w:firstLine="709"/>
        <w:jc w:val="both"/>
        <w:rPr>
          <w:sz w:val="28"/>
          <w:szCs w:val="28"/>
        </w:rPr>
      </w:pPr>
      <w:r w:rsidRPr="00521F06">
        <w:rPr>
          <w:sz w:val="28"/>
          <w:szCs w:val="28"/>
        </w:rPr>
        <w:t>16.5. товарная накладная (ф. 0330212);</w:t>
      </w:r>
    </w:p>
    <w:p w14:paraId="507B2BCB" w14:textId="77777777" w:rsidR="00521F06" w:rsidRPr="00521F06" w:rsidRDefault="005051E7" w:rsidP="00521F06">
      <w:pPr>
        <w:ind w:firstLine="709"/>
        <w:jc w:val="both"/>
        <w:rPr>
          <w:sz w:val="28"/>
          <w:szCs w:val="28"/>
        </w:rPr>
      </w:pPr>
      <w:r w:rsidRPr="00521F06">
        <w:rPr>
          <w:sz w:val="28"/>
          <w:szCs w:val="28"/>
        </w:rPr>
        <w:lastRenderedPageBreak/>
        <w:t>16.6. карточка учета права пользования нефинансовым активом                         (ф. 0509214).</w:t>
      </w:r>
    </w:p>
    <w:p w14:paraId="204BF54C" w14:textId="77777777" w:rsidR="00521F06" w:rsidRPr="00521F06" w:rsidRDefault="005051E7" w:rsidP="00521F06">
      <w:pPr>
        <w:ind w:firstLine="709"/>
        <w:jc w:val="both"/>
        <w:rPr>
          <w:sz w:val="28"/>
          <w:szCs w:val="28"/>
        </w:rPr>
      </w:pPr>
      <w:r w:rsidRPr="00521F06">
        <w:rPr>
          <w:sz w:val="28"/>
          <w:szCs w:val="28"/>
        </w:rPr>
        <w:t>Данные формы применяются вне централизуемых полномочий -                       при самостоятельном оформлении учреждением и регистрации фактов хозяйственной деятельности.</w:t>
      </w:r>
    </w:p>
    <w:p w14:paraId="1D0E2354" w14:textId="77777777" w:rsidR="00521F06" w:rsidRPr="00521F06" w:rsidRDefault="00521F06" w:rsidP="00521F06">
      <w:pPr>
        <w:ind w:firstLine="709"/>
        <w:jc w:val="both"/>
        <w:rPr>
          <w:sz w:val="28"/>
          <w:szCs w:val="28"/>
        </w:rPr>
      </w:pPr>
    </w:p>
    <w:p w14:paraId="426E0244" w14:textId="77777777" w:rsidR="00521F06" w:rsidRPr="00521F06" w:rsidRDefault="005051E7" w:rsidP="00521F06">
      <w:pPr>
        <w:ind w:firstLine="709"/>
        <w:jc w:val="both"/>
        <w:rPr>
          <w:sz w:val="28"/>
          <w:szCs w:val="28"/>
        </w:rPr>
      </w:pPr>
      <w:r w:rsidRPr="00521F06">
        <w:rPr>
          <w:sz w:val="28"/>
          <w:szCs w:val="28"/>
        </w:rPr>
        <w:t>17. Учреждение использует унифицированные формы регистров бухучета, перечисленные в приложении 6 к приказу № 52н и приложении 4                    к приказу № 61н. При необходимости формы регистров, которые                                   не унифицированы, разрабатываются самостоятельно.</w:t>
      </w:r>
    </w:p>
    <w:p w14:paraId="1159BFC0" w14:textId="77777777" w:rsidR="00521F06" w:rsidRPr="00521F06" w:rsidRDefault="005051E7" w:rsidP="00521F06">
      <w:pPr>
        <w:ind w:firstLine="709"/>
        <w:jc w:val="both"/>
        <w:rPr>
          <w:i/>
          <w:iCs/>
          <w:sz w:val="28"/>
          <w:szCs w:val="28"/>
        </w:rPr>
      </w:pPr>
      <w:r w:rsidRPr="00521F06">
        <w:rPr>
          <w:i/>
          <w:iCs/>
          <w:sz w:val="28"/>
          <w:szCs w:val="28"/>
        </w:rPr>
        <w:t>Основание: пункт 11 Инструкции к Единому плану счетов № 157н, подпункт «г» пункта 9 СГС «Учетная политика, оценочные значения                          и ошибки».</w:t>
      </w:r>
    </w:p>
    <w:p w14:paraId="3B1DE272" w14:textId="77777777" w:rsidR="00521F06" w:rsidRPr="00521F06" w:rsidRDefault="00521F06" w:rsidP="00521F06">
      <w:pPr>
        <w:ind w:firstLine="709"/>
        <w:jc w:val="both"/>
        <w:rPr>
          <w:sz w:val="28"/>
          <w:szCs w:val="28"/>
        </w:rPr>
      </w:pPr>
    </w:p>
    <w:p w14:paraId="04850403" w14:textId="77777777" w:rsidR="00521F06" w:rsidRPr="00521F06" w:rsidRDefault="005051E7" w:rsidP="00521F06">
      <w:pPr>
        <w:ind w:firstLine="709"/>
        <w:jc w:val="both"/>
        <w:rPr>
          <w:sz w:val="28"/>
          <w:szCs w:val="28"/>
        </w:rPr>
      </w:pPr>
      <w:r w:rsidRPr="00521F06">
        <w:rPr>
          <w:sz w:val="28"/>
          <w:szCs w:val="28"/>
        </w:rPr>
        <w:t>18. Формирование электронных регистров бухучета осуществляется                     в следующем порядке:</w:t>
      </w:r>
    </w:p>
    <w:p w14:paraId="7DF79D56" w14:textId="77777777" w:rsidR="00521F06" w:rsidRPr="00521F06" w:rsidRDefault="005051E7" w:rsidP="00521F06">
      <w:pPr>
        <w:ind w:firstLine="709"/>
        <w:contextualSpacing/>
        <w:jc w:val="both"/>
        <w:rPr>
          <w:sz w:val="28"/>
          <w:szCs w:val="28"/>
        </w:rPr>
      </w:pPr>
      <w:r w:rsidRPr="00521F06">
        <w:rPr>
          <w:sz w:val="28"/>
          <w:szCs w:val="28"/>
        </w:rPr>
        <w:t>18.1.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1F5BD991" w14:textId="77777777" w:rsidR="00521F06" w:rsidRPr="00521F06" w:rsidRDefault="005051E7" w:rsidP="00521F06">
      <w:pPr>
        <w:ind w:firstLine="709"/>
        <w:contextualSpacing/>
        <w:jc w:val="both"/>
        <w:rPr>
          <w:sz w:val="28"/>
          <w:szCs w:val="28"/>
        </w:rPr>
      </w:pPr>
      <w:r w:rsidRPr="00521F06">
        <w:rPr>
          <w:sz w:val="28"/>
          <w:szCs w:val="28"/>
        </w:rPr>
        <w:t xml:space="preserve">18.2. журнал операций (ф. 0509213) по всем </w:t>
      </w:r>
      <w:proofErr w:type="spellStart"/>
      <w:r w:rsidRPr="00521F06">
        <w:rPr>
          <w:sz w:val="28"/>
          <w:szCs w:val="28"/>
        </w:rPr>
        <w:t>забалансовым</w:t>
      </w:r>
      <w:proofErr w:type="spellEnd"/>
      <w:r w:rsidRPr="00521F06">
        <w:rPr>
          <w:sz w:val="28"/>
          <w:szCs w:val="28"/>
        </w:rPr>
        <w:t xml:space="preserve"> счетам формируется ежемесячно в случае, если в отчетном месяце были обороты                   по счету;</w:t>
      </w:r>
    </w:p>
    <w:p w14:paraId="21B643C1" w14:textId="77777777" w:rsidR="00521F06" w:rsidRPr="00521F06" w:rsidRDefault="005051E7" w:rsidP="00521F06">
      <w:pPr>
        <w:ind w:firstLine="709"/>
        <w:contextualSpacing/>
        <w:jc w:val="both"/>
        <w:rPr>
          <w:sz w:val="28"/>
          <w:szCs w:val="28"/>
        </w:rPr>
      </w:pPr>
      <w:r w:rsidRPr="00521F06">
        <w:rPr>
          <w:sz w:val="28"/>
          <w:szCs w:val="28"/>
        </w:rPr>
        <w:t>18.3. журнал регистрации приходных и расходных ордеров составляется ежемесячно в последний рабочий день месяца;</w:t>
      </w:r>
    </w:p>
    <w:p w14:paraId="6851FFCE" w14:textId="77777777" w:rsidR="00521F06" w:rsidRPr="00521F06" w:rsidRDefault="005051E7" w:rsidP="00521F06">
      <w:pPr>
        <w:ind w:firstLine="709"/>
        <w:contextualSpacing/>
        <w:jc w:val="both"/>
        <w:rPr>
          <w:sz w:val="28"/>
          <w:szCs w:val="28"/>
        </w:rPr>
      </w:pPr>
      <w:r w:rsidRPr="00521F06">
        <w:rPr>
          <w:sz w:val="28"/>
          <w:szCs w:val="28"/>
        </w:rPr>
        <w:t>18.4. приходные и расходные кассовые ордера со статусом «подписан» аннулируются, если кассовая операция не проведена в течение 2 рабочих дней, включая день оформления ордера;</w:t>
      </w:r>
    </w:p>
    <w:p w14:paraId="2CCF609F" w14:textId="77777777" w:rsidR="00521F06" w:rsidRPr="00521F06" w:rsidRDefault="005051E7" w:rsidP="00521F06">
      <w:pPr>
        <w:ind w:firstLine="709"/>
        <w:contextualSpacing/>
        <w:jc w:val="both"/>
        <w:rPr>
          <w:sz w:val="28"/>
          <w:szCs w:val="28"/>
        </w:rPr>
      </w:pPr>
      <w:r w:rsidRPr="00521F06">
        <w:rPr>
          <w:sz w:val="28"/>
          <w:szCs w:val="28"/>
        </w:rPr>
        <w:t>18.5.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2ABA84FC" w14:textId="77777777" w:rsidR="00521F06" w:rsidRPr="00521F06" w:rsidRDefault="005051E7" w:rsidP="00521F06">
      <w:pPr>
        <w:ind w:firstLine="709"/>
        <w:contextualSpacing/>
        <w:jc w:val="both"/>
        <w:rPr>
          <w:sz w:val="28"/>
          <w:szCs w:val="28"/>
        </w:rPr>
      </w:pPr>
      <w:r w:rsidRPr="00521F06">
        <w:rPr>
          <w:sz w:val="28"/>
          <w:szCs w:val="28"/>
        </w:rPr>
        <w:t>18.6.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508C8D7D" w14:textId="77777777" w:rsidR="00521F06" w:rsidRPr="00521F06" w:rsidRDefault="005051E7" w:rsidP="00521F06">
      <w:pPr>
        <w:ind w:firstLine="709"/>
        <w:contextualSpacing/>
        <w:jc w:val="both"/>
        <w:rPr>
          <w:sz w:val="28"/>
          <w:szCs w:val="28"/>
        </w:rPr>
      </w:pPr>
      <w:r w:rsidRPr="00521F06">
        <w:rPr>
          <w:sz w:val="28"/>
          <w:szCs w:val="28"/>
        </w:rPr>
        <w:t>18.7.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3B1CDB5D" w14:textId="77777777" w:rsidR="00521F06" w:rsidRPr="00521F06" w:rsidRDefault="005051E7" w:rsidP="00521F06">
      <w:pPr>
        <w:ind w:firstLine="709"/>
        <w:contextualSpacing/>
        <w:jc w:val="both"/>
        <w:rPr>
          <w:sz w:val="28"/>
          <w:szCs w:val="28"/>
        </w:rPr>
      </w:pPr>
      <w:r w:rsidRPr="00521F06">
        <w:rPr>
          <w:sz w:val="28"/>
          <w:szCs w:val="28"/>
        </w:rPr>
        <w:t>18.8. журналы операций, главная книга заполняются ежемесячно;</w:t>
      </w:r>
    </w:p>
    <w:p w14:paraId="5D18484A" w14:textId="77777777" w:rsidR="00521F06" w:rsidRPr="00521F06" w:rsidRDefault="005051E7" w:rsidP="00521F06">
      <w:pPr>
        <w:ind w:firstLine="709"/>
        <w:contextualSpacing/>
        <w:jc w:val="both"/>
        <w:rPr>
          <w:sz w:val="28"/>
          <w:szCs w:val="28"/>
        </w:rPr>
      </w:pPr>
      <w:r w:rsidRPr="00521F06">
        <w:rPr>
          <w:sz w:val="28"/>
          <w:szCs w:val="28"/>
        </w:rPr>
        <w:t>18.9. другие регистры, не указанные выше, заполняются по мере необходимости, если иное не установлено законодательством Российской Федерации, Донецкой Народной Республики.</w:t>
      </w:r>
    </w:p>
    <w:p w14:paraId="079A1FFE" w14:textId="77777777" w:rsidR="00521F06" w:rsidRPr="00521F06" w:rsidRDefault="005051E7" w:rsidP="00521F06">
      <w:pPr>
        <w:ind w:firstLine="709"/>
        <w:jc w:val="both"/>
        <w:rPr>
          <w:i/>
          <w:iCs/>
          <w:sz w:val="28"/>
          <w:szCs w:val="28"/>
        </w:rPr>
      </w:pPr>
      <w:r w:rsidRPr="00521F06">
        <w:rPr>
          <w:i/>
          <w:iCs/>
          <w:sz w:val="28"/>
          <w:szCs w:val="28"/>
        </w:rPr>
        <w:lastRenderedPageBreak/>
        <w:t>Основание: пункты 11, 167 Инструкции к Единому плану счетов № 157н, Методические указания, утвержденные приказом № 52н.</w:t>
      </w:r>
    </w:p>
    <w:p w14:paraId="3ECA1656" w14:textId="77777777" w:rsidR="00521F06" w:rsidRPr="00521F06" w:rsidRDefault="005051E7" w:rsidP="00521F06">
      <w:pPr>
        <w:ind w:firstLine="709"/>
        <w:jc w:val="both"/>
        <w:rPr>
          <w:sz w:val="28"/>
          <w:szCs w:val="28"/>
        </w:rPr>
      </w:pPr>
      <w:r w:rsidRPr="00521F06">
        <w:rPr>
          <w:sz w:val="28"/>
          <w:szCs w:val="28"/>
        </w:rPr>
        <w:t>Учетные регистры по операциям, указанным в пункте 28 раздела 4 настоящей Учетной политики, составляются отдельно.</w:t>
      </w:r>
    </w:p>
    <w:p w14:paraId="69C7AA85" w14:textId="77777777" w:rsidR="00521F06" w:rsidRPr="00521F06" w:rsidRDefault="00521F06" w:rsidP="00521F06">
      <w:pPr>
        <w:ind w:firstLine="709"/>
        <w:jc w:val="both"/>
        <w:rPr>
          <w:sz w:val="28"/>
          <w:szCs w:val="28"/>
        </w:rPr>
      </w:pPr>
    </w:p>
    <w:p w14:paraId="2BE5A2E2" w14:textId="77777777" w:rsidR="00521F06" w:rsidRPr="00521F06" w:rsidRDefault="005051E7" w:rsidP="00521F06">
      <w:pPr>
        <w:ind w:firstLine="709"/>
        <w:jc w:val="both"/>
        <w:rPr>
          <w:sz w:val="28"/>
          <w:szCs w:val="28"/>
        </w:rPr>
      </w:pPr>
      <w:r w:rsidRPr="00521F06">
        <w:rPr>
          <w:sz w:val="28"/>
          <w:szCs w:val="28"/>
        </w:rPr>
        <w:t>19.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14:paraId="23A68787" w14:textId="77777777" w:rsidR="00521F06" w:rsidRPr="00521F06" w:rsidRDefault="005051E7" w:rsidP="00521F06">
      <w:pPr>
        <w:ind w:firstLine="709"/>
        <w:jc w:val="both"/>
        <w:rPr>
          <w:sz w:val="28"/>
          <w:szCs w:val="28"/>
        </w:rPr>
      </w:pPr>
      <w:r w:rsidRPr="00521F06">
        <w:rPr>
          <w:sz w:val="28"/>
          <w:szCs w:val="28"/>
        </w:rPr>
        <w:t xml:space="preserve">19.1. КБК 1.302.11.000 «Расчеты по заработной плате» </w:t>
      </w:r>
      <w:r w:rsidR="00917435">
        <w:rPr>
          <w:sz w:val="28"/>
          <w:szCs w:val="28"/>
        </w:rPr>
        <w:br/>
      </w:r>
      <w:r w:rsidRPr="00521F06">
        <w:rPr>
          <w:sz w:val="28"/>
          <w:szCs w:val="28"/>
        </w:rPr>
        <w:t>и КБК 1.302.13.000 «Расчеты по начислениям на выплаты по оплате труда»;</w:t>
      </w:r>
    </w:p>
    <w:p w14:paraId="46AA0E33" w14:textId="77777777" w:rsidR="00521F06" w:rsidRPr="00521F06" w:rsidRDefault="005051E7" w:rsidP="00521F06">
      <w:pPr>
        <w:ind w:firstLine="709"/>
        <w:jc w:val="both"/>
        <w:rPr>
          <w:sz w:val="28"/>
          <w:szCs w:val="28"/>
        </w:rPr>
      </w:pPr>
      <w:r w:rsidRPr="00521F06">
        <w:rPr>
          <w:sz w:val="28"/>
          <w:szCs w:val="28"/>
        </w:rPr>
        <w:t>19.2. 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14:paraId="04EF914C" w14:textId="77777777" w:rsidR="00521F06" w:rsidRPr="00521F06" w:rsidRDefault="005051E7" w:rsidP="00521F06">
      <w:pPr>
        <w:ind w:firstLine="709"/>
        <w:jc w:val="both"/>
        <w:rPr>
          <w:sz w:val="28"/>
          <w:szCs w:val="28"/>
        </w:rPr>
      </w:pPr>
      <w:r w:rsidRPr="00521F06">
        <w:rPr>
          <w:sz w:val="28"/>
          <w:szCs w:val="28"/>
        </w:rPr>
        <w:t>19.3.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75A5D11F" w14:textId="77777777" w:rsidR="00521F06" w:rsidRPr="00521F06" w:rsidRDefault="005051E7" w:rsidP="00521F06">
      <w:pPr>
        <w:ind w:firstLine="709"/>
        <w:jc w:val="both"/>
        <w:rPr>
          <w:sz w:val="28"/>
          <w:szCs w:val="28"/>
        </w:rPr>
      </w:pPr>
      <w:r w:rsidRPr="00521F06">
        <w:rPr>
          <w:sz w:val="28"/>
          <w:szCs w:val="28"/>
        </w:rPr>
        <w:t>19.4. КБК 1.302.96.000 «Расчеты по иным выплатам текущего характера физическим лицам».</w:t>
      </w:r>
    </w:p>
    <w:p w14:paraId="75547B29" w14:textId="77777777" w:rsidR="00521F06" w:rsidRPr="00521F06" w:rsidRDefault="005051E7" w:rsidP="00521F06">
      <w:pPr>
        <w:ind w:firstLine="709"/>
        <w:jc w:val="both"/>
        <w:rPr>
          <w:i/>
          <w:iCs/>
          <w:sz w:val="28"/>
          <w:szCs w:val="28"/>
        </w:rPr>
      </w:pPr>
      <w:r w:rsidRPr="00521F06">
        <w:rPr>
          <w:i/>
          <w:iCs/>
          <w:sz w:val="28"/>
          <w:szCs w:val="28"/>
        </w:rPr>
        <w:t>Основание: пункт 257 Инструкции к Единому плану счетов № 157н.</w:t>
      </w:r>
    </w:p>
    <w:p w14:paraId="4505B91F" w14:textId="77777777" w:rsidR="00521F06" w:rsidRPr="00521F06" w:rsidRDefault="00521F06" w:rsidP="00521F06">
      <w:pPr>
        <w:ind w:firstLine="709"/>
        <w:jc w:val="both"/>
        <w:rPr>
          <w:i/>
          <w:iCs/>
          <w:sz w:val="28"/>
          <w:szCs w:val="28"/>
        </w:rPr>
      </w:pPr>
    </w:p>
    <w:p w14:paraId="079BC364" w14:textId="77777777" w:rsidR="00521F06" w:rsidRPr="00521F06" w:rsidRDefault="005051E7" w:rsidP="00521F06">
      <w:pPr>
        <w:ind w:firstLine="709"/>
        <w:jc w:val="both"/>
        <w:rPr>
          <w:sz w:val="28"/>
          <w:szCs w:val="28"/>
        </w:rPr>
      </w:pPr>
      <w:r w:rsidRPr="00521F06">
        <w:rPr>
          <w:sz w:val="28"/>
          <w:szCs w:val="28"/>
        </w:rPr>
        <w:t>20. Журналам операций присваиваются номера. Журналы операций подписываются заведующим Сектором и главным специалистом Сектора, составившим журнал операций.</w:t>
      </w:r>
    </w:p>
    <w:p w14:paraId="7DA380BB" w14:textId="77777777" w:rsidR="00521F06" w:rsidRPr="00521F06" w:rsidRDefault="005051E7" w:rsidP="00521F06">
      <w:pPr>
        <w:ind w:firstLine="709"/>
        <w:jc w:val="both"/>
        <w:rPr>
          <w:sz w:val="28"/>
          <w:szCs w:val="28"/>
        </w:rPr>
      </w:pPr>
      <w:r w:rsidRPr="00521F06">
        <w:rPr>
          <w:sz w:val="28"/>
          <w:szCs w:val="28"/>
        </w:rPr>
        <w:t>Журналы операций (ф. 0504071) ведутся раздельно по кодам финансового обеспечения, формируются ежемесячно в последний день месяца. К журналам прилагаются первичные учетные документы.</w:t>
      </w:r>
    </w:p>
    <w:p w14:paraId="048E88FD" w14:textId="77777777" w:rsidR="00521F06" w:rsidRPr="00521F06" w:rsidRDefault="00521F06" w:rsidP="00521F06">
      <w:pPr>
        <w:ind w:firstLine="709"/>
        <w:jc w:val="both"/>
        <w:rPr>
          <w:sz w:val="28"/>
          <w:szCs w:val="28"/>
        </w:rPr>
      </w:pPr>
    </w:p>
    <w:p w14:paraId="6B29F98B" w14:textId="77777777" w:rsidR="00521F06" w:rsidRPr="00521F06" w:rsidRDefault="005051E7" w:rsidP="00521F06">
      <w:pPr>
        <w:ind w:firstLine="709"/>
        <w:jc w:val="both"/>
        <w:rPr>
          <w:sz w:val="28"/>
          <w:szCs w:val="28"/>
        </w:rPr>
      </w:pPr>
      <w:r w:rsidRPr="00521F06">
        <w:rPr>
          <w:sz w:val="28"/>
          <w:szCs w:val="28"/>
        </w:rPr>
        <w:t>21.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работником Сектора и заверен собственноручной подписью руководителя учреждения.</w:t>
      </w:r>
    </w:p>
    <w:p w14:paraId="44574D12" w14:textId="77777777" w:rsidR="00521F06" w:rsidRPr="00521F06" w:rsidRDefault="00521F06" w:rsidP="00521F06">
      <w:pPr>
        <w:ind w:firstLine="709"/>
        <w:jc w:val="both"/>
        <w:rPr>
          <w:sz w:val="28"/>
          <w:szCs w:val="28"/>
        </w:rPr>
      </w:pPr>
    </w:p>
    <w:p w14:paraId="643483E1" w14:textId="77777777" w:rsidR="00521F06" w:rsidRPr="00521F06" w:rsidRDefault="005051E7" w:rsidP="00521F06">
      <w:pPr>
        <w:ind w:firstLine="709"/>
        <w:jc w:val="both"/>
        <w:rPr>
          <w:sz w:val="28"/>
          <w:szCs w:val="28"/>
        </w:rPr>
      </w:pPr>
      <w:r w:rsidRPr="00521F06">
        <w:rPr>
          <w:sz w:val="28"/>
          <w:szCs w:val="28"/>
        </w:rPr>
        <w:t>22.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учреждения собственноручной подписью.</w:t>
      </w:r>
    </w:p>
    <w:p w14:paraId="4DB42E7F" w14:textId="77777777" w:rsidR="00521F06" w:rsidRPr="00521F06" w:rsidRDefault="005051E7" w:rsidP="00521F06">
      <w:pPr>
        <w:ind w:firstLine="709"/>
        <w:jc w:val="both"/>
        <w:rPr>
          <w:i/>
          <w:iCs/>
          <w:sz w:val="28"/>
          <w:szCs w:val="28"/>
        </w:rPr>
      </w:pPr>
      <w:r w:rsidRPr="00521F06">
        <w:rPr>
          <w:i/>
          <w:iCs/>
          <w:sz w:val="28"/>
          <w:szCs w:val="28"/>
        </w:rPr>
        <w:t>Основание: часть 5 статьи 9 закона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 52н, статья 2 закона № 63-ФЗ.</w:t>
      </w:r>
    </w:p>
    <w:p w14:paraId="14689D39" w14:textId="77777777" w:rsidR="00521F06" w:rsidRPr="00521F06" w:rsidRDefault="00521F06" w:rsidP="00521F06">
      <w:pPr>
        <w:ind w:firstLine="709"/>
        <w:jc w:val="both"/>
        <w:rPr>
          <w:i/>
          <w:iCs/>
          <w:sz w:val="28"/>
          <w:szCs w:val="28"/>
        </w:rPr>
      </w:pPr>
    </w:p>
    <w:p w14:paraId="0C645A71" w14:textId="77777777" w:rsidR="00521F06" w:rsidRPr="00521F06" w:rsidRDefault="005051E7" w:rsidP="00521F06">
      <w:pPr>
        <w:ind w:firstLine="709"/>
        <w:jc w:val="both"/>
        <w:rPr>
          <w:sz w:val="28"/>
          <w:szCs w:val="28"/>
        </w:rPr>
      </w:pPr>
      <w:r w:rsidRPr="00521F06">
        <w:rPr>
          <w:sz w:val="28"/>
          <w:szCs w:val="28"/>
        </w:rPr>
        <w:t xml:space="preserve">23.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ведение и хранение которого возложено на Сектор. Журнал должен быть пронумерован, прошнурован и скреплен печатью учреждения. </w:t>
      </w:r>
    </w:p>
    <w:p w14:paraId="00EE6683" w14:textId="77777777" w:rsidR="00521F06" w:rsidRPr="00521F06" w:rsidRDefault="005051E7" w:rsidP="00521F06">
      <w:pPr>
        <w:ind w:firstLine="709"/>
        <w:jc w:val="both"/>
        <w:rPr>
          <w:i/>
          <w:iCs/>
          <w:sz w:val="28"/>
          <w:szCs w:val="28"/>
        </w:rPr>
      </w:pPr>
      <w:r w:rsidRPr="00521F06">
        <w:rPr>
          <w:i/>
          <w:iCs/>
          <w:sz w:val="28"/>
          <w:szCs w:val="28"/>
        </w:rPr>
        <w:t>Основание: пункт 33 СГС «Концептуальные основы бухучета                               и отчетности», пункт 14 Инструкции к Единому плану счетов № 157н.</w:t>
      </w:r>
    </w:p>
    <w:p w14:paraId="54DF71AD" w14:textId="77777777" w:rsidR="00521F06" w:rsidRPr="00521F06" w:rsidRDefault="00521F06" w:rsidP="00521F06">
      <w:pPr>
        <w:ind w:firstLine="709"/>
        <w:jc w:val="both"/>
        <w:rPr>
          <w:i/>
          <w:iCs/>
          <w:sz w:val="28"/>
          <w:szCs w:val="28"/>
        </w:rPr>
      </w:pPr>
    </w:p>
    <w:p w14:paraId="1B18DBA2" w14:textId="77777777" w:rsidR="00521F06" w:rsidRPr="00521F06" w:rsidRDefault="005051E7" w:rsidP="00521F06">
      <w:pPr>
        <w:ind w:firstLine="709"/>
        <w:jc w:val="both"/>
        <w:rPr>
          <w:sz w:val="28"/>
          <w:szCs w:val="28"/>
        </w:rPr>
      </w:pPr>
      <w:r w:rsidRPr="00521F06">
        <w:rPr>
          <w:sz w:val="28"/>
          <w:szCs w:val="28"/>
        </w:rPr>
        <w:t>24. При необходимости изготовления бумажных копий электронных документов и регистров бухгалтерского учета бумажные копии заверяются работником Сектора, ответственного за обработку документа, ведение регистра, ставит надпись: «Копия верна», дату распечатки и свою подпись.</w:t>
      </w:r>
    </w:p>
    <w:p w14:paraId="23AE965E" w14:textId="77777777" w:rsidR="00521F06" w:rsidRPr="00521F06" w:rsidRDefault="005051E7" w:rsidP="00521F06">
      <w:pPr>
        <w:ind w:firstLine="709"/>
        <w:jc w:val="both"/>
        <w:rPr>
          <w:i/>
          <w:iCs/>
          <w:sz w:val="28"/>
          <w:szCs w:val="28"/>
        </w:rPr>
      </w:pPr>
      <w:r w:rsidRPr="00521F06">
        <w:rPr>
          <w:i/>
          <w:iCs/>
          <w:sz w:val="28"/>
          <w:szCs w:val="28"/>
        </w:rPr>
        <w:t>Основание: пункт 32 СГС «Концептуальные основы бухучета                               и отчетности».</w:t>
      </w:r>
    </w:p>
    <w:p w14:paraId="7BCB56AE" w14:textId="77777777" w:rsidR="00521F06" w:rsidRPr="00521F06" w:rsidRDefault="00521F06" w:rsidP="00521F06">
      <w:pPr>
        <w:ind w:firstLine="709"/>
        <w:jc w:val="both"/>
        <w:rPr>
          <w:i/>
          <w:iCs/>
          <w:sz w:val="28"/>
          <w:szCs w:val="28"/>
        </w:rPr>
      </w:pPr>
    </w:p>
    <w:p w14:paraId="42C95CCD" w14:textId="77777777" w:rsidR="00521F06" w:rsidRPr="00521F06" w:rsidRDefault="005051E7" w:rsidP="00521F06">
      <w:pPr>
        <w:ind w:firstLine="709"/>
        <w:jc w:val="both"/>
        <w:rPr>
          <w:sz w:val="28"/>
          <w:szCs w:val="28"/>
        </w:rPr>
      </w:pPr>
      <w:r w:rsidRPr="00521F06">
        <w:rPr>
          <w:sz w:val="28"/>
          <w:szCs w:val="28"/>
        </w:rPr>
        <w:t>25. В своей деятельности учреждение не использует бланки строгой отчетности.</w:t>
      </w:r>
    </w:p>
    <w:p w14:paraId="41FA0D99" w14:textId="77777777" w:rsidR="00521F06" w:rsidRPr="00521F06" w:rsidRDefault="00521F06" w:rsidP="00521F06">
      <w:pPr>
        <w:ind w:firstLine="709"/>
        <w:jc w:val="both"/>
        <w:rPr>
          <w:sz w:val="28"/>
          <w:szCs w:val="28"/>
        </w:rPr>
      </w:pPr>
    </w:p>
    <w:p w14:paraId="30E87A5A" w14:textId="77777777" w:rsidR="00521F06" w:rsidRPr="00521F06" w:rsidRDefault="005051E7" w:rsidP="00521F06">
      <w:pPr>
        <w:ind w:firstLine="709"/>
        <w:jc w:val="both"/>
        <w:rPr>
          <w:sz w:val="28"/>
          <w:szCs w:val="28"/>
        </w:rPr>
      </w:pPr>
      <w:r w:rsidRPr="00521F06">
        <w:rPr>
          <w:sz w:val="28"/>
          <w:szCs w:val="28"/>
        </w:rPr>
        <w:t>26. Особенности применения первичных документов:</w:t>
      </w:r>
    </w:p>
    <w:p w14:paraId="61AAAB61" w14:textId="77777777" w:rsidR="00521F06" w:rsidRPr="00521F06" w:rsidRDefault="005051E7" w:rsidP="00521F06">
      <w:pPr>
        <w:ind w:firstLine="709"/>
        <w:jc w:val="both"/>
        <w:rPr>
          <w:sz w:val="28"/>
          <w:szCs w:val="28"/>
        </w:rPr>
      </w:pPr>
      <w:r w:rsidRPr="00521F06">
        <w:rPr>
          <w:sz w:val="28"/>
          <w:szCs w:val="28"/>
        </w:rPr>
        <w:t>26.1.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14:paraId="6B7D9C86" w14:textId="77777777" w:rsidR="00521F06" w:rsidRPr="00521F06" w:rsidRDefault="005051E7" w:rsidP="00521F06">
      <w:pPr>
        <w:ind w:firstLine="709"/>
        <w:jc w:val="both"/>
        <w:rPr>
          <w:sz w:val="28"/>
          <w:szCs w:val="28"/>
        </w:rPr>
      </w:pPr>
      <w:r w:rsidRPr="00521F06">
        <w:rPr>
          <w:sz w:val="28"/>
          <w:szCs w:val="28"/>
        </w:rPr>
        <w:t xml:space="preserve">26.2. в Табеле учета рабочего времени (ф. 0301008) регистрируются случаи отклонений от нормального использования рабочего времени, установленного Правилами внутреннего трудового распорядка </w:t>
      </w:r>
      <w:proofErr w:type="spellStart"/>
      <w:r w:rsidRPr="00521F06">
        <w:rPr>
          <w:sz w:val="28"/>
          <w:szCs w:val="28"/>
        </w:rPr>
        <w:t>Горловского</w:t>
      </w:r>
      <w:proofErr w:type="spellEnd"/>
      <w:r w:rsidRPr="00521F06">
        <w:rPr>
          <w:sz w:val="28"/>
          <w:szCs w:val="28"/>
        </w:rPr>
        <w:t xml:space="preserve"> городского</w:t>
      </w:r>
      <w:r w:rsidRPr="00521F06">
        <w:rPr>
          <w:spacing w:val="-3"/>
          <w:sz w:val="28"/>
          <w:szCs w:val="28"/>
        </w:rPr>
        <w:t xml:space="preserve"> </w:t>
      </w:r>
      <w:r w:rsidRPr="00521F06">
        <w:rPr>
          <w:sz w:val="28"/>
          <w:szCs w:val="28"/>
        </w:rPr>
        <w:t>совета Донецкой Народной Республики. В графах 20 и 37 отражаются итоговые данные неявок.</w:t>
      </w:r>
    </w:p>
    <w:p w14:paraId="4CEABD49" w14:textId="77777777" w:rsidR="00521F06" w:rsidRPr="00521F06" w:rsidRDefault="005051E7" w:rsidP="00521F06">
      <w:pPr>
        <w:ind w:firstLine="709"/>
        <w:jc w:val="both"/>
        <w:rPr>
          <w:sz w:val="28"/>
          <w:szCs w:val="28"/>
        </w:rPr>
      </w:pPr>
      <w:r w:rsidRPr="00521F06">
        <w:rPr>
          <w:sz w:val="28"/>
          <w:szCs w:val="28"/>
        </w:rPr>
        <w:t>Табель учета рабочего времени (ф. 0301008) дополнен условными обозначениями:</w:t>
      </w:r>
    </w:p>
    <w:p w14:paraId="646C760E" w14:textId="77777777" w:rsidR="00521F06" w:rsidRPr="00521F06" w:rsidRDefault="00521F06" w:rsidP="00521F06">
      <w:pPr>
        <w:ind w:firstLine="709"/>
        <w:jc w:val="both"/>
        <w:rPr>
          <w:sz w:val="28"/>
          <w:szCs w:val="28"/>
        </w:rPr>
      </w:pPr>
    </w:p>
    <w:tbl>
      <w:tblPr>
        <w:tblW w:w="9639" w:type="dxa"/>
        <w:tblInd w:w="75" w:type="dxa"/>
        <w:tblCellMar>
          <w:top w:w="15" w:type="dxa"/>
          <w:left w:w="15" w:type="dxa"/>
          <w:bottom w:w="15" w:type="dxa"/>
          <w:right w:w="15" w:type="dxa"/>
        </w:tblCellMar>
        <w:tblLook w:val="0600" w:firstRow="0" w:lastRow="0" w:firstColumn="0" w:lastColumn="0" w:noHBand="1" w:noVBand="1"/>
      </w:tblPr>
      <w:tblGrid>
        <w:gridCol w:w="8222"/>
        <w:gridCol w:w="1417"/>
      </w:tblGrid>
      <w:tr w:rsidR="004F1951" w14:paraId="61FAA3B2"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F9DD70" w14:textId="77777777" w:rsidR="00521F06" w:rsidRPr="00521F06" w:rsidRDefault="005051E7" w:rsidP="00AC2787">
            <w:pPr>
              <w:jc w:val="center"/>
              <w:rPr>
                <w:sz w:val="28"/>
                <w:szCs w:val="28"/>
              </w:rPr>
            </w:pPr>
            <w:r w:rsidRPr="00521F06">
              <w:rPr>
                <w:b/>
                <w:bCs/>
                <w:sz w:val="28"/>
                <w:szCs w:val="28"/>
              </w:rPr>
              <w:t>Наименование показателя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B0F02D" w14:textId="77777777" w:rsidR="00521F06" w:rsidRPr="00521F06" w:rsidRDefault="005051E7" w:rsidP="00AC2787">
            <w:pPr>
              <w:jc w:val="center"/>
              <w:rPr>
                <w:sz w:val="28"/>
                <w:szCs w:val="28"/>
              </w:rPr>
            </w:pPr>
            <w:r w:rsidRPr="00521F06">
              <w:rPr>
                <w:b/>
                <w:bCs/>
                <w:sz w:val="28"/>
                <w:szCs w:val="28"/>
              </w:rPr>
              <w:t>Код</w:t>
            </w:r>
          </w:p>
        </w:tc>
      </w:tr>
      <w:tr w:rsidR="004F1951" w14:paraId="25DC11CB"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66CA17" w14:textId="77777777" w:rsidR="00521F06" w:rsidRPr="00521F06" w:rsidRDefault="005051E7" w:rsidP="00AC2787">
            <w:pPr>
              <w:jc w:val="both"/>
              <w:rPr>
                <w:bCs/>
                <w:sz w:val="28"/>
                <w:szCs w:val="28"/>
                <w:highlight w:val="yellow"/>
              </w:rPr>
            </w:pPr>
            <w:r w:rsidRPr="00521F06">
              <w:rPr>
                <w:sz w:val="28"/>
                <w:szCs w:val="28"/>
              </w:rPr>
              <w:t xml:space="preserve">Продолжительность работы в дневное время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63B9CE" w14:textId="77777777" w:rsidR="00521F06" w:rsidRPr="00521F06" w:rsidRDefault="005051E7" w:rsidP="00AC2787">
            <w:pPr>
              <w:jc w:val="center"/>
              <w:rPr>
                <w:bCs/>
                <w:sz w:val="28"/>
                <w:szCs w:val="28"/>
              </w:rPr>
            </w:pPr>
            <w:r w:rsidRPr="00521F06">
              <w:rPr>
                <w:bCs/>
                <w:sz w:val="28"/>
                <w:szCs w:val="28"/>
              </w:rPr>
              <w:t>8</w:t>
            </w:r>
          </w:p>
        </w:tc>
      </w:tr>
      <w:tr w:rsidR="004F1951" w14:paraId="0AB4739B"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35943" w14:textId="77777777" w:rsidR="00521F06" w:rsidRPr="00521F06" w:rsidRDefault="005051E7" w:rsidP="00AC2787">
            <w:pPr>
              <w:jc w:val="both"/>
              <w:rPr>
                <w:sz w:val="28"/>
                <w:szCs w:val="28"/>
              </w:rPr>
            </w:pPr>
            <w:r w:rsidRPr="00521F06">
              <w:rPr>
                <w:sz w:val="28"/>
                <w:szCs w:val="28"/>
              </w:rPr>
              <w:t>Служебная командировка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A421E0" w14:textId="77777777" w:rsidR="00521F06" w:rsidRPr="00521F06" w:rsidRDefault="005051E7" w:rsidP="00AC2787">
            <w:pPr>
              <w:jc w:val="center"/>
              <w:rPr>
                <w:bCs/>
                <w:sz w:val="28"/>
                <w:szCs w:val="28"/>
              </w:rPr>
            </w:pPr>
            <w:r w:rsidRPr="00521F06">
              <w:rPr>
                <w:bCs/>
                <w:sz w:val="28"/>
                <w:szCs w:val="28"/>
              </w:rPr>
              <w:t>К</w:t>
            </w:r>
          </w:p>
        </w:tc>
      </w:tr>
      <w:tr w:rsidR="004F1951" w14:paraId="6BC2DB7E"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C3C3FF" w14:textId="77777777" w:rsidR="00521F06" w:rsidRPr="00521F06" w:rsidRDefault="005051E7" w:rsidP="00AC2787">
            <w:pPr>
              <w:jc w:val="both"/>
              <w:rPr>
                <w:sz w:val="28"/>
                <w:szCs w:val="28"/>
              </w:rPr>
            </w:pPr>
            <w:r w:rsidRPr="00521F06">
              <w:rPr>
                <w:bCs/>
                <w:sz w:val="28"/>
                <w:szCs w:val="28"/>
              </w:rPr>
              <w:t>Е</w:t>
            </w:r>
            <w:r w:rsidRPr="00521F06">
              <w:rPr>
                <w:sz w:val="28"/>
                <w:szCs w:val="28"/>
              </w:rPr>
              <w:t xml:space="preserve">жегодный основной оплачиваемый отпуск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42DA70" w14:textId="77777777" w:rsidR="00521F06" w:rsidRPr="00521F06" w:rsidRDefault="005051E7" w:rsidP="00AC2787">
            <w:pPr>
              <w:jc w:val="center"/>
              <w:rPr>
                <w:bCs/>
                <w:sz w:val="28"/>
                <w:szCs w:val="28"/>
              </w:rPr>
            </w:pPr>
            <w:r w:rsidRPr="00521F06">
              <w:rPr>
                <w:bCs/>
                <w:sz w:val="28"/>
                <w:szCs w:val="28"/>
              </w:rPr>
              <w:t>О</w:t>
            </w:r>
          </w:p>
        </w:tc>
      </w:tr>
      <w:tr w:rsidR="004F1951" w14:paraId="5905DCF7"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6B64B0" w14:textId="77777777" w:rsidR="00521F06" w:rsidRPr="00521F06" w:rsidRDefault="005051E7" w:rsidP="00AC2787">
            <w:pPr>
              <w:jc w:val="both"/>
              <w:rPr>
                <w:bCs/>
                <w:sz w:val="28"/>
                <w:szCs w:val="28"/>
              </w:rPr>
            </w:pPr>
            <w:r w:rsidRPr="00521F06">
              <w:rPr>
                <w:sz w:val="28"/>
                <w:szCs w:val="28"/>
              </w:rPr>
              <w:t xml:space="preserve">Ежегодный дополнительный оплачиваемый отпуск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28DC8" w14:textId="77777777" w:rsidR="00521F06" w:rsidRPr="00521F06" w:rsidRDefault="005051E7" w:rsidP="00AC2787">
            <w:pPr>
              <w:jc w:val="center"/>
              <w:rPr>
                <w:bCs/>
                <w:sz w:val="28"/>
                <w:szCs w:val="28"/>
              </w:rPr>
            </w:pPr>
            <w:r w:rsidRPr="00521F06">
              <w:rPr>
                <w:bCs/>
                <w:sz w:val="28"/>
                <w:szCs w:val="28"/>
              </w:rPr>
              <w:t>ОД</w:t>
            </w:r>
          </w:p>
        </w:tc>
      </w:tr>
      <w:tr w:rsidR="004F1951" w14:paraId="39D51F2A"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FAC91F" w14:textId="77777777" w:rsidR="00521F06" w:rsidRPr="00521F06" w:rsidRDefault="005051E7" w:rsidP="00AC2787">
            <w:pPr>
              <w:jc w:val="both"/>
              <w:rPr>
                <w:bCs/>
                <w:sz w:val="28"/>
                <w:szCs w:val="28"/>
              </w:rPr>
            </w:pPr>
            <w:r w:rsidRPr="00521F06">
              <w:rPr>
                <w:sz w:val="28"/>
                <w:szCs w:val="28"/>
              </w:rPr>
              <w:t>Дополнительный отпу</w:t>
            </w:r>
            <w:proofErr w:type="gramStart"/>
            <w:r w:rsidRPr="00521F06">
              <w:rPr>
                <w:sz w:val="28"/>
                <w:szCs w:val="28"/>
              </w:rPr>
              <w:t>ск в св</w:t>
            </w:r>
            <w:proofErr w:type="gramEnd"/>
            <w:r w:rsidRPr="00521F06">
              <w:rPr>
                <w:sz w:val="28"/>
                <w:szCs w:val="28"/>
              </w:rPr>
              <w:t xml:space="preserve">язи с обучением с сохранением среднего заработка муниципальным служащим, совмещающим работу с обучением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02787D" w14:textId="77777777" w:rsidR="00521F06" w:rsidRPr="00521F06" w:rsidRDefault="005051E7" w:rsidP="00AC2787">
            <w:pPr>
              <w:jc w:val="center"/>
              <w:rPr>
                <w:bCs/>
                <w:sz w:val="28"/>
                <w:szCs w:val="28"/>
              </w:rPr>
            </w:pPr>
            <w:r w:rsidRPr="00521F06">
              <w:rPr>
                <w:bCs/>
                <w:sz w:val="28"/>
                <w:szCs w:val="28"/>
              </w:rPr>
              <w:t>ОУ</w:t>
            </w:r>
          </w:p>
        </w:tc>
      </w:tr>
      <w:tr w:rsidR="004F1951" w14:paraId="626637BA"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195A3C" w14:textId="77777777" w:rsidR="00521F06" w:rsidRPr="00521F06" w:rsidRDefault="005051E7" w:rsidP="00AC2787">
            <w:pPr>
              <w:jc w:val="both"/>
              <w:rPr>
                <w:bCs/>
                <w:sz w:val="28"/>
                <w:szCs w:val="28"/>
              </w:rPr>
            </w:pPr>
            <w:proofErr w:type="gramStart"/>
            <w:r w:rsidRPr="00521F06">
              <w:rPr>
                <w:bCs/>
                <w:sz w:val="28"/>
                <w:szCs w:val="28"/>
              </w:rPr>
              <w:t xml:space="preserve">Отпуск без сохранения заработной платы предусмотренный </w:t>
            </w:r>
            <w:r w:rsidRPr="00521F06">
              <w:rPr>
                <w:bCs/>
                <w:sz w:val="28"/>
                <w:szCs w:val="28"/>
              </w:rPr>
              <w:lastRenderedPageBreak/>
              <w:t xml:space="preserve">действующим законодательством Российской </w:t>
            </w:r>
            <w:proofErr w:type="gram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A790AE" w14:textId="77777777" w:rsidR="00521F06" w:rsidRPr="00521F06" w:rsidRDefault="005051E7" w:rsidP="00AC2787">
            <w:pPr>
              <w:jc w:val="center"/>
              <w:rPr>
                <w:bCs/>
                <w:sz w:val="28"/>
                <w:szCs w:val="28"/>
              </w:rPr>
            </w:pPr>
            <w:r w:rsidRPr="00521F06">
              <w:rPr>
                <w:bCs/>
                <w:sz w:val="28"/>
                <w:szCs w:val="28"/>
              </w:rPr>
              <w:lastRenderedPageBreak/>
              <w:t>ОЗ</w:t>
            </w:r>
          </w:p>
        </w:tc>
      </w:tr>
      <w:tr w:rsidR="004F1951" w14:paraId="256B5676"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74D695" w14:textId="77777777" w:rsidR="00521F06" w:rsidRPr="00521F06" w:rsidRDefault="005051E7" w:rsidP="00AC2787">
            <w:pPr>
              <w:jc w:val="both"/>
              <w:rPr>
                <w:bCs/>
                <w:sz w:val="28"/>
                <w:szCs w:val="28"/>
              </w:rPr>
            </w:pPr>
            <w:r w:rsidRPr="00521F06">
              <w:rPr>
                <w:sz w:val="28"/>
                <w:szCs w:val="28"/>
              </w:rPr>
              <w:lastRenderedPageBreak/>
              <w:t xml:space="preserve">Ежегодный дополнительный отпуск без сохранения заработной платы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58B6D8" w14:textId="77777777" w:rsidR="00521F06" w:rsidRPr="00521F06" w:rsidRDefault="005051E7" w:rsidP="00AC2787">
            <w:pPr>
              <w:jc w:val="center"/>
              <w:rPr>
                <w:bCs/>
                <w:sz w:val="28"/>
                <w:szCs w:val="28"/>
              </w:rPr>
            </w:pPr>
            <w:r w:rsidRPr="00521F06">
              <w:rPr>
                <w:bCs/>
                <w:sz w:val="28"/>
                <w:szCs w:val="28"/>
              </w:rPr>
              <w:t>ДБ</w:t>
            </w:r>
          </w:p>
        </w:tc>
      </w:tr>
      <w:tr w:rsidR="004F1951" w14:paraId="4A69438C"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0A61D" w14:textId="77777777" w:rsidR="00521F06" w:rsidRPr="00521F06" w:rsidRDefault="005051E7" w:rsidP="00AC2787">
            <w:pPr>
              <w:jc w:val="both"/>
              <w:rPr>
                <w:bCs/>
                <w:sz w:val="28"/>
                <w:szCs w:val="28"/>
              </w:rPr>
            </w:pPr>
            <w:r w:rsidRPr="00521F06">
              <w:rPr>
                <w:bCs/>
                <w:sz w:val="28"/>
                <w:szCs w:val="28"/>
              </w:rPr>
              <w:t>В</w:t>
            </w:r>
            <w:r w:rsidRPr="00521F06">
              <w:rPr>
                <w:sz w:val="28"/>
                <w:szCs w:val="28"/>
              </w:rPr>
              <w:t>ыходные дни и нерабочие праздничные дни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177AF" w14:textId="77777777" w:rsidR="00521F06" w:rsidRPr="00521F06" w:rsidRDefault="005051E7" w:rsidP="00AC2787">
            <w:pPr>
              <w:jc w:val="center"/>
              <w:rPr>
                <w:bCs/>
                <w:sz w:val="28"/>
                <w:szCs w:val="28"/>
              </w:rPr>
            </w:pPr>
            <w:r w:rsidRPr="00521F06">
              <w:rPr>
                <w:bCs/>
                <w:sz w:val="28"/>
                <w:szCs w:val="28"/>
              </w:rPr>
              <w:t>В</w:t>
            </w:r>
          </w:p>
        </w:tc>
      </w:tr>
      <w:tr w:rsidR="004F1951" w14:paraId="4AA32645"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513CEF" w14:textId="77777777" w:rsidR="00521F06" w:rsidRPr="00521F06" w:rsidRDefault="005051E7" w:rsidP="00AC2787">
            <w:pPr>
              <w:jc w:val="both"/>
              <w:rPr>
                <w:bCs/>
                <w:sz w:val="28"/>
                <w:szCs w:val="28"/>
              </w:rPr>
            </w:pPr>
            <w:r w:rsidRPr="00521F06">
              <w:rPr>
                <w:bCs/>
                <w:sz w:val="28"/>
                <w:szCs w:val="28"/>
              </w:rPr>
              <w:t>Больничный лист</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9B65F5" w14:textId="77777777" w:rsidR="00521F06" w:rsidRPr="00521F06" w:rsidRDefault="005051E7" w:rsidP="00AC2787">
            <w:pPr>
              <w:jc w:val="center"/>
              <w:rPr>
                <w:bCs/>
                <w:sz w:val="28"/>
                <w:szCs w:val="28"/>
              </w:rPr>
            </w:pPr>
            <w:r w:rsidRPr="00521F06">
              <w:rPr>
                <w:bCs/>
                <w:sz w:val="28"/>
                <w:szCs w:val="28"/>
              </w:rPr>
              <w:t>Б</w:t>
            </w:r>
          </w:p>
        </w:tc>
      </w:tr>
      <w:tr w:rsidR="004F1951" w14:paraId="7E22FA46"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FFFCBB" w14:textId="77777777" w:rsidR="00521F06" w:rsidRPr="00521F06" w:rsidRDefault="005051E7" w:rsidP="00AC2787">
            <w:pPr>
              <w:jc w:val="both"/>
              <w:rPr>
                <w:sz w:val="28"/>
                <w:szCs w:val="28"/>
              </w:rPr>
            </w:pPr>
            <w:r w:rsidRPr="00521F06">
              <w:rPr>
                <w:sz w:val="28"/>
                <w:szCs w:val="28"/>
              </w:rPr>
              <w:t>Дополнительные выходные дни (оплачиваемые)</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8F7FB4" w14:textId="77777777" w:rsidR="00521F06" w:rsidRPr="00521F06" w:rsidRDefault="005051E7" w:rsidP="00AC2787">
            <w:pPr>
              <w:jc w:val="center"/>
              <w:rPr>
                <w:sz w:val="28"/>
                <w:szCs w:val="28"/>
              </w:rPr>
            </w:pPr>
            <w:r w:rsidRPr="00521F06">
              <w:rPr>
                <w:sz w:val="28"/>
                <w:szCs w:val="28"/>
              </w:rPr>
              <w:t>ОВ</w:t>
            </w:r>
          </w:p>
        </w:tc>
      </w:tr>
      <w:tr w:rsidR="004F1951" w14:paraId="05F40DB5"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E84020" w14:textId="77777777" w:rsidR="00521F06" w:rsidRPr="00521F06" w:rsidRDefault="005051E7" w:rsidP="00AC2787">
            <w:pPr>
              <w:jc w:val="both"/>
              <w:rPr>
                <w:sz w:val="28"/>
                <w:szCs w:val="28"/>
              </w:rPr>
            </w:pPr>
            <w:r w:rsidRPr="00521F06">
              <w:rPr>
                <w:sz w:val="28"/>
                <w:szCs w:val="28"/>
              </w:rPr>
              <w:t>Дополнительный оплачиваемый выходной день для прохождения диспансеризации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F0C64B" w14:textId="77777777" w:rsidR="00521F06" w:rsidRPr="00521F06" w:rsidRDefault="005051E7" w:rsidP="00AC2787">
            <w:pPr>
              <w:jc w:val="center"/>
              <w:rPr>
                <w:sz w:val="28"/>
                <w:szCs w:val="28"/>
              </w:rPr>
            </w:pPr>
            <w:r w:rsidRPr="00521F06">
              <w:rPr>
                <w:sz w:val="28"/>
                <w:szCs w:val="28"/>
              </w:rPr>
              <w:t>Д</w:t>
            </w:r>
          </w:p>
        </w:tc>
      </w:tr>
      <w:tr w:rsidR="004F1951" w14:paraId="4C548C59"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BE7FCA" w14:textId="77777777" w:rsidR="00521F06" w:rsidRPr="00521F06" w:rsidRDefault="005051E7" w:rsidP="00AC2787">
            <w:pPr>
              <w:jc w:val="both"/>
              <w:rPr>
                <w:sz w:val="28"/>
                <w:szCs w:val="28"/>
              </w:rPr>
            </w:pPr>
            <w:r w:rsidRPr="00521F06">
              <w:rPr>
                <w:sz w:val="28"/>
                <w:szCs w:val="28"/>
              </w:rPr>
              <w:t>Оплачиваемый нерабочий день</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395A92" w14:textId="77777777" w:rsidR="00521F06" w:rsidRPr="00521F06" w:rsidRDefault="005051E7" w:rsidP="00AC2787">
            <w:pPr>
              <w:jc w:val="center"/>
              <w:rPr>
                <w:sz w:val="28"/>
                <w:szCs w:val="28"/>
              </w:rPr>
            </w:pPr>
            <w:r w:rsidRPr="00521F06">
              <w:rPr>
                <w:sz w:val="28"/>
                <w:szCs w:val="28"/>
              </w:rPr>
              <w:t>ОН</w:t>
            </w:r>
          </w:p>
        </w:tc>
      </w:tr>
      <w:tr w:rsidR="004F1951" w14:paraId="69D0230C"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990F2B" w14:textId="77777777" w:rsidR="00521F06" w:rsidRPr="00521F06" w:rsidRDefault="005051E7" w:rsidP="00AC2787">
            <w:pPr>
              <w:jc w:val="both"/>
              <w:rPr>
                <w:sz w:val="28"/>
                <w:szCs w:val="28"/>
              </w:rPr>
            </w:pPr>
            <w:r w:rsidRPr="00521F06">
              <w:rPr>
                <w:sz w:val="28"/>
                <w:szCs w:val="28"/>
              </w:rPr>
              <w:t xml:space="preserve">Отпуск по беременности и родам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E7C07C" w14:textId="77777777" w:rsidR="00521F06" w:rsidRPr="00521F06" w:rsidRDefault="005051E7" w:rsidP="00AC2787">
            <w:pPr>
              <w:jc w:val="center"/>
              <w:rPr>
                <w:sz w:val="28"/>
                <w:szCs w:val="28"/>
              </w:rPr>
            </w:pPr>
            <w:r w:rsidRPr="00521F06">
              <w:rPr>
                <w:sz w:val="28"/>
                <w:szCs w:val="28"/>
              </w:rPr>
              <w:t>ОР</w:t>
            </w:r>
          </w:p>
        </w:tc>
      </w:tr>
      <w:tr w:rsidR="004F1951" w14:paraId="4BDEFE12"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D6091" w14:textId="77777777" w:rsidR="00521F06" w:rsidRPr="00521F06" w:rsidRDefault="005051E7" w:rsidP="00AC2787">
            <w:pPr>
              <w:jc w:val="both"/>
              <w:rPr>
                <w:sz w:val="28"/>
                <w:szCs w:val="28"/>
              </w:rPr>
            </w:pPr>
            <w:r w:rsidRPr="00521F06">
              <w:rPr>
                <w:sz w:val="28"/>
                <w:szCs w:val="28"/>
              </w:rPr>
              <w:t xml:space="preserve">Прогулы (отсутствие на рабочем месте без уважительных причин в течение времени, установленного законодательством)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E9960" w14:textId="77777777" w:rsidR="00521F06" w:rsidRPr="00521F06" w:rsidRDefault="005051E7" w:rsidP="00AC2787">
            <w:pPr>
              <w:jc w:val="center"/>
              <w:rPr>
                <w:sz w:val="28"/>
                <w:szCs w:val="28"/>
              </w:rPr>
            </w:pPr>
            <w:proofErr w:type="gramStart"/>
            <w:r w:rsidRPr="00521F06">
              <w:rPr>
                <w:sz w:val="28"/>
                <w:szCs w:val="28"/>
              </w:rPr>
              <w:t>ПР</w:t>
            </w:r>
            <w:proofErr w:type="gramEnd"/>
          </w:p>
        </w:tc>
      </w:tr>
      <w:tr w:rsidR="004F1951" w14:paraId="61F32E1A"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5DEAB" w14:textId="77777777" w:rsidR="00521F06" w:rsidRPr="00521F06" w:rsidRDefault="005051E7" w:rsidP="00AC2787">
            <w:pPr>
              <w:jc w:val="both"/>
              <w:rPr>
                <w:sz w:val="28"/>
                <w:szCs w:val="28"/>
              </w:rPr>
            </w:pPr>
            <w:r w:rsidRPr="00521F06">
              <w:rPr>
                <w:sz w:val="28"/>
                <w:szCs w:val="28"/>
              </w:rPr>
              <w:t>Выходные за вакцинацию с сохранением заработной платы</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FC0FB3" w14:textId="77777777" w:rsidR="00521F06" w:rsidRPr="00521F06" w:rsidRDefault="005051E7" w:rsidP="00AC2787">
            <w:pPr>
              <w:jc w:val="center"/>
              <w:rPr>
                <w:sz w:val="28"/>
                <w:szCs w:val="28"/>
              </w:rPr>
            </w:pPr>
            <w:proofErr w:type="gramStart"/>
            <w:r w:rsidRPr="00521F06">
              <w:rPr>
                <w:sz w:val="28"/>
                <w:szCs w:val="28"/>
              </w:rPr>
              <w:t>ВВ</w:t>
            </w:r>
            <w:proofErr w:type="gramEnd"/>
          </w:p>
        </w:tc>
      </w:tr>
      <w:tr w:rsidR="004F1951" w14:paraId="3DB63B5A" w14:textId="77777777" w:rsidTr="00AC2787">
        <w:tc>
          <w:tcPr>
            <w:tcW w:w="8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C80D3" w14:textId="77777777" w:rsidR="00521F06" w:rsidRPr="00521F06" w:rsidRDefault="005051E7" w:rsidP="00AC2787">
            <w:pPr>
              <w:jc w:val="both"/>
              <w:rPr>
                <w:sz w:val="28"/>
                <w:szCs w:val="28"/>
              </w:rPr>
            </w:pPr>
            <w:r w:rsidRPr="00521F06">
              <w:rPr>
                <w:sz w:val="28"/>
                <w:szCs w:val="28"/>
              </w:rPr>
              <w:t>Приостановка действия трудового договора в связи с мобилизацией сотрудника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26EF47" w14:textId="77777777" w:rsidR="00521F06" w:rsidRPr="00521F06" w:rsidRDefault="005051E7" w:rsidP="00AC2787">
            <w:pPr>
              <w:jc w:val="center"/>
              <w:rPr>
                <w:sz w:val="28"/>
                <w:szCs w:val="28"/>
              </w:rPr>
            </w:pPr>
            <w:r w:rsidRPr="00521F06">
              <w:rPr>
                <w:sz w:val="28"/>
                <w:szCs w:val="28"/>
              </w:rPr>
              <w:t>ПД</w:t>
            </w:r>
          </w:p>
        </w:tc>
      </w:tr>
    </w:tbl>
    <w:p w14:paraId="130FCD41" w14:textId="77777777" w:rsidR="00521F06" w:rsidRPr="00521F06" w:rsidRDefault="00521F06" w:rsidP="00521F06">
      <w:pPr>
        <w:ind w:firstLine="709"/>
        <w:jc w:val="both"/>
        <w:rPr>
          <w:sz w:val="28"/>
          <w:szCs w:val="28"/>
        </w:rPr>
      </w:pPr>
    </w:p>
    <w:p w14:paraId="6041FD1F" w14:textId="77777777" w:rsidR="00521F06" w:rsidRPr="00521F06" w:rsidRDefault="005051E7" w:rsidP="00521F06">
      <w:pPr>
        <w:ind w:firstLine="709"/>
        <w:jc w:val="both"/>
        <w:rPr>
          <w:sz w:val="28"/>
          <w:szCs w:val="28"/>
        </w:rPr>
      </w:pPr>
      <w:r w:rsidRPr="00521F06">
        <w:rPr>
          <w:sz w:val="28"/>
          <w:szCs w:val="28"/>
        </w:rPr>
        <w:t>Расширено применение буквенного кода «Г» – Выполнение государственных обязанностей – для случаев выполнения работниками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14:paraId="5E98652D" w14:textId="77777777" w:rsidR="00521F06" w:rsidRPr="00521F06" w:rsidRDefault="005051E7" w:rsidP="00521F06">
      <w:pPr>
        <w:ind w:firstLine="709"/>
        <w:jc w:val="both"/>
        <w:rPr>
          <w:sz w:val="28"/>
          <w:szCs w:val="28"/>
        </w:rPr>
      </w:pPr>
      <w:r w:rsidRPr="00521F06">
        <w:rPr>
          <w:sz w:val="28"/>
          <w:szCs w:val="28"/>
        </w:rPr>
        <w:t>26.4. расчеты по заработной плате и другим выплатам оформляются                    в Расчетной ведомости (ф. 0504402);</w:t>
      </w:r>
    </w:p>
    <w:p w14:paraId="176E642A" w14:textId="77777777" w:rsidR="00521F06" w:rsidRPr="00521F06" w:rsidRDefault="005051E7" w:rsidP="00521F06">
      <w:pPr>
        <w:ind w:firstLine="709"/>
        <w:jc w:val="both"/>
        <w:rPr>
          <w:sz w:val="28"/>
          <w:szCs w:val="28"/>
        </w:rPr>
      </w:pPr>
      <w:r w:rsidRPr="00521F06">
        <w:rPr>
          <w:sz w:val="28"/>
          <w:szCs w:val="28"/>
        </w:rPr>
        <w:t xml:space="preserve">26.5.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521F06">
        <w:rPr>
          <w:sz w:val="28"/>
          <w:szCs w:val="28"/>
        </w:rPr>
        <w:t>скан-копий</w:t>
      </w:r>
      <w:proofErr w:type="gramEnd"/>
      <w:r w:rsidRPr="00521F06">
        <w:rPr>
          <w:sz w:val="28"/>
          <w:szCs w:val="28"/>
        </w:rPr>
        <w:t>.</w:t>
      </w:r>
    </w:p>
    <w:p w14:paraId="0105598E" w14:textId="77777777" w:rsidR="00521F06" w:rsidRPr="00521F06" w:rsidRDefault="005051E7" w:rsidP="00521F06">
      <w:pPr>
        <w:ind w:firstLine="709"/>
        <w:jc w:val="both"/>
        <w:rPr>
          <w:sz w:val="28"/>
          <w:szCs w:val="28"/>
        </w:rPr>
      </w:pPr>
      <w:r w:rsidRPr="00521F06">
        <w:rPr>
          <w:sz w:val="28"/>
          <w:szCs w:val="28"/>
        </w:rPr>
        <w:t xml:space="preserve">Скан-копия первичного документа изготавливается работником, ответственным за факт хозяйственной жизни, в сроки, которые установлены графиком документооборота. Скан-копия направляется работнику,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521F06">
        <w:rPr>
          <w:sz w:val="28"/>
          <w:szCs w:val="28"/>
        </w:rPr>
        <w:t>скан-копией</w:t>
      </w:r>
      <w:proofErr w:type="gramEnd"/>
      <w:r w:rsidRPr="00521F06">
        <w:rPr>
          <w:sz w:val="28"/>
          <w:szCs w:val="28"/>
        </w:rPr>
        <w:t xml:space="preserve"> подписанного документа.</w:t>
      </w:r>
    </w:p>
    <w:p w14:paraId="45495C33" w14:textId="77777777" w:rsidR="00521F06" w:rsidRPr="00521F06" w:rsidRDefault="005051E7" w:rsidP="00521F06">
      <w:pPr>
        <w:ind w:firstLine="709"/>
        <w:jc w:val="both"/>
        <w:rPr>
          <w:sz w:val="28"/>
          <w:szCs w:val="28"/>
        </w:rPr>
      </w:pPr>
      <w:r w:rsidRPr="00521F06">
        <w:rPr>
          <w:sz w:val="28"/>
          <w:szCs w:val="28"/>
        </w:rPr>
        <w:t xml:space="preserve">После окончания режима удаленной работы первичные документы, оформленные посредством обмена </w:t>
      </w:r>
      <w:proofErr w:type="gramStart"/>
      <w:r w:rsidRPr="00521F06">
        <w:rPr>
          <w:sz w:val="28"/>
          <w:szCs w:val="28"/>
        </w:rPr>
        <w:t>скан-копий</w:t>
      </w:r>
      <w:proofErr w:type="gramEnd"/>
      <w:r w:rsidRPr="00521F06">
        <w:rPr>
          <w:sz w:val="28"/>
          <w:szCs w:val="28"/>
        </w:rPr>
        <w:t>, распечатываются на бумажном носителе и подписываются собственноручной подписью ответственных лиц.</w:t>
      </w:r>
    </w:p>
    <w:p w14:paraId="2A62F289" w14:textId="5A8B45FD" w:rsid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C08DA85" w14:textId="77777777" w:rsidR="00983A5D" w:rsidRPr="00521F06" w:rsidRDefault="00983A5D"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0FF473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21F06">
        <w:rPr>
          <w:b/>
          <w:bCs/>
          <w:sz w:val="28"/>
          <w:szCs w:val="28"/>
        </w:rPr>
        <w:lastRenderedPageBreak/>
        <w:t>4. Рабочий План счетов</w:t>
      </w:r>
    </w:p>
    <w:p w14:paraId="4C5AD8F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F06">
        <w:rPr>
          <w:sz w:val="28"/>
          <w:szCs w:val="28"/>
        </w:rPr>
        <w:t> </w:t>
      </w:r>
    </w:p>
    <w:p w14:paraId="5442AEC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F06">
        <w:rPr>
          <w:sz w:val="28"/>
          <w:szCs w:val="28"/>
        </w:rPr>
        <w:t>27. Бюджетный учет ведется с использованием Рабочего плана счетов (Приложение 3), разработанного в соответствии с Инструкцией к Единому плану счетов № 157н, Инструкцией № 162н.</w:t>
      </w:r>
    </w:p>
    <w:p w14:paraId="1D3919B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sz w:val="28"/>
          <w:szCs w:val="28"/>
        </w:rPr>
      </w:pPr>
      <w:r w:rsidRPr="00521F06">
        <w:rPr>
          <w:i/>
          <w:iCs/>
          <w:sz w:val="28"/>
          <w:szCs w:val="28"/>
        </w:rPr>
        <w:t>Основание: пункты 2,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14:paraId="329B2A4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F06">
        <w:rPr>
          <w:sz w:val="28"/>
          <w:szCs w:val="28"/>
        </w:rPr>
        <w:t xml:space="preserve">Кроме </w:t>
      </w:r>
      <w:proofErr w:type="spellStart"/>
      <w:r w:rsidRPr="00521F06">
        <w:rPr>
          <w:sz w:val="28"/>
          <w:szCs w:val="28"/>
        </w:rPr>
        <w:t>забалансовых</w:t>
      </w:r>
      <w:proofErr w:type="spellEnd"/>
      <w:r w:rsidRPr="00521F06">
        <w:rPr>
          <w:sz w:val="28"/>
          <w:szCs w:val="28"/>
        </w:rPr>
        <w:t xml:space="preserve"> счетов, утвержденных в Инструкции к Единому плану счетов № 157н, учреждение применяет дополнительные </w:t>
      </w:r>
      <w:proofErr w:type="spellStart"/>
      <w:r w:rsidRPr="00521F06">
        <w:rPr>
          <w:sz w:val="28"/>
          <w:szCs w:val="28"/>
        </w:rPr>
        <w:t>забалансовые</w:t>
      </w:r>
      <w:proofErr w:type="spellEnd"/>
      <w:r w:rsidRPr="00521F06">
        <w:rPr>
          <w:sz w:val="28"/>
          <w:szCs w:val="28"/>
        </w:rPr>
        <w:t xml:space="preserve"> счета, утвержденные в Рабочем плане счетов.</w:t>
      </w:r>
    </w:p>
    <w:p w14:paraId="05B218F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sz w:val="28"/>
          <w:szCs w:val="28"/>
        </w:rPr>
      </w:pPr>
      <w:r w:rsidRPr="00521F06">
        <w:rPr>
          <w:i/>
          <w:iCs/>
          <w:sz w:val="28"/>
          <w:szCs w:val="28"/>
        </w:rPr>
        <w:t>Основание: пункт 332 Инструкции к Единому плану счетов № 157н, пункт 19 СГС «Концептуальные основы бухучета и отчетности».</w:t>
      </w:r>
    </w:p>
    <w:p w14:paraId="1C73E15F"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sz w:val="28"/>
          <w:szCs w:val="28"/>
        </w:rPr>
      </w:pPr>
    </w:p>
    <w:p w14:paraId="2499AAB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F06">
        <w:rPr>
          <w:sz w:val="28"/>
          <w:szCs w:val="28"/>
        </w:rPr>
        <w:t>28. К счету 0.303.05.000 «Расчеты по прочим платежам в бюджет» применяются дополнительные аналитические коды:</w:t>
      </w:r>
    </w:p>
    <w:p w14:paraId="3637FB7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F06">
        <w:rPr>
          <w:sz w:val="28"/>
          <w:szCs w:val="28"/>
        </w:rPr>
        <w:t>28.1. «Государственная пошлина» (0.303.15.000);</w:t>
      </w:r>
    </w:p>
    <w:p w14:paraId="1CB6BFC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F06">
        <w:rPr>
          <w:sz w:val="28"/>
          <w:szCs w:val="28"/>
        </w:rPr>
        <w:t>28.2. «Транспортный налог» (0.303.25.000);</w:t>
      </w:r>
    </w:p>
    <w:p w14:paraId="29E8DE7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F06">
        <w:rPr>
          <w:sz w:val="28"/>
          <w:szCs w:val="28"/>
        </w:rPr>
        <w:t>28.3. «Пени, штрафы, санкции по налоговым платежам» (0.303.35.000);</w:t>
      </w:r>
    </w:p>
    <w:p w14:paraId="65AB172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F06">
        <w:rPr>
          <w:sz w:val="28"/>
          <w:szCs w:val="28"/>
        </w:rPr>
        <w:t>28.4. «Возмещение СФР расходов страхователя, понесенных в связи                      с реализацией требований, установленных законодательством» (0.303.45.000).</w:t>
      </w:r>
    </w:p>
    <w:p w14:paraId="6FA51008"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A64F852"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21F06">
        <w:rPr>
          <w:b/>
          <w:bCs/>
          <w:sz w:val="28"/>
          <w:szCs w:val="28"/>
        </w:rPr>
        <w:t>5. Методика ведения бухгалтерского учета</w:t>
      </w:r>
    </w:p>
    <w:p w14:paraId="7E972D8A"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08BAF97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521F06">
        <w:rPr>
          <w:sz w:val="28"/>
          <w:szCs w:val="28"/>
        </w:rPr>
        <w:tab/>
        <w:t>29</w:t>
      </w:r>
      <w:r w:rsidRPr="00521F06">
        <w:rPr>
          <w:bCs/>
          <w:sz w:val="28"/>
          <w:szCs w:val="28"/>
        </w:rPr>
        <w:t>. Общие положения:</w:t>
      </w:r>
    </w:p>
    <w:p w14:paraId="080177F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bCs/>
          <w:sz w:val="28"/>
          <w:szCs w:val="28"/>
        </w:rPr>
        <w:tab/>
        <w:t>29</w:t>
      </w:r>
      <w:r w:rsidRPr="00521F06">
        <w:rPr>
          <w:sz w:val="28"/>
          <w:szCs w:val="28"/>
        </w:rPr>
        <w:t>.1 бюджетный учет ведется по первичным документам, которые проверены работниками Сектора.</w:t>
      </w:r>
    </w:p>
    <w:p w14:paraId="3B65075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sidRPr="00521F06">
        <w:rPr>
          <w:sz w:val="28"/>
          <w:szCs w:val="28"/>
        </w:rPr>
        <w:tab/>
      </w:r>
      <w:r w:rsidRPr="00521F06">
        <w:rPr>
          <w:i/>
          <w:iCs/>
          <w:sz w:val="28"/>
          <w:szCs w:val="28"/>
        </w:rPr>
        <w:t>Основание: пункт 3 Инструкции к Единому плану счетов № 157н, пункт 23 СГС «Концептуальные основы бухучета и отчетности»;</w:t>
      </w:r>
    </w:p>
    <w:p w14:paraId="2DD86E8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i/>
          <w:iCs/>
          <w:sz w:val="28"/>
          <w:szCs w:val="28"/>
        </w:rPr>
        <w:tab/>
      </w:r>
      <w:r w:rsidRPr="00521F06">
        <w:rPr>
          <w:sz w:val="28"/>
          <w:szCs w:val="28"/>
        </w:rPr>
        <w:t>29.2. для случаев, которые не установлены в федеральных стандартах                 и других нормативных правовых актах, регулирующих бухучет, метод определения справедливой стоимости выбирает комиссия по поступлению                    и выбытию активов.</w:t>
      </w:r>
    </w:p>
    <w:p w14:paraId="6315E30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sidRPr="00521F06">
        <w:rPr>
          <w:sz w:val="28"/>
          <w:szCs w:val="28"/>
        </w:rPr>
        <w:tab/>
      </w:r>
      <w:r w:rsidRPr="00521F06">
        <w:rPr>
          <w:i/>
          <w:iCs/>
          <w:sz w:val="28"/>
          <w:szCs w:val="28"/>
        </w:rPr>
        <w:t>Основание: пункт 54 СГС «Концептуальные основы бухучета                          и отчетности»;</w:t>
      </w:r>
    </w:p>
    <w:p w14:paraId="59B43CA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i/>
          <w:iCs/>
          <w:sz w:val="28"/>
          <w:szCs w:val="28"/>
        </w:rPr>
        <w:tab/>
      </w:r>
      <w:r w:rsidRPr="00521F06">
        <w:rPr>
          <w:sz w:val="28"/>
          <w:szCs w:val="28"/>
        </w:rPr>
        <w:t>29.3. в случае если для показателя, необходимого для ведения бухучета, не установлен метод оценки действующим законодательством и настоящей Учетной политикой, то величина оценочного показателя определяется профессиональным суждением заведующего Сектором.</w:t>
      </w:r>
    </w:p>
    <w:p w14:paraId="728848E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sidRPr="00521F06">
        <w:rPr>
          <w:sz w:val="28"/>
          <w:szCs w:val="28"/>
        </w:rPr>
        <w:tab/>
      </w:r>
      <w:r w:rsidRPr="00521F06">
        <w:rPr>
          <w:i/>
          <w:iCs/>
          <w:sz w:val="28"/>
          <w:szCs w:val="28"/>
        </w:rPr>
        <w:t>Основание: пункт 6 СГС «Учетная политика, оценочные значения                    и ошибки»;</w:t>
      </w:r>
    </w:p>
    <w:p w14:paraId="7160DAF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 xml:space="preserve">29.4. принятие к учету основных средств, нематериальных                                  и непроизведенных активов, по факту документального подтверждения                       </w:t>
      </w:r>
      <w:r w:rsidRPr="00521F06">
        <w:rPr>
          <w:sz w:val="28"/>
          <w:szCs w:val="28"/>
        </w:rPr>
        <w:lastRenderedPageBreak/>
        <w:t>их приобретения согласно условиям государственных контрактов (договоров), осуществляется на основании Решения о признании объектов нефинансовых активов НФА (ф. 0510441). При этом формирование дополнительных документов, в частности Акта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p>
    <w:p w14:paraId="2BBE3AD6"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BE3E142"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sidRPr="00521F06">
        <w:rPr>
          <w:sz w:val="28"/>
          <w:szCs w:val="28"/>
        </w:rPr>
        <w:tab/>
        <w:t xml:space="preserve">30. </w:t>
      </w:r>
      <w:r w:rsidRPr="00521F06">
        <w:rPr>
          <w:iCs/>
          <w:sz w:val="28"/>
          <w:szCs w:val="28"/>
        </w:rPr>
        <w:t>Основные средства:</w:t>
      </w:r>
    </w:p>
    <w:p w14:paraId="30457FB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iCs/>
          <w:sz w:val="28"/>
          <w:szCs w:val="28"/>
        </w:rPr>
        <w:tab/>
        <w:t>30</w:t>
      </w:r>
      <w:r w:rsidRPr="00521F06">
        <w:rPr>
          <w:sz w:val="28"/>
          <w:szCs w:val="28"/>
        </w:rPr>
        <w:t>.1.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w:t>
      </w:r>
    </w:p>
    <w:p w14:paraId="75404D3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30.2.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3EDE2AD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1) мебель для обстановки одного помещения: столы, стулья, стеллажи, шкафы, полки;</w:t>
      </w:r>
    </w:p>
    <w:p w14:paraId="6C1F4702"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r>
      <w:proofErr w:type="gramStart"/>
      <w:r w:rsidRPr="00521F06">
        <w:rPr>
          <w:sz w:val="28"/>
          <w:szCs w:val="28"/>
        </w:rPr>
        <w:t>2)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14:paraId="06F4190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Не считается существенной стоимость до 20 000,00 руб. за один имущественный объект.</w:t>
      </w:r>
    </w:p>
    <w:p w14:paraId="5D71F557"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Необходимость объединения и конкретный перечень объединяемых объектов определяет комиссия по поступлению и выбытию активов.</w:t>
      </w:r>
    </w:p>
    <w:p w14:paraId="77DE00D7"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sidRPr="00521F06">
        <w:rPr>
          <w:sz w:val="28"/>
          <w:szCs w:val="28"/>
        </w:rPr>
        <w:tab/>
      </w:r>
      <w:r w:rsidRPr="00521F06">
        <w:rPr>
          <w:i/>
          <w:iCs/>
          <w:sz w:val="28"/>
          <w:szCs w:val="28"/>
        </w:rPr>
        <w:t>Основание: пункт 10 СГС «Основные средства»;</w:t>
      </w:r>
    </w:p>
    <w:p w14:paraId="1AD32A1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i/>
          <w:iCs/>
          <w:sz w:val="28"/>
          <w:szCs w:val="28"/>
        </w:rPr>
        <w:tab/>
      </w:r>
      <w:r w:rsidRPr="00521F06">
        <w:rPr>
          <w:sz w:val="28"/>
          <w:szCs w:val="28"/>
        </w:rPr>
        <w:t>30.3. уникальный инвентарный номер состоит из 10-ти знаков                         и присваивается в порядке:</w:t>
      </w:r>
    </w:p>
    <w:p w14:paraId="3201D905"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1) 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 </w:t>
      </w:r>
    </w:p>
    <w:p w14:paraId="0BEF5E8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2) 2–4-е разряды – код объекта учета синтетического счета в Плане счетов бюджетного учета (приложение 1 к приказу № 162н); </w:t>
      </w:r>
    </w:p>
    <w:p w14:paraId="790AF08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3) 5–6-е разряды – код группы и вида синтетического счета Плана счетов бюджетного учета (приложение 1 к приказу № 162н); </w:t>
      </w:r>
    </w:p>
    <w:p w14:paraId="33B9884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4) 7–10-е разряды порядковый номер нефинансового актива.</w:t>
      </w:r>
    </w:p>
    <w:p w14:paraId="6FAE496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9 СГС «Основные средства», пункт 46 Инструкции         к Единому плану счетов № 157н;</w:t>
      </w:r>
    </w:p>
    <w:p w14:paraId="0C441D4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30.4.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w:t>
      </w:r>
      <w:r w:rsidRPr="00521F06">
        <w:rPr>
          <w:sz w:val="28"/>
          <w:szCs w:val="28"/>
        </w:rPr>
        <w:lastRenderedPageBreak/>
        <w:t>конструктивно сочлененных предметов), инвентарный номер обозначается на каждом составляющем элементе тем же способом, что и на сложном объекте;</w:t>
      </w:r>
    </w:p>
    <w:p w14:paraId="2C236995"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30.5.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521F06">
        <w:rPr>
          <w:sz w:val="28"/>
          <w:szCs w:val="28"/>
        </w:rPr>
        <w:t>выбываемых</w:t>
      </w:r>
      <w:proofErr w:type="spellEnd"/>
      <w:r w:rsidRPr="00521F06">
        <w:rPr>
          <w:sz w:val="28"/>
          <w:szCs w:val="28"/>
        </w:rPr>
        <w:t xml:space="preserve">) составных частей. Данное правило применяется </w:t>
      </w:r>
      <w:r w:rsidR="00285C66">
        <w:rPr>
          <w:sz w:val="28"/>
          <w:szCs w:val="28"/>
        </w:rPr>
        <w:br/>
      </w:r>
      <w:r w:rsidRPr="00521F06">
        <w:rPr>
          <w:sz w:val="28"/>
          <w:szCs w:val="28"/>
        </w:rPr>
        <w:t>к следующим группам основных средств:</w:t>
      </w:r>
    </w:p>
    <w:p w14:paraId="65965597"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1) машины и оборудование;</w:t>
      </w:r>
    </w:p>
    <w:p w14:paraId="535E613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2) инвентарь производственный и хозяйственный.</w:t>
      </w:r>
    </w:p>
    <w:p w14:paraId="66C543C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27 СГС «Основные средства»;</w:t>
      </w:r>
    </w:p>
    <w:p w14:paraId="38C5918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30.6. в случае частичной ликвидации или </w:t>
      </w:r>
      <w:proofErr w:type="spellStart"/>
      <w:r w:rsidRPr="00521F06">
        <w:rPr>
          <w:sz w:val="28"/>
          <w:szCs w:val="28"/>
        </w:rPr>
        <w:t>разукомплектации</w:t>
      </w:r>
      <w:proofErr w:type="spellEnd"/>
      <w:r w:rsidRPr="00521F06">
        <w:rPr>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0E6D451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1) площади;</w:t>
      </w:r>
    </w:p>
    <w:p w14:paraId="11000A5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2) объему;</w:t>
      </w:r>
    </w:p>
    <w:p w14:paraId="4998E7D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 весу;</w:t>
      </w:r>
    </w:p>
    <w:p w14:paraId="0A04281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4) иному показателю, установленному комиссией по поступлению                    и выбытию активов;</w:t>
      </w:r>
    </w:p>
    <w:p w14:paraId="5C819D5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30.7.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521F06">
        <w:rPr>
          <w:sz w:val="28"/>
          <w:szCs w:val="28"/>
        </w:rPr>
        <w:t>дооборудований</w:t>
      </w:r>
      <w:proofErr w:type="spellEnd"/>
      <w:r w:rsidRPr="00521F06">
        <w:rPr>
          <w:sz w:val="28"/>
          <w:szCs w:val="28"/>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группе основных средств - машины и оборудование.</w:t>
      </w:r>
    </w:p>
    <w:p w14:paraId="737D0C6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28 СГС «Основные средства»;</w:t>
      </w:r>
    </w:p>
    <w:p w14:paraId="1F51E5C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30.8. начисление амортизации осуществляется линейным методом                      на объекты основных средств.</w:t>
      </w:r>
    </w:p>
    <w:p w14:paraId="23E8974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 xml:space="preserve">Основание: пункты 36, 37 СГС «Основные средства»; </w:t>
      </w:r>
    </w:p>
    <w:p w14:paraId="2D012B8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30.9.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20F0C47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40 СГС «Основные средства»;</w:t>
      </w:r>
    </w:p>
    <w:p w14:paraId="4FAE204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30.10.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w:t>
      </w:r>
      <w:r w:rsidRPr="00521F06">
        <w:rPr>
          <w:sz w:val="28"/>
          <w:szCs w:val="28"/>
        </w:rPr>
        <w:lastRenderedPageBreak/>
        <w:t>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6619718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41 СГС «Основные средства»;</w:t>
      </w:r>
    </w:p>
    <w:p w14:paraId="792610A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30.11. срок полезного использования объектов основных средств устанавливает комиссия по поступлению и выбытию активов в соответствии                    с пунктом 35 СГС «Основные средства». Состав комиссии по поступлению и выбытию активов установлен распоряжением руководителя учреждения;</w:t>
      </w:r>
    </w:p>
    <w:p w14:paraId="445AB09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30.12. основные средства стоимостью до 10 000 руб. включительно, находящиеся в эксплуатации, учитываются на </w:t>
      </w:r>
      <w:proofErr w:type="spellStart"/>
      <w:r w:rsidRPr="00521F06">
        <w:rPr>
          <w:sz w:val="28"/>
          <w:szCs w:val="28"/>
        </w:rPr>
        <w:t>забалансовом</w:t>
      </w:r>
      <w:proofErr w:type="spellEnd"/>
      <w:r w:rsidRPr="00521F06">
        <w:rPr>
          <w:sz w:val="28"/>
          <w:szCs w:val="28"/>
        </w:rPr>
        <w:t xml:space="preserve"> счете 21                         по балансовой стоимости.</w:t>
      </w:r>
    </w:p>
    <w:p w14:paraId="663642E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39 СГС «Основные средства», пункт 373 Инструкции к Единому плану счетов № 157н.</w:t>
      </w:r>
    </w:p>
    <w:p w14:paraId="4AB2CB1A"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p>
    <w:p w14:paraId="48267D1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Cs/>
          <w:sz w:val="28"/>
          <w:szCs w:val="28"/>
        </w:rPr>
      </w:pPr>
      <w:r w:rsidRPr="00521F06">
        <w:rPr>
          <w:sz w:val="28"/>
          <w:szCs w:val="28"/>
        </w:rPr>
        <w:t>31</w:t>
      </w:r>
      <w:r w:rsidRPr="00521F06">
        <w:rPr>
          <w:iCs/>
          <w:sz w:val="28"/>
          <w:szCs w:val="28"/>
        </w:rPr>
        <w:t>. Материальные запасы:</w:t>
      </w:r>
    </w:p>
    <w:p w14:paraId="07998A4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iCs/>
          <w:sz w:val="28"/>
          <w:szCs w:val="28"/>
        </w:rPr>
        <w:t>31</w:t>
      </w:r>
      <w:r w:rsidRPr="00521F06">
        <w:rPr>
          <w:sz w:val="28"/>
          <w:szCs w:val="28"/>
        </w:rPr>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14:paraId="2859FAF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31.2. единица учета материальных запасов в учреждении - номенклатурная (реестровая) единица. </w:t>
      </w:r>
    </w:p>
    <w:p w14:paraId="1EFCB7C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Исключение - 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521F06">
        <w:rPr>
          <w:sz w:val="28"/>
          <w:szCs w:val="28"/>
        </w:rPr>
        <w:t>одинаковыми</w:t>
      </w:r>
      <w:proofErr w:type="gramEnd"/>
      <w:r w:rsidRPr="00521F06">
        <w:rPr>
          <w:sz w:val="28"/>
          <w:szCs w:val="28"/>
        </w:rPr>
        <w:t xml:space="preserve"> диаметром                  и количеством штук в коробке и т. д. Единица учета таких материальных запасов - однородная (реестровая) группа запасов.</w:t>
      </w:r>
    </w:p>
    <w:p w14:paraId="6023516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Решение о применении единиц учета «однородная (реестровая) группа запасов» и «партия» принимает заведующий Сектором на основе своего профессионального суждения.</w:t>
      </w:r>
    </w:p>
    <w:p w14:paraId="45F64C15"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Если в первичных документах поставщика единицы измерения отличаются от тех, которые использует учреждение, ответственный работник оформляет акт перевода единиц измерения. Акт прикладывают к первичным документам поставщика.</w:t>
      </w:r>
    </w:p>
    <w:p w14:paraId="14D1AAE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8 СГС «Запасы»;</w:t>
      </w:r>
    </w:p>
    <w:p w14:paraId="4A9641A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31.3.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01606B9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1) их справедливой стоимости на дату принятия к бухучету, рассчитанной методом рыночных цен; </w:t>
      </w:r>
    </w:p>
    <w:p w14:paraId="6B0B8EB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2) сумм, уплачиваемых учреждением за доставку материальных запасов, приведение их в состояние, пригодное для использования.</w:t>
      </w:r>
    </w:p>
    <w:p w14:paraId="356ED1A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пункты 52–60 СГС «Концептуальные основы бухучета                   и отчетности»;</w:t>
      </w:r>
    </w:p>
    <w:p w14:paraId="776EE57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lastRenderedPageBreak/>
        <w:t>31.4. приобретенные, но находящиеся в пути запасы признаются                      в бухучете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14:paraId="7464E2B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18 СГС «Запасы»;</w:t>
      </w:r>
    </w:p>
    <w:p w14:paraId="5D5B399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31.5.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14:paraId="0FBE047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 19 СГС «Запасы».</w:t>
      </w:r>
    </w:p>
    <w:p w14:paraId="07BF220E"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p>
    <w:p w14:paraId="4A8A231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Cs/>
          <w:sz w:val="28"/>
          <w:szCs w:val="28"/>
        </w:rPr>
      </w:pPr>
      <w:r w:rsidRPr="00521F06">
        <w:rPr>
          <w:sz w:val="28"/>
          <w:szCs w:val="28"/>
        </w:rPr>
        <w:t>3</w:t>
      </w:r>
      <w:r w:rsidRPr="00521F06">
        <w:rPr>
          <w:iCs/>
          <w:sz w:val="28"/>
          <w:szCs w:val="28"/>
        </w:rPr>
        <w:t>2. Стоимость безвозмездно полученных нефинансовых активов:</w:t>
      </w:r>
    </w:p>
    <w:p w14:paraId="3071F9E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iCs/>
          <w:sz w:val="28"/>
          <w:szCs w:val="28"/>
        </w:rPr>
        <w:t>32</w:t>
      </w:r>
      <w:r w:rsidRPr="00521F06">
        <w:rPr>
          <w:sz w:val="28"/>
          <w:szCs w:val="28"/>
        </w:rPr>
        <w:t>.1. данные о справедливой стоимости безвозмездно полученных нефинансовых активов должны быть подтверждены документально:</w:t>
      </w:r>
    </w:p>
    <w:p w14:paraId="1F8E1CF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1) извещениями;</w:t>
      </w:r>
    </w:p>
    <w:p w14:paraId="29FA131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2) накладными;</w:t>
      </w:r>
    </w:p>
    <w:p w14:paraId="79BB074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3) актами о </w:t>
      </w:r>
      <w:proofErr w:type="gramStart"/>
      <w:r w:rsidRPr="00521F06">
        <w:rPr>
          <w:sz w:val="28"/>
          <w:szCs w:val="28"/>
        </w:rPr>
        <w:t>приеме-передачи</w:t>
      </w:r>
      <w:proofErr w:type="gramEnd"/>
      <w:r w:rsidRPr="00521F06">
        <w:rPr>
          <w:sz w:val="28"/>
          <w:szCs w:val="28"/>
        </w:rPr>
        <w:t xml:space="preserve"> объектов нефинансовых активов.</w:t>
      </w:r>
    </w:p>
    <w:p w14:paraId="171362A0" w14:textId="77777777" w:rsidR="00521F06" w:rsidRPr="00285C6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Style w:val="fill"/>
          <w:b w:val="0"/>
          <w:i w:val="0"/>
          <w:color w:val="auto"/>
          <w:sz w:val="28"/>
          <w:szCs w:val="28"/>
        </w:rPr>
      </w:pPr>
      <w:r w:rsidRPr="00285C66">
        <w:rPr>
          <w:rStyle w:val="fill"/>
          <w:b w:val="0"/>
          <w:i w:val="0"/>
          <w:color w:val="auto"/>
          <w:sz w:val="28"/>
          <w:szCs w:val="28"/>
        </w:rPr>
        <w:t>Безвозмездно полученные объекты нефинансовых активов, а также неучтенные объекты, выявленные при проведении проверок и инвентаризаций, (в случае отсутствия каких-либо документов с указанием стоимости объекта) принимаются к учету по их справедливой стоимости, определенной комиссией по поступлению и выбытию активов учреждения методом рыночных цен. Комиссия по поступлению и выбытию активов вправе выбрать метод амортизированной стоимости замещения, если он более достоверно определяет стоимость объекта.</w:t>
      </w:r>
    </w:p>
    <w:p w14:paraId="5DBB4534" w14:textId="77777777" w:rsidR="00521F06" w:rsidRPr="00285C6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sz w:val="28"/>
          <w:szCs w:val="28"/>
        </w:rPr>
      </w:pPr>
      <w:r w:rsidRPr="00285C66">
        <w:rPr>
          <w:i/>
          <w:sz w:val="28"/>
          <w:szCs w:val="28"/>
        </w:rPr>
        <w:t xml:space="preserve">Основание: </w:t>
      </w:r>
      <w:hyperlink r:id="rId11" w:anchor="/document/99/420388973/XA00MDK2NQ/" w:tooltip="5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w:history="1">
        <w:r w:rsidRPr="00285C66">
          <w:rPr>
            <w:rStyle w:val="a6"/>
            <w:i/>
            <w:color w:val="auto"/>
            <w:sz w:val="28"/>
            <w:szCs w:val="28"/>
          </w:rPr>
          <w:t>пункты 52-60</w:t>
        </w:r>
      </w:hyperlink>
      <w:r w:rsidRPr="00285C66">
        <w:rPr>
          <w:i/>
          <w:sz w:val="28"/>
          <w:szCs w:val="28"/>
        </w:rPr>
        <w:t xml:space="preserve"> Стандарта «Концептуальные основы бухучета и отчетности».</w:t>
      </w:r>
    </w:p>
    <w:p w14:paraId="745AB4C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285C66">
        <w:rPr>
          <w:sz w:val="28"/>
          <w:szCs w:val="28"/>
        </w:rPr>
        <w:t xml:space="preserve">При затруднении определения текущей </w:t>
      </w:r>
      <w:r w:rsidRPr="00521F06">
        <w:rPr>
          <w:sz w:val="28"/>
          <w:szCs w:val="28"/>
        </w:rPr>
        <w:t xml:space="preserve">оценочной стоимости комиссией </w:t>
      </w:r>
      <w:r w:rsidRPr="00285C66">
        <w:rPr>
          <w:rStyle w:val="fill"/>
          <w:b w:val="0"/>
          <w:i w:val="0"/>
          <w:color w:val="auto"/>
          <w:sz w:val="28"/>
          <w:szCs w:val="28"/>
        </w:rPr>
        <w:t xml:space="preserve">по поступлению и выбытию активов </w:t>
      </w:r>
      <w:r w:rsidRPr="00521F06">
        <w:rPr>
          <w:sz w:val="28"/>
          <w:szCs w:val="28"/>
        </w:rPr>
        <w:t>стоимость определяется специализированной организацией (оценщиком) на основании государственного контракта (договора).</w:t>
      </w:r>
    </w:p>
    <w:p w14:paraId="56D53A4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В случаях невозможности документального подтверждения стоимость определяется экспертным путем.</w:t>
      </w:r>
    </w:p>
    <w:p w14:paraId="4D29EB32"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p>
    <w:p w14:paraId="5C30AD7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kern w:val="2"/>
          <w:sz w:val="28"/>
          <w:szCs w:val="28"/>
        </w:rPr>
      </w:pPr>
      <w:r w:rsidRPr="00521F06">
        <w:rPr>
          <w:sz w:val="28"/>
          <w:szCs w:val="28"/>
        </w:rPr>
        <w:t xml:space="preserve">33. </w:t>
      </w:r>
      <w:r w:rsidRPr="00521F06">
        <w:rPr>
          <w:kern w:val="2"/>
          <w:sz w:val="28"/>
          <w:szCs w:val="28"/>
        </w:rPr>
        <w:t xml:space="preserve">Расчеты по служебным командировкам. Возмещение расходов, связанных со служебными командировками, осуществляется в соответствии                  с нормативными правовыми актами Российской Федерации, Донецкой Народной Республики и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w:t>
      </w:r>
      <w:r w:rsidRPr="00521F06">
        <w:rPr>
          <w:kern w:val="2"/>
          <w:sz w:val="28"/>
          <w:szCs w:val="28"/>
        </w:rPr>
        <w:t>.</w:t>
      </w:r>
    </w:p>
    <w:p w14:paraId="527C6375"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kern w:val="2"/>
          <w:sz w:val="28"/>
          <w:szCs w:val="28"/>
        </w:rPr>
      </w:pPr>
    </w:p>
    <w:p w14:paraId="0900718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Cs/>
          <w:sz w:val="28"/>
          <w:szCs w:val="28"/>
        </w:rPr>
      </w:pPr>
      <w:r w:rsidRPr="00521F06">
        <w:rPr>
          <w:kern w:val="2"/>
          <w:sz w:val="28"/>
          <w:szCs w:val="28"/>
        </w:rPr>
        <w:t>34</w:t>
      </w:r>
      <w:r w:rsidRPr="00521F06">
        <w:rPr>
          <w:iCs/>
          <w:sz w:val="28"/>
          <w:szCs w:val="28"/>
        </w:rPr>
        <w:t>. Расчеты по доходам:</w:t>
      </w:r>
    </w:p>
    <w:p w14:paraId="7110CCD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iCs/>
          <w:sz w:val="28"/>
          <w:szCs w:val="28"/>
        </w:rPr>
        <w:lastRenderedPageBreak/>
        <w:t>34</w:t>
      </w:r>
      <w:r w:rsidRPr="00521F06">
        <w:rPr>
          <w:sz w:val="28"/>
          <w:szCs w:val="28"/>
        </w:rPr>
        <w:t xml:space="preserve">.1. учреждение осуществляет бюджетные полномочия главного распорядителя бюджетных средств.  Порядок осуществления полномочий главного распорядителя бюджетных средств определяется в соответствии             с законодательством Российской Федерации, Донецкой Народной Республики      и </w:t>
      </w:r>
      <w:r w:rsidRPr="00521F06">
        <w:rPr>
          <w:kern w:val="2"/>
          <w:sz w:val="28"/>
          <w:szCs w:val="28"/>
        </w:rPr>
        <w:t xml:space="preserve">муниципальными правовыми актами </w:t>
      </w:r>
      <w:proofErr w:type="spellStart"/>
      <w:r w:rsidRPr="00521F06">
        <w:rPr>
          <w:sz w:val="28"/>
          <w:szCs w:val="28"/>
        </w:rPr>
        <w:t>Горловского</w:t>
      </w:r>
      <w:proofErr w:type="spellEnd"/>
      <w:r w:rsidRPr="00521F06">
        <w:rPr>
          <w:sz w:val="28"/>
          <w:szCs w:val="28"/>
        </w:rPr>
        <w:t xml:space="preserve"> городского совета Донецкой Народной Республики</w:t>
      </w:r>
      <w:r w:rsidRPr="00521F06">
        <w:rPr>
          <w:kern w:val="2"/>
          <w:sz w:val="28"/>
          <w:szCs w:val="28"/>
        </w:rPr>
        <w:t>.</w:t>
      </w:r>
      <w:r w:rsidRPr="00521F06">
        <w:rPr>
          <w:sz w:val="28"/>
          <w:szCs w:val="28"/>
        </w:rPr>
        <w:t xml:space="preserve"> </w:t>
      </w:r>
    </w:p>
    <w:p w14:paraId="2C9045A7"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p>
    <w:p w14:paraId="35CCEBD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Cs/>
          <w:sz w:val="28"/>
          <w:szCs w:val="28"/>
        </w:rPr>
      </w:pPr>
      <w:r w:rsidRPr="00521F06">
        <w:rPr>
          <w:sz w:val="28"/>
          <w:szCs w:val="28"/>
        </w:rPr>
        <w:t>35</w:t>
      </w:r>
      <w:r w:rsidRPr="00521F06">
        <w:rPr>
          <w:iCs/>
          <w:sz w:val="28"/>
          <w:szCs w:val="28"/>
        </w:rPr>
        <w:t>. Расчеты с дебиторами:</w:t>
      </w:r>
    </w:p>
    <w:p w14:paraId="117F63B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iCs/>
          <w:sz w:val="28"/>
          <w:szCs w:val="28"/>
        </w:rPr>
        <w:t>3</w:t>
      </w:r>
      <w:r w:rsidRPr="00521F06">
        <w:rPr>
          <w:sz w:val="28"/>
          <w:szCs w:val="28"/>
        </w:rPr>
        <w:t>5.1. задолженность дебиторов отражается в учете на основании выставленных счетов, Бухгалтерской справки (</w:t>
      </w:r>
      <w:hyperlink r:id="rId12" w:anchor="/document/140/33945/" w:tooltip="ОКУД 0504833. Бухгалтерская справка" w:history="1">
        <w:r w:rsidRPr="00521F06">
          <w:rPr>
            <w:rStyle w:val="a6"/>
            <w:sz w:val="28"/>
            <w:szCs w:val="28"/>
          </w:rPr>
          <w:t>ф. 0504833</w:t>
        </w:r>
      </w:hyperlink>
      <w:r w:rsidRPr="00521F06">
        <w:rPr>
          <w:sz w:val="28"/>
          <w:szCs w:val="28"/>
        </w:rPr>
        <w:t>);</w:t>
      </w:r>
    </w:p>
    <w:p w14:paraId="5F21B64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35.2. излишне полученные от плательщиков средства возвращаются               на основании заявления плательщика и акта сверки с плательщиком;</w:t>
      </w:r>
    </w:p>
    <w:p w14:paraId="2B59B3B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35.3.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14:paraId="2B50D7C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35.4. задолженность дебиторов по предъявленным к ним штрафам, пеням, иным санкциям отражается в учете при признании претензии дебитором или вступлении в законную силу решения суда об их взыскании;</w:t>
      </w:r>
    </w:p>
    <w:p w14:paraId="57732577"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35.5.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14:paraId="7771323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35.6. аналитический учет расчетов по платежам в бюджеты ведется                       в карточке учета средств и расчетов (ф. 0504051).</w:t>
      </w:r>
    </w:p>
    <w:p w14:paraId="4C9FC4E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В карточке учета и расчетов (ф. 0504051) информация о расчетах отображается в разрезе:</w:t>
      </w:r>
    </w:p>
    <w:p w14:paraId="28521E8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1) подотчетных лиц - работников, контрагентов;</w:t>
      </w:r>
    </w:p>
    <w:p w14:paraId="716ABD05"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2) видов расчетов - по денежным средствам, денежным документам;</w:t>
      </w:r>
    </w:p>
    <w:p w14:paraId="26E252B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 идентификационных номеров расчетов по выплатам - учетных номеров денежных обязательств.</w:t>
      </w:r>
    </w:p>
    <w:p w14:paraId="538B1D1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Информация о расчетах по ущербу отражается в разрезе:</w:t>
      </w:r>
    </w:p>
    <w:p w14:paraId="1AE84F4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1) виновных лиц;</w:t>
      </w:r>
    </w:p>
    <w:p w14:paraId="5D353E2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2) правовых оснований;</w:t>
      </w:r>
    </w:p>
    <w:p w14:paraId="5E9EAB05"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 уникальный идентификатор начисления (УИН) - при наличии.</w:t>
      </w:r>
    </w:p>
    <w:p w14:paraId="0813CFE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Информация по счетам 210.02, 210.03, 210.04 отражается в разрезе:</w:t>
      </w:r>
    </w:p>
    <w:p w14:paraId="7B1AEE9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1) лицевых, банковских счетов;</w:t>
      </w:r>
    </w:p>
    <w:p w14:paraId="5340CAE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2) вида валюты - российские рубли;</w:t>
      </w:r>
    </w:p>
    <w:p w14:paraId="77B435D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35.7. по не исполненной в срок и не соответствующей критериям признания актива дебиторской задолженности создается резерв;</w:t>
      </w:r>
    </w:p>
    <w:p w14:paraId="5781541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35.8. резерв по сомнительной задолженности формируется (корректируется) один раз в год - на конец отчетного года;</w:t>
      </w:r>
    </w:p>
    <w:p w14:paraId="1784B79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35.9. сумма резерва (корректировки резерва) по сомнительной задолженности относится на счет 0 401 20 000;</w:t>
      </w:r>
    </w:p>
    <w:p w14:paraId="5983507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sz w:val="28"/>
          <w:szCs w:val="28"/>
        </w:rPr>
      </w:pPr>
      <w:r w:rsidRPr="00521F06">
        <w:rPr>
          <w:sz w:val="28"/>
          <w:szCs w:val="28"/>
        </w:rPr>
        <w:t xml:space="preserve">35.10. списание сомнительной задолженности осуществляется                          на основании документов, которые подтверждают </w:t>
      </w:r>
      <w:r w:rsidRPr="00521F06">
        <w:rPr>
          <w:bCs/>
          <w:sz w:val="28"/>
          <w:szCs w:val="28"/>
        </w:rPr>
        <w:t xml:space="preserve">неопределенность </w:t>
      </w:r>
      <w:r w:rsidRPr="00521F06">
        <w:rPr>
          <w:bCs/>
          <w:sz w:val="28"/>
          <w:szCs w:val="28"/>
        </w:rPr>
        <w:lastRenderedPageBreak/>
        <w:t>относительно получения экономических выгод или полезного потенциала.                 (Например, решение суда об отказе во взыскании и решения комиссии                         о признании задолженности безнадежной).</w:t>
      </w:r>
    </w:p>
    <w:p w14:paraId="1DB33C8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sz w:val="28"/>
          <w:szCs w:val="28"/>
          <w:shd w:val="clear" w:color="auto" w:fill="FFFFFF"/>
        </w:rPr>
      </w:pPr>
      <w:r w:rsidRPr="00521F06">
        <w:rPr>
          <w:i/>
          <w:sz w:val="28"/>
          <w:szCs w:val="28"/>
          <w:shd w:val="clear" w:color="auto" w:fill="FFFFFF"/>
        </w:rPr>
        <w:t xml:space="preserve">Основание: </w:t>
      </w:r>
      <w:hyperlink r:id="rId13" w:anchor="/document/99/565911169/XA00MBE2N0/" w:tooltip="167) в абзаце третьем пункта 339 слова &quot;в случае наличия документов, подтверждающих прекращение обязательства смертью (ликвидацией) дебитора, а также в иных случаях&quot; заменить словами &quot;при наличии документов, подтверждающих неопределенность относительно получен" w:history="1">
        <w:r w:rsidRPr="00521F06">
          <w:rPr>
            <w:rStyle w:val="a6"/>
            <w:i/>
            <w:sz w:val="28"/>
            <w:szCs w:val="28"/>
          </w:rPr>
          <w:t>подпункт 167</w:t>
        </w:r>
      </w:hyperlink>
      <w:r w:rsidRPr="00521F06">
        <w:rPr>
          <w:i/>
          <w:sz w:val="28"/>
          <w:szCs w:val="28"/>
          <w:shd w:val="clear" w:color="auto" w:fill="FFFFFF"/>
        </w:rPr>
        <w:t xml:space="preserve"> пункта 2 Приказа № 157н.</w:t>
      </w:r>
    </w:p>
    <w:p w14:paraId="0024CEB9"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sz w:val="28"/>
          <w:szCs w:val="28"/>
          <w:shd w:val="clear" w:color="auto" w:fill="FFFFFF"/>
        </w:rPr>
      </w:pPr>
    </w:p>
    <w:p w14:paraId="1F1B48F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iCs/>
          <w:sz w:val="28"/>
          <w:szCs w:val="28"/>
          <w:shd w:val="clear" w:color="auto" w:fill="FFFFFF"/>
        </w:rPr>
        <w:t>36</w:t>
      </w:r>
      <w:r w:rsidRPr="00521F06">
        <w:rPr>
          <w:sz w:val="28"/>
          <w:szCs w:val="28"/>
        </w:rPr>
        <w:t>. Расчеты по обязательствам:</w:t>
      </w:r>
    </w:p>
    <w:p w14:paraId="74CB7A62"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36.1. к счету КБК 1.303.05.000 «Расчеты по прочим платежам                            в бюджет» применяются дополнительные аналитические коды:</w:t>
      </w:r>
    </w:p>
    <w:p w14:paraId="3D22E87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1 - «Государственная пошлина» (КБК 1.303.15.000);</w:t>
      </w:r>
    </w:p>
    <w:p w14:paraId="7F3D794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2 - «Транспортный налог» (КБК 1.303.25.000);</w:t>
      </w:r>
    </w:p>
    <w:p w14:paraId="74631E7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3 - «Пени, штрафы, санкции по налоговым платежам» (КБК 1.303.35.000);</w:t>
      </w:r>
    </w:p>
    <w:p w14:paraId="1993B9F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36.2. аналитический учет расчетов по пособиям и иным социальным выплатам ведется в разрезе физических лиц – получателей социальных выплат;</w:t>
      </w:r>
    </w:p>
    <w:p w14:paraId="53529F6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36.3. аналитический учет расчетов по оплате труда ведется в разрезе работников и других физических лиц, с которыми заключены гражданско-правовые договоры.</w:t>
      </w:r>
    </w:p>
    <w:p w14:paraId="23BB4995"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p>
    <w:p w14:paraId="63028DF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37. Дебиторская и кредиторская задолженность:</w:t>
      </w:r>
    </w:p>
    <w:p w14:paraId="740CA5A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37.1. дебиторская задолженность списывается с балансового учета                     и отражается на </w:t>
      </w:r>
      <w:proofErr w:type="spellStart"/>
      <w:r w:rsidRPr="00521F06">
        <w:rPr>
          <w:sz w:val="28"/>
          <w:szCs w:val="28"/>
        </w:rPr>
        <w:t>забалансовом</w:t>
      </w:r>
      <w:proofErr w:type="spellEnd"/>
      <w:r w:rsidRPr="00521F06">
        <w:rPr>
          <w:sz w:val="28"/>
          <w:szCs w:val="28"/>
        </w:rPr>
        <w:t xml:space="preserve"> счете 04 «Задолженность неплатежеспособных дебиторов».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w:t>
      </w:r>
      <w:r w:rsidRPr="00521F06">
        <w:rPr>
          <w:rStyle w:val="sfwc"/>
          <w:sz w:val="28"/>
          <w:szCs w:val="28"/>
        </w:rPr>
        <w:t xml:space="preserve">в </w:t>
      </w:r>
      <w:r w:rsidRPr="00521F06">
        <w:rPr>
          <w:sz w:val="28"/>
          <w:szCs w:val="28"/>
        </w:rPr>
        <w:t xml:space="preserve">порядке, утвержденном Положением                            о признании дебиторской задолженности сомнительной или безнадежной                      к взысканию в </w:t>
      </w:r>
      <w:proofErr w:type="spellStart"/>
      <w:r w:rsidRPr="00521F06">
        <w:rPr>
          <w:sz w:val="28"/>
          <w:szCs w:val="28"/>
        </w:rPr>
        <w:t>Горловском</w:t>
      </w:r>
      <w:proofErr w:type="spellEnd"/>
      <w:r w:rsidRPr="00521F06">
        <w:rPr>
          <w:sz w:val="28"/>
          <w:szCs w:val="28"/>
        </w:rPr>
        <w:t xml:space="preserve"> городском совете Донецкой Народной Республики (Приложение 2).</w:t>
      </w:r>
    </w:p>
    <w:p w14:paraId="243BD39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sz w:val="28"/>
          <w:szCs w:val="28"/>
        </w:rPr>
      </w:pPr>
      <w:r w:rsidRPr="00521F06">
        <w:rPr>
          <w:i/>
          <w:sz w:val="28"/>
          <w:szCs w:val="28"/>
        </w:rPr>
        <w:t>Основание: пункт 339 Приказа № 157н, пункт 11 Стандарта «Доходы»;</w:t>
      </w:r>
    </w:p>
    <w:p w14:paraId="2631B65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iCs/>
          <w:sz w:val="28"/>
          <w:szCs w:val="28"/>
        </w:rPr>
        <w:t>3</w:t>
      </w:r>
      <w:r w:rsidRPr="00521F06">
        <w:rPr>
          <w:sz w:val="28"/>
          <w:szCs w:val="28"/>
        </w:rPr>
        <w:t xml:space="preserve">7.2. кредиторская задолженность, не востребованная кредитором, списывается на финансовый результат на основании распоряжения руководителя учреждения. Решение о списании принимается на основании данных проведенной инвентаризации и служебной записки уполномоченного лица о выявлении кредиторской задолженности, не востребованной кредиторами, срок исковой давности по которой истек. </w:t>
      </w:r>
      <w:r w:rsidRPr="00521F06">
        <w:rPr>
          <w:rStyle w:val="sfwc"/>
          <w:sz w:val="28"/>
          <w:szCs w:val="28"/>
        </w:rPr>
        <w:t>С</w:t>
      </w:r>
      <w:r w:rsidRPr="00521F06">
        <w:rPr>
          <w:sz w:val="28"/>
          <w:szCs w:val="28"/>
        </w:rPr>
        <w:t>рок исковой давности определяется в соответствии с законодательством Российской Федерации, Донецкой Народной Республики.</w:t>
      </w:r>
    </w:p>
    <w:p w14:paraId="5C2D7AC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Одновременно списанная с балансового учета кредиторская задолженность отражается на </w:t>
      </w:r>
      <w:hyperlink r:id="rId14" w:anchor="/document/99/902249301/ZA00M9A2N8/" w:tooltip="Счет 20 Задолженность, невостребованная кредиторами" w:history="1">
        <w:proofErr w:type="spellStart"/>
        <w:r w:rsidRPr="00521F06">
          <w:rPr>
            <w:rStyle w:val="a6"/>
            <w:sz w:val="28"/>
            <w:szCs w:val="28"/>
          </w:rPr>
          <w:t>забалансовом</w:t>
        </w:r>
        <w:proofErr w:type="spellEnd"/>
        <w:r w:rsidRPr="00521F06">
          <w:rPr>
            <w:rStyle w:val="a6"/>
            <w:sz w:val="28"/>
            <w:szCs w:val="28"/>
          </w:rPr>
          <w:t xml:space="preserve"> счете 20</w:t>
        </w:r>
      </w:hyperlink>
      <w:r w:rsidRPr="00521F06">
        <w:rPr>
          <w:sz w:val="28"/>
          <w:szCs w:val="28"/>
        </w:rPr>
        <w:t xml:space="preserve"> «Задолженность,                        не востребованная кредитор</w:t>
      </w:r>
      <w:r w:rsidRPr="00521F06">
        <w:rPr>
          <w:rStyle w:val="sfwc"/>
          <w:sz w:val="28"/>
          <w:szCs w:val="28"/>
        </w:rPr>
        <w:t>ами</w:t>
      </w:r>
      <w:r w:rsidRPr="00521F06">
        <w:rPr>
          <w:sz w:val="28"/>
          <w:szCs w:val="28"/>
        </w:rPr>
        <w:t xml:space="preserve">». Списание задолженности с </w:t>
      </w:r>
      <w:proofErr w:type="spellStart"/>
      <w:r w:rsidRPr="00521F06">
        <w:rPr>
          <w:sz w:val="28"/>
          <w:szCs w:val="28"/>
        </w:rPr>
        <w:t>забалансового</w:t>
      </w:r>
      <w:proofErr w:type="spellEnd"/>
      <w:r w:rsidRPr="00521F06">
        <w:rPr>
          <w:sz w:val="28"/>
          <w:szCs w:val="28"/>
        </w:rPr>
        <w:t xml:space="preserve"> учета осуществляется по итогам инвентаризации задолженности на основании решения инвентаризационной комиссии:</w:t>
      </w:r>
    </w:p>
    <w:p w14:paraId="57CB12B5"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lastRenderedPageBreak/>
        <w:t xml:space="preserve">1) по истечении 3 лет отражения задолженности на </w:t>
      </w:r>
      <w:proofErr w:type="spellStart"/>
      <w:r w:rsidRPr="00521F06">
        <w:rPr>
          <w:sz w:val="28"/>
          <w:szCs w:val="28"/>
        </w:rPr>
        <w:t>забалансовом</w:t>
      </w:r>
      <w:proofErr w:type="spellEnd"/>
      <w:r w:rsidRPr="00521F06">
        <w:rPr>
          <w:sz w:val="28"/>
          <w:szCs w:val="28"/>
        </w:rPr>
        <w:t xml:space="preserve"> учете;</w:t>
      </w:r>
    </w:p>
    <w:p w14:paraId="2499865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2) по завершении </w:t>
      </w:r>
      <w:proofErr w:type="gramStart"/>
      <w:r w:rsidRPr="00521F06">
        <w:rPr>
          <w:sz w:val="28"/>
          <w:szCs w:val="28"/>
        </w:rPr>
        <w:t>срока возможного возобновления процедуры взыскания задолженности</w:t>
      </w:r>
      <w:proofErr w:type="gramEnd"/>
      <w:r w:rsidRPr="00521F06">
        <w:rPr>
          <w:sz w:val="28"/>
          <w:szCs w:val="28"/>
        </w:rPr>
        <w:t xml:space="preserve"> согласно действующему законодательству Российской Федерации, Донецкой Народной Республики;</w:t>
      </w:r>
    </w:p>
    <w:p w14:paraId="30C48B1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 при наличии документов, подтверждающих прекращение обязательства в связи со смертью (ликвидацией) контрагента.</w:t>
      </w:r>
    </w:p>
    <w:p w14:paraId="7F19652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Кредиторская задолженность списывается с баланса отдельно                          по каждому обязательству (кредитору).</w:t>
      </w:r>
    </w:p>
    <w:p w14:paraId="0C4B251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sz w:val="28"/>
          <w:szCs w:val="28"/>
        </w:rPr>
      </w:pPr>
      <w:r w:rsidRPr="00521F06">
        <w:rPr>
          <w:i/>
          <w:sz w:val="28"/>
          <w:szCs w:val="28"/>
        </w:rPr>
        <w:t xml:space="preserve">Основание: пункты </w:t>
      </w:r>
      <w:hyperlink r:id="rId15" w:anchor="/document/99/902249301/XA00M7I2MS/" w:tooltip="371. Счет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w:history="1">
        <w:r w:rsidRPr="00521F06">
          <w:rPr>
            <w:rStyle w:val="a6"/>
            <w:i/>
            <w:sz w:val="28"/>
            <w:szCs w:val="28"/>
          </w:rPr>
          <w:t>371</w:t>
        </w:r>
      </w:hyperlink>
      <w:r w:rsidRPr="00521F06">
        <w:rPr>
          <w:i/>
          <w:sz w:val="28"/>
          <w:szCs w:val="28"/>
        </w:rPr>
        <w:t xml:space="preserve">, </w:t>
      </w:r>
      <w:hyperlink r:id="rId16" w:anchor="/document/99/902249301/XA00M842MV/" w:tooltip="372. Аналитический учет по счету организуется в разрезе видов выплат (поступлений), по которым на балансе учреждения" w:history="1">
        <w:r w:rsidRPr="00521F06">
          <w:rPr>
            <w:rStyle w:val="a6"/>
            <w:i/>
            <w:sz w:val="28"/>
            <w:szCs w:val="28"/>
          </w:rPr>
          <w:t>372</w:t>
        </w:r>
      </w:hyperlink>
      <w:r w:rsidRPr="00521F06">
        <w:rPr>
          <w:i/>
          <w:sz w:val="28"/>
          <w:szCs w:val="28"/>
        </w:rPr>
        <w:t xml:space="preserve"> приказа № 157н.</w:t>
      </w:r>
    </w:p>
    <w:p w14:paraId="39DA0685"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sz w:val="28"/>
          <w:szCs w:val="28"/>
        </w:rPr>
      </w:pPr>
    </w:p>
    <w:p w14:paraId="7C38F42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Cs/>
          <w:sz w:val="28"/>
          <w:szCs w:val="28"/>
        </w:rPr>
      </w:pPr>
      <w:r w:rsidRPr="00521F06">
        <w:rPr>
          <w:iCs/>
          <w:sz w:val="28"/>
          <w:szCs w:val="28"/>
        </w:rPr>
        <w:t>38. Финансовый результат:</w:t>
      </w:r>
    </w:p>
    <w:p w14:paraId="2FFA91B2"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iCs/>
          <w:sz w:val="28"/>
          <w:szCs w:val="28"/>
        </w:rPr>
        <w:t>38</w:t>
      </w:r>
      <w:r w:rsidRPr="00521F06">
        <w:rPr>
          <w:sz w:val="28"/>
          <w:szCs w:val="28"/>
        </w:rPr>
        <w:t xml:space="preserve">.1. учреждение все расходы производит в соответствии                              с утвержденной </w:t>
      </w:r>
      <w:r w:rsidRPr="00521F06">
        <w:rPr>
          <w:bCs/>
          <w:iCs/>
          <w:sz w:val="28"/>
          <w:szCs w:val="28"/>
        </w:rPr>
        <w:t>на отчетный</w:t>
      </w:r>
      <w:r w:rsidRPr="00521F06">
        <w:rPr>
          <w:sz w:val="28"/>
          <w:szCs w:val="28"/>
        </w:rPr>
        <w:t xml:space="preserve"> </w:t>
      </w:r>
      <w:r w:rsidRPr="00521F06">
        <w:rPr>
          <w:bCs/>
          <w:iCs/>
          <w:sz w:val="28"/>
          <w:szCs w:val="28"/>
        </w:rPr>
        <w:t>год</w:t>
      </w:r>
      <w:r w:rsidRPr="00521F06">
        <w:rPr>
          <w:sz w:val="28"/>
          <w:szCs w:val="28"/>
        </w:rPr>
        <w:t xml:space="preserve"> бюджетной сметой и в пределах установленных норм;</w:t>
      </w:r>
    </w:p>
    <w:p w14:paraId="3AB42F4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38.2. в составе расходов будущих периодов на счете КБК 1.401.50.000 «Расходы будущих периодов» отражаются:</w:t>
      </w:r>
    </w:p>
    <w:p w14:paraId="2D87B4C7"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1) расходы на страхование имущества, гражданской ответственности;</w:t>
      </w:r>
    </w:p>
    <w:p w14:paraId="4A2F104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2) отпускные, если работник не отработал период, за который предоставили отпуск.</w:t>
      </w:r>
    </w:p>
    <w:p w14:paraId="0A9079C5"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639C255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По договорам страхования период, к которому относятся расходы, равен сроку действия договора. </w:t>
      </w:r>
    </w:p>
    <w:p w14:paraId="7851BCA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Основание: пункты 302, 302.1 Инструкции к Единому плану счетов № 157н;</w:t>
      </w:r>
    </w:p>
    <w:p w14:paraId="72BFD73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eastAsia="Calibri"/>
          <w:sz w:val="28"/>
          <w:szCs w:val="28"/>
          <w:lang w:eastAsia="en-US"/>
        </w:rPr>
      </w:pPr>
      <w:proofErr w:type="gramStart"/>
      <w:r w:rsidRPr="00521F06">
        <w:rPr>
          <w:sz w:val="28"/>
          <w:szCs w:val="28"/>
        </w:rPr>
        <w:t>38</w:t>
      </w:r>
      <w:r w:rsidRPr="00521F06">
        <w:rPr>
          <w:iCs/>
          <w:sz w:val="28"/>
          <w:szCs w:val="28"/>
        </w:rPr>
        <w:t>.3.</w:t>
      </w:r>
      <w:r w:rsidRPr="00521F06">
        <w:rPr>
          <w:sz w:val="28"/>
          <w:szCs w:val="28"/>
        </w:rPr>
        <w:t xml:space="preserve"> в</w:t>
      </w:r>
      <w:r w:rsidRPr="00521F06">
        <w:rPr>
          <w:rFonts w:eastAsia="Calibri"/>
          <w:sz w:val="28"/>
          <w:szCs w:val="28"/>
          <w:lang w:eastAsia="en-US"/>
        </w:rPr>
        <w:t xml:space="preserve"> целях формирования бюджетной сметы на этапе составления проекта бюджета на очередной финансовый год учреждение в сроки, установленные </w:t>
      </w:r>
      <w:r w:rsidRPr="00521F06">
        <w:rPr>
          <w:sz w:val="28"/>
          <w:szCs w:val="28"/>
        </w:rPr>
        <w:t>Департаментом финансов администрации городского округа Горловка Донецкой Народной Республики</w:t>
      </w:r>
      <w:r w:rsidRPr="00521F06">
        <w:rPr>
          <w:rFonts w:eastAsia="Calibri"/>
          <w:sz w:val="28"/>
          <w:szCs w:val="28"/>
          <w:lang w:eastAsia="en-US"/>
        </w:rPr>
        <w:t>, составляет и представляет ему                  на рассмотрение проекты бюджетных смет (ф.0501014), к которым прилагаются обоснования (расчеты) плановых сметных показателей, использованных при формировании проектов, и пояснительная записка.</w:t>
      </w:r>
      <w:proofErr w:type="gramEnd"/>
    </w:p>
    <w:p w14:paraId="44AF625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rFonts w:eastAsia="Calibri"/>
          <w:sz w:val="28"/>
          <w:szCs w:val="28"/>
          <w:lang w:eastAsia="en-US"/>
        </w:rPr>
        <w:t xml:space="preserve">Учреждение все расходы производит в соответствии с утвержденной </w:t>
      </w:r>
      <w:r w:rsidRPr="00521F06">
        <w:rPr>
          <w:sz w:val="28"/>
          <w:szCs w:val="28"/>
        </w:rPr>
        <w:t>Департаментом финансов администрации городского округа Горловка Донецкой Народной Республики</w:t>
      </w:r>
      <w:r w:rsidRPr="00521F06">
        <w:rPr>
          <w:rFonts w:eastAsia="Calibri"/>
          <w:sz w:val="28"/>
          <w:szCs w:val="28"/>
          <w:lang w:eastAsia="en-US"/>
        </w:rPr>
        <w:t xml:space="preserve"> бюджетной сметой и в пределах установленных норм. Смета учреждения утверждается не позднее 10 рабочих дней с даты, когда ему доведены соответствующие лимиты бюджетных обязательств по форме бюджетной сметы </w:t>
      </w:r>
      <w:hyperlink r:id="rId17" w:history="1">
        <w:r w:rsidRPr="00521F06">
          <w:rPr>
            <w:rFonts w:eastAsia="Calibri"/>
            <w:sz w:val="28"/>
            <w:szCs w:val="28"/>
            <w:lang w:eastAsia="en-US"/>
          </w:rPr>
          <w:t>(ф. 0501012)</w:t>
        </w:r>
      </w:hyperlink>
      <w:r w:rsidRPr="00521F06">
        <w:rPr>
          <w:rFonts w:eastAsia="Calibri"/>
          <w:sz w:val="28"/>
          <w:szCs w:val="28"/>
          <w:lang w:eastAsia="en-US"/>
        </w:rPr>
        <w:t>. Бюджетная смета учреждения утверждается руководителем учреждения.</w:t>
      </w:r>
    </w:p>
    <w:p w14:paraId="175D9BD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eastAsia="Calibri"/>
          <w:sz w:val="28"/>
          <w:szCs w:val="28"/>
          <w:lang w:eastAsia="en-US"/>
        </w:rPr>
      </w:pPr>
      <w:r w:rsidRPr="00521F06">
        <w:rPr>
          <w:rFonts w:eastAsia="Calibri"/>
          <w:sz w:val="28"/>
          <w:szCs w:val="28"/>
          <w:lang w:eastAsia="en-US"/>
        </w:rPr>
        <w:t xml:space="preserve">Изменения показателей бюджетной сметы составляются учреждением по </w:t>
      </w:r>
      <w:hyperlink r:id="rId18" w:history="1">
        <w:r w:rsidRPr="00521F06">
          <w:rPr>
            <w:rFonts w:eastAsia="Calibri"/>
            <w:sz w:val="28"/>
            <w:szCs w:val="28"/>
            <w:lang w:eastAsia="en-US"/>
          </w:rPr>
          <w:t>форме 0501013</w:t>
        </w:r>
      </w:hyperlink>
      <w:r w:rsidRPr="00521F06">
        <w:rPr>
          <w:rFonts w:eastAsia="Calibri"/>
          <w:sz w:val="28"/>
          <w:szCs w:val="28"/>
          <w:lang w:eastAsia="en-US"/>
        </w:rPr>
        <w:t>.</w:t>
      </w:r>
    </w:p>
    <w:p w14:paraId="7D2FA1C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eastAsia="Calibri"/>
          <w:sz w:val="28"/>
          <w:szCs w:val="28"/>
          <w:lang w:eastAsia="en-US"/>
        </w:rPr>
      </w:pPr>
      <w:r w:rsidRPr="00521F06">
        <w:rPr>
          <w:rFonts w:eastAsia="Calibri"/>
          <w:sz w:val="28"/>
          <w:szCs w:val="28"/>
          <w:lang w:eastAsia="en-US"/>
        </w:rPr>
        <w:lastRenderedPageBreak/>
        <w:t>Внесение изменений в бюджетную смету осуществляется путем утверждения изменений показателей - сумм увеличения (со знаком «плюс»)                  и (или) уменьшения (со знаком «минус») объемов сметных назначений.</w:t>
      </w:r>
    </w:p>
    <w:p w14:paraId="275F1F7F"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eastAsia="Calibri"/>
          <w:sz w:val="28"/>
          <w:szCs w:val="28"/>
          <w:lang w:eastAsia="en-US"/>
        </w:rPr>
      </w:pPr>
    </w:p>
    <w:p w14:paraId="074825E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rFonts w:eastAsia="Calibri"/>
          <w:sz w:val="28"/>
          <w:szCs w:val="28"/>
          <w:lang w:eastAsia="en-US"/>
        </w:rPr>
        <w:t>39</w:t>
      </w:r>
      <w:r w:rsidRPr="00521F06">
        <w:rPr>
          <w:iCs/>
          <w:sz w:val="28"/>
          <w:szCs w:val="28"/>
        </w:rPr>
        <w:t>. Санкционирование расходов - п</w:t>
      </w:r>
      <w:r w:rsidRPr="00521F06">
        <w:rPr>
          <w:sz w:val="28"/>
          <w:szCs w:val="28"/>
        </w:rPr>
        <w:t>ринятие бюджетных (денежных) обязательств к учету осуществляется в пределах лимитов бюджетных обязательств.</w:t>
      </w:r>
    </w:p>
    <w:p w14:paraId="75E1DAF0"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74991DD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21F06">
        <w:rPr>
          <w:b/>
          <w:bCs/>
          <w:sz w:val="28"/>
          <w:szCs w:val="28"/>
        </w:rPr>
        <w:t>6. Обесценение активов</w:t>
      </w:r>
    </w:p>
    <w:p w14:paraId="311B06FE"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bCs/>
          <w:sz w:val="28"/>
          <w:szCs w:val="28"/>
        </w:rPr>
      </w:pPr>
    </w:p>
    <w:p w14:paraId="74E80D2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r w:rsidRPr="00521F06">
        <w:rPr>
          <w:bCs/>
          <w:iCs/>
          <w:sz w:val="28"/>
          <w:szCs w:val="28"/>
        </w:rPr>
        <w:t>40. Наличие признаков возможного обесценивания (снижения убытка) проверяется при инвентаризации соответствующих активов, проводимой               при составлении годовой отчетности. Решение о проведении такой проверки              в иных случаях принимает руководитель учреждения по представлению лица, ответственного за использование актива.</w:t>
      </w:r>
    </w:p>
    <w:p w14:paraId="054E3518"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p>
    <w:p w14:paraId="2457809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r w:rsidRPr="00521F06">
        <w:rPr>
          <w:bCs/>
          <w:iCs/>
          <w:sz w:val="28"/>
          <w:szCs w:val="28"/>
        </w:rPr>
        <w:t xml:space="preserve">41.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9" w:history="1">
        <w:r w:rsidRPr="00521F06">
          <w:rPr>
            <w:bCs/>
            <w:iCs/>
            <w:sz w:val="28"/>
            <w:szCs w:val="28"/>
          </w:rPr>
          <w:t>(ф. 0504087)</w:t>
        </w:r>
      </w:hyperlink>
      <w:r w:rsidRPr="00521F06">
        <w:rPr>
          <w:bCs/>
          <w:iCs/>
          <w:sz w:val="28"/>
          <w:szCs w:val="28"/>
        </w:rPr>
        <w:t>.</w:t>
      </w:r>
    </w:p>
    <w:p w14:paraId="4BED9E90"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p>
    <w:p w14:paraId="75E8D57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
          <w:iCs/>
          <w:sz w:val="28"/>
          <w:szCs w:val="28"/>
        </w:rPr>
      </w:pPr>
      <w:r w:rsidRPr="00521F06">
        <w:rPr>
          <w:bCs/>
          <w:iCs/>
          <w:sz w:val="28"/>
          <w:szCs w:val="28"/>
        </w:rPr>
        <w:t>42.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r w:rsidRPr="00521F06">
        <w:rPr>
          <w:bCs/>
          <w:i/>
          <w:iCs/>
          <w:sz w:val="28"/>
          <w:szCs w:val="28"/>
        </w:rPr>
        <w:t>.</w:t>
      </w:r>
    </w:p>
    <w:p w14:paraId="00536B84"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
          <w:iCs/>
          <w:sz w:val="28"/>
          <w:szCs w:val="28"/>
        </w:rPr>
      </w:pPr>
    </w:p>
    <w:p w14:paraId="1B505C8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r w:rsidRPr="00521F06">
        <w:rPr>
          <w:bCs/>
          <w:iCs/>
          <w:sz w:val="28"/>
          <w:szCs w:val="28"/>
        </w:rPr>
        <w:t>43. По итогам рассмотрения результатов теста на обесценение оформляется представление, в котором указывается предлагаемое решение (проводить или не проводить оценку справедливой стоимости актива).</w:t>
      </w:r>
    </w:p>
    <w:p w14:paraId="74FA7C0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r w:rsidRPr="00521F06">
        <w:rPr>
          <w:bCs/>
          <w:iCs/>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14:paraId="48746691"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p>
    <w:p w14:paraId="348F9CA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r w:rsidRPr="00521F06">
        <w:rPr>
          <w:bCs/>
          <w:iCs/>
          <w:sz w:val="28"/>
          <w:szCs w:val="28"/>
        </w:rPr>
        <w:t xml:space="preserve">44. При выявлении признаков возможного обесценения (снижения убытка) руководитель учреждения принимает решение о необходимости                                    (об отсутствии необходимости) определения справедливой стоимости такого актива. </w:t>
      </w:r>
    </w:p>
    <w:p w14:paraId="047A3DB7"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p>
    <w:p w14:paraId="609E570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r w:rsidRPr="00521F06">
        <w:rPr>
          <w:bCs/>
          <w:iCs/>
          <w:sz w:val="28"/>
          <w:szCs w:val="28"/>
        </w:rPr>
        <w:t>45. Это решение оформляется распоряжением руководителя учреждения с указанием метода, которым стоимость будет определена.</w:t>
      </w:r>
    </w:p>
    <w:p w14:paraId="357E185D"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p>
    <w:p w14:paraId="417979A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r w:rsidRPr="00521F06">
        <w:rPr>
          <w:bCs/>
          <w:iCs/>
          <w:sz w:val="28"/>
          <w:szCs w:val="28"/>
        </w:rPr>
        <w:t>46. Если по результатам определения справедливой стоимости актива выявлен убыток от обесценения, то он подлежит признанию в учете.</w:t>
      </w:r>
    </w:p>
    <w:p w14:paraId="6C3DF68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
          <w:iCs/>
          <w:sz w:val="28"/>
          <w:szCs w:val="28"/>
        </w:rPr>
      </w:pPr>
      <w:r w:rsidRPr="00521F06">
        <w:rPr>
          <w:bCs/>
          <w:i/>
          <w:iCs/>
          <w:sz w:val="28"/>
          <w:szCs w:val="28"/>
        </w:rPr>
        <w:t xml:space="preserve">Основание: </w:t>
      </w:r>
      <w:hyperlink r:id="rId20" w:history="1">
        <w:r w:rsidRPr="00521F06">
          <w:rPr>
            <w:bCs/>
            <w:i/>
            <w:iCs/>
            <w:sz w:val="28"/>
            <w:szCs w:val="28"/>
          </w:rPr>
          <w:t>пункт 15</w:t>
        </w:r>
      </w:hyperlink>
      <w:r w:rsidRPr="00521F06">
        <w:rPr>
          <w:bCs/>
          <w:i/>
          <w:iCs/>
          <w:sz w:val="28"/>
          <w:szCs w:val="28"/>
        </w:rPr>
        <w:t xml:space="preserve"> Стандарта «Обесценение активов».</w:t>
      </w:r>
    </w:p>
    <w:p w14:paraId="20269B17"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
          <w:iCs/>
          <w:sz w:val="28"/>
          <w:szCs w:val="28"/>
        </w:rPr>
      </w:pPr>
    </w:p>
    <w:p w14:paraId="04188E5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r w:rsidRPr="00521F06">
        <w:rPr>
          <w:bCs/>
          <w:iCs/>
          <w:sz w:val="28"/>
          <w:szCs w:val="28"/>
        </w:rPr>
        <w:t xml:space="preserve">47.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1" w:history="1">
        <w:r w:rsidRPr="00521F06">
          <w:rPr>
            <w:bCs/>
            <w:iCs/>
            <w:sz w:val="28"/>
            <w:szCs w:val="28"/>
          </w:rPr>
          <w:t>(ф.0504833)</w:t>
        </w:r>
      </w:hyperlink>
      <w:r w:rsidRPr="00521F06">
        <w:rPr>
          <w:bCs/>
          <w:iCs/>
          <w:sz w:val="28"/>
          <w:szCs w:val="28"/>
        </w:rPr>
        <w:t xml:space="preserve"> и распоряжения руководителя учреждения.</w:t>
      </w:r>
    </w:p>
    <w:p w14:paraId="3D183515"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p>
    <w:p w14:paraId="64B92BF0" w14:textId="77777777" w:rsid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r w:rsidRPr="00521F06">
        <w:rPr>
          <w:bCs/>
          <w:iCs/>
          <w:sz w:val="28"/>
          <w:szCs w:val="28"/>
        </w:rPr>
        <w:t>48.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14:paraId="6AB3F176" w14:textId="77777777" w:rsidR="00983A5D" w:rsidRPr="00521F06" w:rsidRDefault="00983A5D"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Cs/>
          <w:sz w:val="28"/>
          <w:szCs w:val="28"/>
        </w:rPr>
      </w:pPr>
    </w:p>
    <w:p w14:paraId="1A0B6D0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8"/>
          <w:szCs w:val="28"/>
        </w:rPr>
      </w:pPr>
      <w:r w:rsidRPr="00521F06">
        <w:rPr>
          <w:b/>
          <w:iCs/>
          <w:sz w:val="28"/>
          <w:szCs w:val="28"/>
        </w:rPr>
        <w:t>7</w:t>
      </w:r>
      <w:r w:rsidRPr="00521F06">
        <w:rPr>
          <w:b/>
          <w:sz w:val="28"/>
          <w:szCs w:val="28"/>
        </w:rPr>
        <w:t xml:space="preserve">. </w:t>
      </w:r>
      <w:r w:rsidRPr="00521F06">
        <w:rPr>
          <w:b/>
          <w:kern w:val="2"/>
          <w:sz w:val="28"/>
          <w:szCs w:val="28"/>
        </w:rPr>
        <w:t>Методика ведения бюджетного учета в Учреждении</w:t>
      </w:r>
    </w:p>
    <w:p w14:paraId="43636663"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kern w:val="2"/>
          <w:sz w:val="28"/>
          <w:szCs w:val="28"/>
        </w:rPr>
      </w:pPr>
    </w:p>
    <w:p w14:paraId="575BB590"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49. Учет </w:t>
      </w:r>
      <w:r w:rsidRPr="00521F06">
        <w:rPr>
          <w:rFonts w:eastAsia="Calibri"/>
          <w:sz w:val="28"/>
          <w:szCs w:val="28"/>
        </w:rPr>
        <w:t xml:space="preserve">активов, обязательств, хозяйственных операций в учреждении осуществляется методом двойной записи на взаимосвязанных счетах бухгалтерского учета, включенных в Рабочий план счетов, </w:t>
      </w:r>
      <w:r w:rsidRPr="00521F06">
        <w:rPr>
          <w:sz w:val="28"/>
          <w:szCs w:val="28"/>
        </w:rPr>
        <w:t xml:space="preserve">методом начисления на основании проверенных, составленных надлежащим образом и принятых к учету первичных документов. Контроль первичных документов осуществляется в соответствии с </w:t>
      </w:r>
      <w:r w:rsidRPr="00521F06">
        <w:rPr>
          <w:bCs/>
          <w:sz w:val="28"/>
          <w:szCs w:val="28"/>
        </w:rPr>
        <w:t xml:space="preserve">Положением об осуществлении внутреннего финансового контроля в </w:t>
      </w:r>
      <w:proofErr w:type="spellStart"/>
      <w:r w:rsidRPr="00521F06">
        <w:rPr>
          <w:bCs/>
          <w:sz w:val="28"/>
          <w:szCs w:val="28"/>
        </w:rPr>
        <w:t>Горловском</w:t>
      </w:r>
      <w:proofErr w:type="spellEnd"/>
      <w:r w:rsidRPr="00521F06">
        <w:rPr>
          <w:bCs/>
          <w:sz w:val="28"/>
          <w:szCs w:val="28"/>
        </w:rPr>
        <w:t xml:space="preserve"> городском совете Донецкой Народной Республики </w:t>
      </w:r>
      <w:r w:rsidRPr="00521F06">
        <w:rPr>
          <w:sz w:val="28"/>
          <w:szCs w:val="28"/>
        </w:rPr>
        <w:t>(Приложение 3).</w:t>
      </w:r>
    </w:p>
    <w:p w14:paraId="745127B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sz w:val="28"/>
          <w:szCs w:val="28"/>
        </w:rPr>
      </w:pPr>
      <w:r w:rsidRPr="00521F06">
        <w:rPr>
          <w:i/>
          <w:sz w:val="28"/>
          <w:szCs w:val="28"/>
        </w:rPr>
        <w:t>Основание пункт 3 Приказа № 157н, пункт 23 Стандарта «Концептуальные основы бухучета и отчетности».</w:t>
      </w:r>
    </w:p>
    <w:p w14:paraId="686E29A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521F06">
        <w:rPr>
          <w:sz w:val="28"/>
          <w:szCs w:val="28"/>
        </w:rPr>
        <w:t xml:space="preserve">Для случаев, которые не установлены в федеральных стандартах                     и других нормативных правовых актах, регулирующих бюджетный, бухгалтерский учет, метод определения справедливой стоимости выбирает комиссия по поступлению и выбытию активов. </w:t>
      </w:r>
    </w:p>
    <w:p w14:paraId="65406A64" w14:textId="77777777" w:rsidR="00521F06" w:rsidRPr="00521F06" w:rsidRDefault="005051E7" w:rsidP="00521F06">
      <w:pPr>
        <w:widowControl w:val="0"/>
        <w:autoSpaceDE w:val="0"/>
        <w:autoSpaceDN w:val="0"/>
        <w:adjustRightInd w:val="0"/>
        <w:ind w:firstLine="567"/>
        <w:jc w:val="both"/>
        <w:outlineLvl w:val="2"/>
        <w:rPr>
          <w:i/>
          <w:sz w:val="28"/>
          <w:szCs w:val="28"/>
        </w:rPr>
      </w:pPr>
      <w:r w:rsidRPr="00521F06">
        <w:rPr>
          <w:i/>
          <w:sz w:val="28"/>
          <w:szCs w:val="28"/>
        </w:rPr>
        <w:t xml:space="preserve">Основание: пункт 54 Стандарта «Концептуальные основы бухучета                 и отчетности». </w:t>
      </w:r>
    </w:p>
    <w:p w14:paraId="733E7B28" w14:textId="77777777" w:rsidR="00521F06" w:rsidRPr="00521F06" w:rsidRDefault="005051E7" w:rsidP="00521F06">
      <w:pPr>
        <w:widowControl w:val="0"/>
        <w:autoSpaceDE w:val="0"/>
        <w:autoSpaceDN w:val="0"/>
        <w:adjustRightInd w:val="0"/>
        <w:ind w:firstLine="567"/>
        <w:jc w:val="both"/>
        <w:outlineLvl w:val="2"/>
        <w:rPr>
          <w:sz w:val="28"/>
          <w:szCs w:val="28"/>
        </w:rPr>
      </w:pPr>
      <w:r w:rsidRPr="00521F06">
        <w:rPr>
          <w:sz w:val="28"/>
          <w:szCs w:val="28"/>
        </w:rPr>
        <w:t>В случае если для показателя, необходимого для ведения бюджетного, бухгалтерского учета, не установлен метод оценки в действующем законодательстве и в настоящей Учетной политике, то величина оценочного показателя определяется профессиональным суждением комиссии по поступлению и выбытию активов.</w:t>
      </w:r>
    </w:p>
    <w:p w14:paraId="3F079EE6" w14:textId="77777777" w:rsidR="00521F06" w:rsidRPr="00521F06" w:rsidRDefault="005051E7" w:rsidP="00521F06">
      <w:pPr>
        <w:widowControl w:val="0"/>
        <w:autoSpaceDE w:val="0"/>
        <w:autoSpaceDN w:val="0"/>
        <w:adjustRightInd w:val="0"/>
        <w:ind w:firstLine="567"/>
        <w:jc w:val="both"/>
        <w:outlineLvl w:val="2"/>
        <w:rPr>
          <w:i/>
          <w:sz w:val="28"/>
          <w:szCs w:val="28"/>
        </w:rPr>
      </w:pPr>
      <w:r w:rsidRPr="00521F06">
        <w:rPr>
          <w:i/>
          <w:sz w:val="28"/>
          <w:szCs w:val="28"/>
        </w:rPr>
        <w:t>Основание: пункт 6 Стандарта «Учетная политика, оценочные значения и ошибки».</w:t>
      </w:r>
    </w:p>
    <w:p w14:paraId="2267B0A7" w14:textId="77777777" w:rsidR="00521F06" w:rsidRPr="00521F06" w:rsidRDefault="00521F06" w:rsidP="00521F06">
      <w:pPr>
        <w:widowControl w:val="0"/>
        <w:autoSpaceDE w:val="0"/>
        <w:autoSpaceDN w:val="0"/>
        <w:adjustRightInd w:val="0"/>
        <w:jc w:val="both"/>
        <w:outlineLvl w:val="2"/>
        <w:rPr>
          <w:i/>
          <w:sz w:val="28"/>
          <w:szCs w:val="28"/>
        </w:rPr>
      </w:pPr>
    </w:p>
    <w:p w14:paraId="7EF0BB00" w14:textId="77777777" w:rsidR="00521F06" w:rsidRPr="00521F06" w:rsidRDefault="005051E7" w:rsidP="00521F06">
      <w:pPr>
        <w:widowControl w:val="0"/>
        <w:autoSpaceDE w:val="0"/>
        <w:autoSpaceDN w:val="0"/>
        <w:adjustRightInd w:val="0"/>
        <w:jc w:val="center"/>
        <w:outlineLvl w:val="2"/>
        <w:rPr>
          <w:b/>
          <w:bCs/>
          <w:sz w:val="28"/>
          <w:szCs w:val="28"/>
        </w:rPr>
      </w:pPr>
      <w:r w:rsidRPr="00521F06">
        <w:rPr>
          <w:b/>
          <w:bCs/>
          <w:sz w:val="28"/>
          <w:szCs w:val="28"/>
        </w:rPr>
        <w:t>8. Инвентаризация имущества и обязательств</w:t>
      </w:r>
    </w:p>
    <w:p w14:paraId="7442E203" w14:textId="77777777" w:rsidR="00521F06" w:rsidRPr="00521F06" w:rsidRDefault="00521F06" w:rsidP="00521F06">
      <w:pPr>
        <w:widowControl w:val="0"/>
        <w:autoSpaceDE w:val="0"/>
        <w:autoSpaceDN w:val="0"/>
        <w:adjustRightInd w:val="0"/>
        <w:ind w:firstLine="567"/>
        <w:jc w:val="both"/>
        <w:outlineLvl w:val="2"/>
        <w:rPr>
          <w:b/>
          <w:bCs/>
          <w:sz w:val="28"/>
          <w:szCs w:val="28"/>
        </w:rPr>
      </w:pPr>
    </w:p>
    <w:p w14:paraId="44E58666" w14:textId="77777777" w:rsidR="00521F06" w:rsidRPr="00521F06" w:rsidRDefault="005051E7" w:rsidP="00521F06">
      <w:pPr>
        <w:widowControl w:val="0"/>
        <w:autoSpaceDE w:val="0"/>
        <w:autoSpaceDN w:val="0"/>
        <w:adjustRightInd w:val="0"/>
        <w:ind w:firstLine="567"/>
        <w:jc w:val="both"/>
        <w:outlineLvl w:val="2"/>
        <w:rPr>
          <w:sz w:val="28"/>
          <w:szCs w:val="28"/>
        </w:rPr>
      </w:pPr>
      <w:r w:rsidRPr="00521F06">
        <w:rPr>
          <w:sz w:val="28"/>
          <w:szCs w:val="28"/>
        </w:rPr>
        <w:t xml:space="preserve">50. Инвентаризацию имущества и обязательств (в т. ч. числящихся                       на </w:t>
      </w:r>
      <w:proofErr w:type="spellStart"/>
      <w:r w:rsidRPr="00521F06">
        <w:rPr>
          <w:sz w:val="28"/>
          <w:szCs w:val="28"/>
        </w:rPr>
        <w:t>забалансовых</w:t>
      </w:r>
      <w:proofErr w:type="spellEnd"/>
      <w:r w:rsidRPr="00521F06">
        <w:rPr>
          <w:sz w:val="28"/>
          <w:szCs w:val="28"/>
        </w:rPr>
        <w:t xml:space="preserve"> счетах), а также финансовых результатов (в т. ч. расходов будущих периодов и резервов) проводит инвентаризационная комиссия                      на основании распоряжения руководителя учреждения. 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w:t>
      </w:r>
      <w:r w:rsidRPr="00521F06">
        <w:rPr>
          <w:sz w:val="28"/>
          <w:szCs w:val="28"/>
        </w:rPr>
        <w:lastRenderedPageBreak/>
        <w:t>созданная рабочая комиссия, состав которой утверждается отдельным распоряжением руководителя учреждения.</w:t>
      </w:r>
    </w:p>
    <w:p w14:paraId="3461D3E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iCs/>
          <w:sz w:val="28"/>
          <w:szCs w:val="28"/>
        </w:rPr>
      </w:pPr>
      <w:r w:rsidRPr="00521F06">
        <w:rPr>
          <w:i/>
          <w:iCs/>
          <w:sz w:val="28"/>
          <w:szCs w:val="28"/>
        </w:rPr>
        <w:t xml:space="preserve">Основание: статья 11 закона № 402-ФЗ, раздел </w:t>
      </w:r>
      <w:r w:rsidRPr="00521F06">
        <w:rPr>
          <w:i/>
          <w:iCs/>
          <w:sz w:val="28"/>
          <w:szCs w:val="28"/>
          <w:lang w:val="en-US"/>
        </w:rPr>
        <w:t>VIII</w:t>
      </w:r>
      <w:r w:rsidRPr="00521F06">
        <w:rPr>
          <w:i/>
          <w:iCs/>
          <w:sz w:val="28"/>
          <w:szCs w:val="28"/>
        </w:rPr>
        <w:t xml:space="preserve"> СГС «Концептуальные основы бухучета и отчетности».</w:t>
      </w:r>
    </w:p>
    <w:p w14:paraId="178406DD" w14:textId="77777777" w:rsidR="00983A5D" w:rsidRDefault="00983A5D" w:rsidP="00983A5D">
      <w:pPr>
        <w:spacing w:after="160" w:line="259" w:lineRule="auto"/>
        <w:rPr>
          <w:b/>
          <w:bCs/>
          <w:sz w:val="28"/>
          <w:szCs w:val="28"/>
        </w:rPr>
      </w:pPr>
    </w:p>
    <w:p w14:paraId="33F4C02F" w14:textId="6407E43C" w:rsidR="00521F06" w:rsidRPr="00521F06" w:rsidRDefault="00983A5D" w:rsidP="00983A5D">
      <w:pPr>
        <w:spacing w:after="160" w:line="259" w:lineRule="auto"/>
        <w:rPr>
          <w:b/>
          <w:bCs/>
          <w:sz w:val="28"/>
          <w:szCs w:val="28"/>
        </w:rPr>
      </w:pPr>
      <w:r>
        <w:rPr>
          <w:b/>
          <w:bCs/>
          <w:sz w:val="28"/>
          <w:szCs w:val="28"/>
        </w:rPr>
        <w:t xml:space="preserve">                      </w:t>
      </w:r>
      <w:r w:rsidR="005051E7" w:rsidRPr="00521F06">
        <w:rPr>
          <w:b/>
          <w:bCs/>
          <w:sz w:val="28"/>
          <w:szCs w:val="28"/>
        </w:rPr>
        <w:t>9. Порядок организации и обеспечения внутреннего финансового контроля</w:t>
      </w:r>
    </w:p>
    <w:p w14:paraId="4F7DA36A"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21F2F945"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b/>
          <w:bCs/>
          <w:sz w:val="28"/>
          <w:szCs w:val="28"/>
        </w:rPr>
        <w:tab/>
      </w:r>
      <w:r w:rsidRPr="00521F06">
        <w:rPr>
          <w:sz w:val="28"/>
          <w:szCs w:val="28"/>
        </w:rPr>
        <w:t>51. Внутренний финансовый контроль в</w:t>
      </w:r>
      <w:r w:rsidRPr="00285C66">
        <w:rPr>
          <w:sz w:val="28"/>
          <w:szCs w:val="28"/>
        </w:rPr>
        <w:t xml:space="preserve"> у</w:t>
      </w:r>
      <w:r w:rsidRPr="00285C66">
        <w:rPr>
          <w:rStyle w:val="fill"/>
          <w:b w:val="0"/>
          <w:i w:val="0"/>
          <w:color w:val="auto"/>
          <w:sz w:val="28"/>
          <w:szCs w:val="28"/>
        </w:rPr>
        <w:t>чреждении</w:t>
      </w:r>
      <w:r w:rsidRPr="00285C66">
        <w:rPr>
          <w:sz w:val="28"/>
          <w:szCs w:val="28"/>
        </w:rPr>
        <w:t xml:space="preserve"> </w:t>
      </w:r>
      <w:r w:rsidRPr="00521F06">
        <w:rPr>
          <w:sz w:val="28"/>
          <w:szCs w:val="28"/>
        </w:rPr>
        <w:t>осуществляет комиссия, утвержденная отдельным распоряжением руководителя учреждения.</w:t>
      </w:r>
    </w:p>
    <w:p w14:paraId="015184CB"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F60001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 xml:space="preserve">52. Внутренний финансовый контроль осуществляется для целей своевременного и достоверного отражения фактов хозяйственной жизни                      в бухгалтерском учете, эффективного и результативного использования бюджетных ассигнований, сохранности его финансовых и нефинансовых активов, предоставления достоверной отчетности (Приложение 4). </w:t>
      </w:r>
    </w:p>
    <w:p w14:paraId="10F1445D" w14:textId="77777777" w:rsidR="00917435" w:rsidRDefault="00917435"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12D84B0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21F06">
        <w:rPr>
          <w:b/>
          <w:bCs/>
          <w:sz w:val="28"/>
          <w:szCs w:val="28"/>
        </w:rPr>
        <w:t>10. Бюджетная финансовая отчетность</w:t>
      </w:r>
    </w:p>
    <w:p w14:paraId="0EC27C29"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5621E65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b/>
          <w:bCs/>
          <w:sz w:val="28"/>
          <w:szCs w:val="28"/>
        </w:rPr>
        <w:tab/>
      </w:r>
      <w:r w:rsidRPr="00521F06">
        <w:rPr>
          <w:sz w:val="28"/>
          <w:szCs w:val="28"/>
        </w:rPr>
        <w:t>53. Бюджетная отчетность составляется на основании аналитического                 и синтетического учета по формам, в объеме и в сроки, установленные Департаментом финансов администрации городского округа Горловка Донецкой Народной Республики и бюджетным законодательством (приказ № 191н). Бюджетная отчетность представляется Департаменту финансов администрации городского округа Горловка Донецкой Народной Республики                в установленные им сроки.</w:t>
      </w:r>
    </w:p>
    <w:p w14:paraId="6D8F0EC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521F06">
        <w:rPr>
          <w:sz w:val="28"/>
          <w:szCs w:val="28"/>
        </w:rPr>
        <w:tab/>
      </w:r>
    </w:p>
    <w:p w14:paraId="2435F49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rFonts w:eastAsia="Calibri"/>
          <w:sz w:val="28"/>
          <w:szCs w:val="28"/>
          <w:lang w:eastAsia="en-US"/>
        </w:rPr>
        <w:tab/>
        <w:t>54</w:t>
      </w:r>
      <w:r w:rsidRPr="00521F06">
        <w:rPr>
          <w:sz w:val="28"/>
          <w:szCs w:val="28"/>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44F5A6C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sidRPr="00521F06">
        <w:rPr>
          <w:sz w:val="28"/>
          <w:szCs w:val="28"/>
        </w:rPr>
        <w:tab/>
      </w:r>
      <w:r w:rsidRPr="00521F06">
        <w:rPr>
          <w:i/>
          <w:iCs/>
          <w:sz w:val="28"/>
          <w:szCs w:val="28"/>
        </w:rPr>
        <w:t>Основание: пункт 19 СГС «Отчет о движении денежных средств».</w:t>
      </w:r>
    </w:p>
    <w:p w14:paraId="1F0B797C"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14:paraId="16403A1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i/>
          <w:iCs/>
          <w:sz w:val="28"/>
          <w:szCs w:val="28"/>
        </w:rPr>
        <w:tab/>
      </w:r>
      <w:r w:rsidRPr="00521F06">
        <w:rPr>
          <w:sz w:val="28"/>
          <w:szCs w:val="28"/>
        </w:rPr>
        <w:t>55. Бюджетная отчетность формируется и хранится в виде электронного документа в информационной системе «</w:t>
      </w:r>
      <w:r w:rsidRPr="00521F06">
        <w:rPr>
          <w:sz w:val="28"/>
          <w:szCs w:val="28"/>
          <w:lang w:val="en-US"/>
        </w:rPr>
        <w:t>WEB</w:t>
      </w:r>
      <w:r w:rsidRPr="00521F06">
        <w:rPr>
          <w:sz w:val="28"/>
          <w:szCs w:val="28"/>
        </w:rPr>
        <w:t xml:space="preserve"> - Консолидация». Бумажная копия комплекта годовой отчетности хранится у заведующего Сектором 5 лет, потом сдается на постоянное хранение в Архивное управление администрации городского округа Горловка Донецкой Народной Республики.</w:t>
      </w:r>
    </w:p>
    <w:p w14:paraId="3900D54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sidRPr="00521F06">
        <w:rPr>
          <w:sz w:val="28"/>
          <w:szCs w:val="28"/>
        </w:rPr>
        <w:tab/>
      </w:r>
      <w:r w:rsidRPr="00521F06">
        <w:rPr>
          <w:i/>
          <w:iCs/>
          <w:sz w:val="28"/>
          <w:szCs w:val="28"/>
        </w:rPr>
        <w:t>Основание: часть 7.1 статьи 13 закона № 402-ФЗ.</w:t>
      </w:r>
    </w:p>
    <w:p w14:paraId="7003C21D"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B3AB5E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21F06">
        <w:rPr>
          <w:b/>
          <w:sz w:val="28"/>
          <w:szCs w:val="28"/>
        </w:rPr>
        <w:lastRenderedPageBreak/>
        <w:t>11</w:t>
      </w:r>
      <w:r w:rsidRPr="00521F06">
        <w:rPr>
          <w:b/>
          <w:bCs/>
          <w:sz w:val="28"/>
          <w:szCs w:val="28"/>
        </w:rPr>
        <w:t xml:space="preserve">. Порядок передачи документов бухгалтерского учета при смене руководителя учреждения </w:t>
      </w:r>
      <w:proofErr w:type="gramStart"/>
      <w:r w:rsidRPr="00521F06">
        <w:rPr>
          <w:b/>
          <w:bCs/>
          <w:sz w:val="28"/>
          <w:szCs w:val="28"/>
        </w:rPr>
        <w:t>и(</w:t>
      </w:r>
      <w:proofErr w:type="gramEnd"/>
      <w:r w:rsidRPr="00521F06">
        <w:rPr>
          <w:b/>
          <w:bCs/>
          <w:sz w:val="28"/>
          <w:szCs w:val="28"/>
        </w:rPr>
        <w:t>или) заведующего Сектором</w:t>
      </w:r>
    </w:p>
    <w:p w14:paraId="7660C045"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78BD0C1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b/>
          <w:bCs/>
          <w:sz w:val="28"/>
          <w:szCs w:val="28"/>
        </w:rPr>
        <w:tab/>
      </w:r>
      <w:r w:rsidRPr="00521F06">
        <w:rPr>
          <w:sz w:val="28"/>
          <w:szCs w:val="28"/>
        </w:rPr>
        <w:t xml:space="preserve">56. При смене руководителя учреждения </w:t>
      </w:r>
      <w:proofErr w:type="gramStart"/>
      <w:r w:rsidRPr="00521F06">
        <w:rPr>
          <w:sz w:val="28"/>
          <w:szCs w:val="28"/>
        </w:rPr>
        <w:t>и(</w:t>
      </w:r>
      <w:proofErr w:type="gramEnd"/>
      <w:r w:rsidRPr="00521F06">
        <w:rPr>
          <w:sz w:val="28"/>
          <w:szCs w:val="28"/>
        </w:rPr>
        <w:t>или) заведующего Сектором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Секторе.</w:t>
      </w:r>
    </w:p>
    <w:p w14:paraId="07863729"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2FEE12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57. Передача бухгалтерских документов проводится на основании акта приема-передачи. К акту приема-передачи прилагается перечень передаваемых документов (с указанием их количества и типа).</w:t>
      </w:r>
    </w:p>
    <w:p w14:paraId="47109D63"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Акт приема-передачи подписывается лицами, принимающим                               и передающим дела.</w:t>
      </w:r>
    </w:p>
    <w:p w14:paraId="6372C15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r>
    </w:p>
    <w:p w14:paraId="447039C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 Передаются следующие документы:</w:t>
      </w:r>
    </w:p>
    <w:p w14:paraId="2064E427"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58.1. учетная политика со всеми приложениями;</w:t>
      </w:r>
    </w:p>
    <w:p w14:paraId="59917EB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58.2. квартальные и годовые бухгалтерские отчеты и балансы, налоговые декларации;</w:t>
      </w:r>
    </w:p>
    <w:p w14:paraId="3DB7F8F2"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58.3. по планированию, в том числе бюджетная смета учреждения, план-график закупок, обоснования к планам;</w:t>
      </w:r>
    </w:p>
    <w:p w14:paraId="55D61F0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58.4. бухгалтерские регистры синтетического и аналитического учета: книги, оборотные ведомости, карточки, журналы операций;</w:t>
      </w:r>
      <w:r w:rsidRPr="00521F06">
        <w:rPr>
          <w:sz w:val="28"/>
          <w:szCs w:val="28"/>
        </w:rPr>
        <w:tab/>
      </w:r>
    </w:p>
    <w:p w14:paraId="127205F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58.5. налоговые регистры;</w:t>
      </w:r>
    </w:p>
    <w:p w14:paraId="3B5BE98A"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58.6. о задолженности учреждения, в том числе по уплате налогов;</w:t>
      </w:r>
    </w:p>
    <w:p w14:paraId="501B22EE"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58.7. о состоянии лицевых счетов учреждения;</w:t>
      </w:r>
      <w:r w:rsidRPr="00521F06">
        <w:rPr>
          <w:sz w:val="28"/>
          <w:szCs w:val="28"/>
        </w:rPr>
        <w:tab/>
      </w:r>
    </w:p>
    <w:p w14:paraId="3C17EF76"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58.8. по учету зарплаты и по персонифицированному учету;</w:t>
      </w:r>
    </w:p>
    <w:p w14:paraId="7D4A4407"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58.9. контракты с поставщиками и подрядчиками, контрагентами, аренды и т. д.;</w:t>
      </w:r>
    </w:p>
    <w:p w14:paraId="2520A94B"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58.10. учредительные документы и свидетельства: постановка на учет, присвоение номеров, внесение записей в единый реестр, коды и т. п.;</w:t>
      </w:r>
    </w:p>
    <w:p w14:paraId="710B79AF"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58.11. 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60482DCD"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58.12. об основных средствах, нематериальных активах и товарно-материальных ценностях;</w:t>
      </w:r>
    </w:p>
    <w:p w14:paraId="4C11FBCC"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58.13.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68F59148"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58.14.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2FD35EA2"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lastRenderedPageBreak/>
        <w:tab/>
        <w:t>58.15. акты ревизий и проверок;</w:t>
      </w:r>
    </w:p>
    <w:p w14:paraId="5AE240C5"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58.16. материалы о недостачах и хищениях, переданных                                  и не переданных в правоохранительные органы;</w:t>
      </w:r>
    </w:p>
    <w:p w14:paraId="34DBB031"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58.17. иная бухгалтерская документация, свидетельствующая                              о деятельности учреждения.</w:t>
      </w:r>
    </w:p>
    <w:p w14:paraId="6B030D7B"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F29250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59. Акт приема-передачи оформляется в последний рабочий день увольняемого лица в учреждении.</w:t>
      </w:r>
    </w:p>
    <w:p w14:paraId="187EC621"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2839D34"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sz w:val="28"/>
          <w:szCs w:val="28"/>
        </w:rPr>
        <w:tab/>
        <w:t>60. Акт приема-передачи дел составляется в 3-х экземплярах:                           1-й экземпляр - руководителю учреждения, если увольняется заведующий сектором бухгалтерского учета и отчетности, 2-й экземпляр - увольняемому лицу, 3-й экземпляр - уполномоченному лицу, которое принимало дела.</w:t>
      </w:r>
    </w:p>
    <w:p w14:paraId="1E32BD18"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1B8CF619" w14:textId="77777777" w:rsidR="00521F06" w:rsidRP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21F06">
        <w:rPr>
          <w:b/>
          <w:bCs/>
          <w:sz w:val="28"/>
          <w:szCs w:val="28"/>
        </w:rPr>
        <w:t xml:space="preserve">12. </w:t>
      </w:r>
      <w:r w:rsidRPr="00521F06">
        <w:rPr>
          <w:b/>
          <w:sz w:val="28"/>
          <w:szCs w:val="28"/>
        </w:rPr>
        <w:t>Заключительные положения</w:t>
      </w:r>
    </w:p>
    <w:p w14:paraId="09C9CF4A" w14:textId="77777777" w:rsidR="00521F06" w:rsidRPr="00521F06" w:rsidRDefault="00521F06"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E21F1D2" w14:textId="77777777" w:rsidR="00521F06" w:rsidRDefault="005051E7" w:rsidP="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F06">
        <w:rPr>
          <w:b/>
          <w:sz w:val="28"/>
          <w:szCs w:val="28"/>
        </w:rPr>
        <w:tab/>
      </w:r>
      <w:r w:rsidRPr="00521F06">
        <w:rPr>
          <w:sz w:val="28"/>
          <w:szCs w:val="28"/>
        </w:rPr>
        <w:t>61. В случае возникновения ситуаций, которые не определены настоящим Положением, учреждение руководствуется действующими нормативными правовыми актами Российской Федерации, Донецкой Народной Республики на дату события.</w:t>
      </w:r>
    </w:p>
    <w:p w14:paraId="1746D803" w14:textId="77777777" w:rsidR="00521F06" w:rsidRPr="00521F06" w:rsidRDefault="00521F06" w:rsidP="00917435">
      <w:pPr>
        <w:spacing w:after="160" w:line="259" w:lineRule="auto"/>
        <w:rPr>
          <w:sz w:val="28"/>
          <w:szCs w:val="28"/>
        </w:rPr>
        <w:sectPr w:rsidR="00521F06" w:rsidRPr="00521F06" w:rsidSect="00917435">
          <w:headerReference w:type="default" r:id="rId22"/>
          <w:pgSz w:w="11906" w:h="16838"/>
          <w:pgMar w:top="1134" w:right="850" w:bottom="1134" w:left="1701" w:header="708" w:footer="708" w:gutter="0"/>
          <w:pgNumType w:start="1"/>
          <w:cols w:space="708"/>
          <w:titlePg/>
          <w:docGrid w:linePitch="360"/>
        </w:sectPr>
      </w:pPr>
    </w:p>
    <w:tbl>
      <w:tblPr>
        <w:tblStyle w:val="TableGrid0"/>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4252"/>
      </w:tblGrid>
      <w:tr w:rsidR="004F1951" w14:paraId="19CEFEA1" w14:textId="77777777" w:rsidTr="0090359D">
        <w:tc>
          <w:tcPr>
            <w:tcW w:w="10485" w:type="dxa"/>
          </w:tcPr>
          <w:p w14:paraId="13D9B2F3" w14:textId="77777777" w:rsidR="001552A4" w:rsidRDefault="001552A4" w:rsidP="007F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color w:val="000000"/>
                <w:kern w:val="36"/>
                <w:sz w:val="28"/>
                <w:szCs w:val="28"/>
              </w:rPr>
            </w:pPr>
          </w:p>
        </w:tc>
        <w:tc>
          <w:tcPr>
            <w:tcW w:w="4252" w:type="dxa"/>
          </w:tcPr>
          <w:p w14:paraId="21B2CF2C" w14:textId="77777777" w:rsidR="001552A4" w:rsidRPr="006F6338" w:rsidRDefault="005051E7" w:rsidP="007F791A">
            <w:pPr>
              <w:rPr>
                <w:sz w:val="28"/>
                <w:szCs w:val="28"/>
              </w:rPr>
            </w:pPr>
            <w:r w:rsidRPr="006F6338">
              <w:rPr>
                <w:sz w:val="28"/>
                <w:szCs w:val="28"/>
              </w:rPr>
              <w:t>Приложение 1</w:t>
            </w:r>
          </w:p>
          <w:p w14:paraId="63C29BFB" w14:textId="77777777" w:rsidR="001552A4" w:rsidRDefault="001552A4" w:rsidP="007F791A">
            <w:pPr>
              <w:rPr>
                <w:sz w:val="28"/>
                <w:szCs w:val="28"/>
              </w:rPr>
            </w:pPr>
          </w:p>
          <w:p w14:paraId="3BE6D396" w14:textId="77777777" w:rsidR="001552A4" w:rsidRPr="006F6338" w:rsidRDefault="005051E7" w:rsidP="007F791A">
            <w:pPr>
              <w:rPr>
                <w:sz w:val="28"/>
                <w:szCs w:val="28"/>
              </w:rPr>
            </w:pPr>
            <w:r w:rsidRPr="006F6338">
              <w:rPr>
                <w:sz w:val="28"/>
                <w:szCs w:val="28"/>
              </w:rPr>
              <w:t>к Учетной политике</w:t>
            </w:r>
          </w:p>
          <w:p w14:paraId="214FEE72" w14:textId="5CF60BEB" w:rsidR="001552A4" w:rsidRDefault="005051E7" w:rsidP="007F791A">
            <w:pPr>
              <w:rPr>
                <w:sz w:val="28"/>
                <w:szCs w:val="28"/>
              </w:rPr>
            </w:pPr>
            <w:r w:rsidRPr="006F6338">
              <w:rPr>
                <w:sz w:val="28"/>
                <w:szCs w:val="28"/>
              </w:rPr>
              <w:t xml:space="preserve">для целей бюджетного учета                             в </w:t>
            </w:r>
            <w:proofErr w:type="spellStart"/>
            <w:r w:rsidRPr="006F6338">
              <w:rPr>
                <w:sz w:val="28"/>
                <w:szCs w:val="28"/>
              </w:rPr>
              <w:t>Горловском</w:t>
            </w:r>
            <w:proofErr w:type="spellEnd"/>
            <w:r w:rsidRPr="006F6338">
              <w:rPr>
                <w:sz w:val="28"/>
                <w:szCs w:val="28"/>
              </w:rPr>
              <w:t xml:space="preserve"> городском совете Донецкой Народной Республики                         </w:t>
            </w:r>
          </w:p>
          <w:p w14:paraId="127B53CC" w14:textId="77777777" w:rsidR="001552A4" w:rsidRPr="006F6338" w:rsidRDefault="001552A4" w:rsidP="007F791A">
            <w:pPr>
              <w:rPr>
                <w:sz w:val="28"/>
                <w:szCs w:val="28"/>
              </w:rPr>
            </w:pPr>
          </w:p>
          <w:p w14:paraId="64E0A962" w14:textId="77777777" w:rsidR="001552A4" w:rsidRDefault="001552A4" w:rsidP="00D25765">
            <w:pPr>
              <w:rPr>
                <w:b/>
                <w:bCs/>
                <w:color w:val="000000"/>
                <w:kern w:val="36"/>
                <w:sz w:val="28"/>
                <w:szCs w:val="28"/>
              </w:rPr>
            </w:pPr>
          </w:p>
        </w:tc>
      </w:tr>
    </w:tbl>
    <w:p w14:paraId="350B1ACA" w14:textId="77777777" w:rsidR="00615321" w:rsidRDefault="005051E7" w:rsidP="0090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84C0A">
        <w:rPr>
          <w:b/>
          <w:sz w:val="28"/>
          <w:szCs w:val="28"/>
        </w:rPr>
        <w:t>График документооборота</w:t>
      </w:r>
      <w:r w:rsidR="00C84C0A" w:rsidRPr="00C84C0A">
        <w:rPr>
          <w:b/>
          <w:sz w:val="28"/>
          <w:szCs w:val="28"/>
        </w:rPr>
        <w:t xml:space="preserve"> </w:t>
      </w:r>
    </w:p>
    <w:p w14:paraId="060F88FC" w14:textId="77777777" w:rsidR="001552A4" w:rsidRPr="00C84C0A" w:rsidRDefault="005051E7" w:rsidP="0090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84C0A">
        <w:rPr>
          <w:b/>
          <w:sz w:val="28"/>
          <w:szCs w:val="28"/>
        </w:rPr>
        <w:t xml:space="preserve">в </w:t>
      </w:r>
      <w:proofErr w:type="spellStart"/>
      <w:r w:rsidRPr="00C84C0A">
        <w:rPr>
          <w:b/>
          <w:sz w:val="28"/>
          <w:szCs w:val="28"/>
        </w:rPr>
        <w:t>Горловском</w:t>
      </w:r>
      <w:proofErr w:type="spellEnd"/>
      <w:r w:rsidRPr="00C84C0A">
        <w:rPr>
          <w:b/>
          <w:sz w:val="28"/>
          <w:szCs w:val="28"/>
        </w:rPr>
        <w:t xml:space="preserve"> городском совете Донецкой Народной Республики</w:t>
      </w:r>
    </w:p>
    <w:p w14:paraId="1D06D79B" w14:textId="77777777" w:rsidR="0090359D" w:rsidRPr="006F6338" w:rsidRDefault="0090359D" w:rsidP="0090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sz w:val="28"/>
          <w:szCs w:val="28"/>
        </w:rPr>
      </w:pPr>
    </w:p>
    <w:tbl>
      <w:tblPr>
        <w:tblW w:w="0" w:type="auto"/>
        <w:tblCellMar>
          <w:left w:w="40" w:type="dxa"/>
          <w:right w:w="40" w:type="dxa"/>
        </w:tblCellMar>
        <w:tblLook w:val="0000" w:firstRow="0" w:lastRow="0" w:firstColumn="0" w:lastColumn="0" w:noHBand="0" w:noVBand="0"/>
      </w:tblPr>
      <w:tblGrid>
        <w:gridCol w:w="3115"/>
        <w:gridCol w:w="2977"/>
        <w:gridCol w:w="2125"/>
        <w:gridCol w:w="2277"/>
        <w:gridCol w:w="2684"/>
        <w:gridCol w:w="1382"/>
      </w:tblGrid>
      <w:tr w:rsidR="004F1951" w14:paraId="40F9A31B" w14:textId="77777777" w:rsidTr="0090359D">
        <w:trPr>
          <w:trHeight w:hRule="exact" w:val="2096"/>
        </w:trPr>
        <w:tc>
          <w:tcPr>
            <w:tcW w:w="3115" w:type="dxa"/>
            <w:tcBorders>
              <w:top w:val="single" w:sz="4" w:space="0" w:color="auto"/>
              <w:left w:val="single" w:sz="4" w:space="0" w:color="auto"/>
              <w:bottom w:val="single" w:sz="4" w:space="0" w:color="auto"/>
              <w:right w:val="single" w:sz="4" w:space="0" w:color="auto"/>
            </w:tcBorders>
            <w:shd w:val="clear" w:color="auto" w:fill="FFFFFF"/>
          </w:tcPr>
          <w:p w14:paraId="2A8A27A8" w14:textId="77777777" w:rsidR="0090359D" w:rsidRPr="0090359D" w:rsidRDefault="005051E7" w:rsidP="007F791A">
            <w:pPr>
              <w:shd w:val="clear" w:color="auto" w:fill="FFFFFF"/>
              <w:jc w:val="center"/>
              <w:rPr>
                <w:rFonts w:eastAsia="Calibri"/>
                <w:b/>
                <w:iCs/>
                <w:lang w:eastAsia="en-US"/>
              </w:rPr>
            </w:pPr>
            <w:r w:rsidRPr="0090359D">
              <w:rPr>
                <w:iCs/>
              </w:rPr>
              <w:t> </w:t>
            </w:r>
            <w:r w:rsidRPr="0090359D">
              <w:rPr>
                <w:rFonts w:eastAsia="Calibri"/>
                <w:b/>
                <w:iCs/>
                <w:lang w:eastAsia="en-US"/>
              </w:rPr>
              <w:t>Наименование документа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120236A" w14:textId="77777777" w:rsidR="0090359D" w:rsidRPr="0090359D" w:rsidRDefault="005051E7" w:rsidP="007F791A">
            <w:pPr>
              <w:shd w:val="clear" w:color="auto" w:fill="FFFFFF"/>
              <w:jc w:val="center"/>
              <w:rPr>
                <w:rFonts w:eastAsia="Calibri"/>
                <w:b/>
                <w:iCs/>
                <w:lang w:eastAsia="en-US"/>
              </w:rPr>
            </w:pPr>
            <w:proofErr w:type="gramStart"/>
            <w:r w:rsidRPr="0090359D">
              <w:rPr>
                <w:rFonts w:eastAsia="Calibri"/>
                <w:b/>
                <w:iCs/>
                <w:lang w:eastAsia="en-US"/>
              </w:rPr>
              <w:t>Ответственный</w:t>
            </w:r>
            <w:proofErr w:type="gramEnd"/>
            <w:r w:rsidRPr="0090359D">
              <w:rPr>
                <w:rFonts w:eastAsia="Calibri"/>
                <w:b/>
                <w:iCs/>
                <w:lang w:eastAsia="en-US"/>
              </w:rPr>
              <w:t xml:space="preserve"> за оформление документов</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18FB42A5" w14:textId="77777777" w:rsidR="0090359D" w:rsidRPr="0090359D" w:rsidRDefault="005051E7" w:rsidP="007F791A">
            <w:pPr>
              <w:shd w:val="clear" w:color="auto" w:fill="FFFFFF"/>
              <w:jc w:val="center"/>
              <w:rPr>
                <w:rFonts w:eastAsia="Calibri"/>
                <w:b/>
                <w:iCs/>
                <w:lang w:eastAsia="en-US"/>
              </w:rPr>
            </w:pPr>
            <w:r w:rsidRPr="0090359D">
              <w:rPr>
                <w:rFonts w:eastAsia="Calibri"/>
                <w:b/>
                <w:iCs/>
                <w:spacing w:val="-3"/>
                <w:lang w:eastAsia="en-US"/>
              </w:rPr>
              <w:t xml:space="preserve">Срок предоставления </w:t>
            </w:r>
            <w:r w:rsidRPr="0090359D">
              <w:rPr>
                <w:rFonts w:eastAsia="Calibri"/>
                <w:b/>
                <w:iCs/>
                <w:spacing w:val="-1"/>
                <w:lang w:eastAsia="en-US"/>
              </w:rPr>
              <w:t>документов в сектор бухгалтерского учета и отчетности</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14:paraId="7A388310" w14:textId="77777777" w:rsidR="0090359D" w:rsidRPr="0090359D" w:rsidRDefault="005051E7" w:rsidP="007F791A">
            <w:pPr>
              <w:shd w:val="clear" w:color="auto" w:fill="FFFFFF"/>
              <w:jc w:val="center"/>
              <w:rPr>
                <w:rFonts w:eastAsia="Calibri"/>
                <w:b/>
                <w:iCs/>
                <w:lang w:eastAsia="en-US"/>
              </w:rPr>
            </w:pPr>
            <w:proofErr w:type="gramStart"/>
            <w:r w:rsidRPr="0090359D">
              <w:rPr>
                <w:rFonts w:eastAsia="Calibri"/>
                <w:b/>
                <w:iCs/>
                <w:lang w:eastAsia="en-US"/>
              </w:rPr>
              <w:t>Ответственный</w:t>
            </w:r>
            <w:proofErr w:type="gramEnd"/>
            <w:r w:rsidRPr="0090359D">
              <w:rPr>
                <w:rFonts w:eastAsia="Calibri"/>
                <w:b/>
                <w:iCs/>
                <w:lang w:eastAsia="en-US"/>
              </w:rPr>
              <w:t xml:space="preserve"> </w:t>
            </w:r>
            <w:r w:rsidRPr="0090359D">
              <w:rPr>
                <w:rFonts w:eastAsia="Calibri"/>
                <w:b/>
                <w:iCs/>
                <w:spacing w:val="-2"/>
                <w:lang w:eastAsia="en-US"/>
              </w:rPr>
              <w:t>за проверку документа</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6508F5D2" w14:textId="77777777" w:rsidR="0090359D" w:rsidRPr="0090359D" w:rsidRDefault="005051E7" w:rsidP="007F791A">
            <w:pPr>
              <w:shd w:val="clear" w:color="auto" w:fill="FFFFFF"/>
              <w:jc w:val="center"/>
              <w:rPr>
                <w:rFonts w:eastAsia="Calibri"/>
                <w:b/>
                <w:iCs/>
                <w:lang w:eastAsia="en-US"/>
              </w:rPr>
            </w:pPr>
            <w:r w:rsidRPr="0090359D">
              <w:rPr>
                <w:rFonts w:eastAsia="Calibri"/>
                <w:b/>
                <w:iCs/>
                <w:lang w:eastAsia="en-US"/>
              </w:rPr>
              <w:t>Ответственный</w:t>
            </w:r>
          </w:p>
          <w:p w14:paraId="23CB609E" w14:textId="77777777" w:rsidR="0090359D" w:rsidRPr="0090359D" w:rsidRDefault="005051E7" w:rsidP="007F791A">
            <w:pPr>
              <w:shd w:val="clear" w:color="auto" w:fill="FFFFFF"/>
              <w:jc w:val="center"/>
              <w:rPr>
                <w:rFonts w:eastAsia="Calibri"/>
                <w:b/>
                <w:iCs/>
                <w:lang w:eastAsia="en-US"/>
              </w:rPr>
            </w:pPr>
            <w:r w:rsidRPr="0090359D">
              <w:rPr>
                <w:rFonts w:eastAsia="Calibri"/>
                <w:b/>
                <w:iCs/>
                <w:spacing w:val="-2"/>
                <w:lang w:eastAsia="en-US"/>
              </w:rPr>
              <w:t>за обработку документа</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4C465362" w14:textId="77777777" w:rsidR="0090359D" w:rsidRPr="0090359D" w:rsidRDefault="005051E7" w:rsidP="007F791A">
            <w:pPr>
              <w:shd w:val="clear" w:color="auto" w:fill="FFFFFF"/>
              <w:jc w:val="center"/>
              <w:rPr>
                <w:rFonts w:eastAsia="Calibri"/>
                <w:b/>
                <w:iCs/>
                <w:lang w:eastAsia="en-US"/>
              </w:rPr>
            </w:pPr>
            <w:r w:rsidRPr="0090359D">
              <w:rPr>
                <w:rFonts w:eastAsia="Calibri"/>
                <w:b/>
                <w:iCs/>
                <w:lang w:eastAsia="en-US"/>
              </w:rPr>
              <w:t>Срок хранения документов</w:t>
            </w:r>
          </w:p>
        </w:tc>
      </w:tr>
      <w:tr w:rsidR="004F1951" w14:paraId="5C78495D" w14:textId="77777777" w:rsidTr="0090359D">
        <w:trPr>
          <w:trHeight w:hRule="exact" w:val="286"/>
        </w:trPr>
        <w:tc>
          <w:tcPr>
            <w:tcW w:w="3115" w:type="dxa"/>
            <w:tcBorders>
              <w:top w:val="single" w:sz="4" w:space="0" w:color="auto"/>
              <w:left w:val="single" w:sz="4" w:space="0" w:color="auto"/>
              <w:bottom w:val="single" w:sz="4" w:space="0" w:color="auto"/>
              <w:right w:val="single" w:sz="4" w:space="0" w:color="auto"/>
            </w:tcBorders>
            <w:shd w:val="clear" w:color="auto" w:fill="FFFFFF"/>
          </w:tcPr>
          <w:p w14:paraId="43F307BE" w14:textId="77777777" w:rsidR="0090359D" w:rsidRPr="0090359D" w:rsidRDefault="005051E7" w:rsidP="007F791A">
            <w:pPr>
              <w:shd w:val="clear" w:color="auto" w:fill="FFFFFF"/>
              <w:jc w:val="center"/>
              <w:rPr>
                <w:b/>
                <w:bCs/>
                <w:iCs/>
              </w:rPr>
            </w:pPr>
            <w:r>
              <w:rPr>
                <w:b/>
                <w:bCs/>
                <w:iCs/>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D7CE20F" w14:textId="77777777" w:rsidR="0090359D" w:rsidRPr="0090359D" w:rsidRDefault="005051E7" w:rsidP="007F791A">
            <w:pPr>
              <w:shd w:val="clear" w:color="auto" w:fill="FFFFFF"/>
              <w:jc w:val="center"/>
              <w:rPr>
                <w:rFonts w:eastAsia="Calibri"/>
                <w:b/>
                <w:bCs/>
                <w:iCs/>
                <w:lang w:eastAsia="en-US"/>
              </w:rPr>
            </w:pPr>
            <w:r>
              <w:rPr>
                <w:rFonts w:eastAsia="Calibri"/>
                <w:b/>
                <w:bCs/>
                <w:iCs/>
                <w:lang w:eastAsia="en-US"/>
              </w:rPr>
              <w:t>2</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1AF931B8" w14:textId="77777777" w:rsidR="0090359D" w:rsidRPr="0090359D" w:rsidRDefault="005051E7" w:rsidP="007F791A">
            <w:pPr>
              <w:shd w:val="clear" w:color="auto" w:fill="FFFFFF"/>
              <w:jc w:val="center"/>
              <w:rPr>
                <w:rFonts w:eastAsia="Calibri"/>
                <w:b/>
                <w:bCs/>
                <w:iCs/>
                <w:spacing w:val="-3"/>
                <w:lang w:eastAsia="en-US"/>
              </w:rPr>
            </w:pPr>
            <w:r>
              <w:rPr>
                <w:rFonts w:eastAsia="Calibri"/>
                <w:b/>
                <w:bCs/>
                <w:iCs/>
                <w:spacing w:val="-3"/>
                <w:lang w:eastAsia="en-US"/>
              </w:rPr>
              <w:t>3</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14:paraId="64F51245" w14:textId="77777777" w:rsidR="0090359D" w:rsidRPr="0090359D" w:rsidRDefault="005051E7" w:rsidP="007F791A">
            <w:pPr>
              <w:shd w:val="clear" w:color="auto" w:fill="FFFFFF"/>
              <w:jc w:val="center"/>
              <w:rPr>
                <w:rFonts w:eastAsia="Calibri"/>
                <w:b/>
                <w:bCs/>
                <w:iCs/>
                <w:lang w:eastAsia="en-US"/>
              </w:rPr>
            </w:pPr>
            <w:r>
              <w:rPr>
                <w:rFonts w:eastAsia="Calibri"/>
                <w:b/>
                <w:bCs/>
                <w:iCs/>
                <w:lang w:eastAsia="en-US"/>
              </w:rPr>
              <w:t>4</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28CAC446" w14:textId="77777777" w:rsidR="0090359D" w:rsidRPr="0090359D" w:rsidRDefault="005051E7" w:rsidP="007F791A">
            <w:pPr>
              <w:shd w:val="clear" w:color="auto" w:fill="FFFFFF"/>
              <w:jc w:val="center"/>
              <w:rPr>
                <w:rFonts w:eastAsia="Calibri"/>
                <w:b/>
                <w:bCs/>
                <w:iCs/>
                <w:lang w:eastAsia="en-US"/>
              </w:rPr>
            </w:pPr>
            <w:r>
              <w:rPr>
                <w:rFonts w:eastAsia="Calibri"/>
                <w:b/>
                <w:bCs/>
                <w:iCs/>
                <w:lang w:eastAsia="en-US"/>
              </w:rPr>
              <w:t>5</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5D877CB" w14:textId="77777777" w:rsidR="0090359D" w:rsidRPr="0090359D" w:rsidRDefault="005051E7" w:rsidP="007F791A">
            <w:pPr>
              <w:shd w:val="clear" w:color="auto" w:fill="FFFFFF"/>
              <w:jc w:val="center"/>
              <w:rPr>
                <w:rFonts w:eastAsia="Calibri"/>
                <w:b/>
                <w:bCs/>
                <w:iCs/>
                <w:lang w:eastAsia="en-US"/>
              </w:rPr>
            </w:pPr>
            <w:r>
              <w:rPr>
                <w:rFonts w:eastAsia="Calibri"/>
                <w:b/>
                <w:bCs/>
                <w:iCs/>
                <w:lang w:eastAsia="en-US"/>
              </w:rPr>
              <w:t>6</w:t>
            </w:r>
          </w:p>
        </w:tc>
      </w:tr>
      <w:tr w:rsidR="004F1951" w14:paraId="58630F41" w14:textId="77777777" w:rsidTr="00615321">
        <w:trPr>
          <w:trHeight w:hRule="exact" w:val="1242"/>
        </w:trPr>
        <w:tc>
          <w:tcPr>
            <w:tcW w:w="3115" w:type="dxa"/>
            <w:tcBorders>
              <w:top w:val="single" w:sz="4" w:space="0" w:color="auto"/>
              <w:left w:val="single" w:sz="4" w:space="0" w:color="auto"/>
              <w:bottom w:val="single" w:sz="4" w:space="0" w:color="auto"/>
              <w:right w:val="single" w:sz="4" w:space="0" w:color="auto"/>
            </w:tcBorders>
            <w:shd w:val="clear" w:color="auto" w:fill="FFFFFF"/>
          </w:tcPr>
          <w:p w14:paraId="0DA34B7B" w14:textId="77777777" w:rsidR="00615321" w:rsidRDefault="005051E7" w:rsidP="00615321">
            <w:pPr>
              <w:shd w:val="clear" w:color="auto" w:fill="FFFFFF"/>
              <w:rPr>
                <w:b/>
                <w:bCs/>
                <w:iCs/>
              </w:rPr>
            </w:pPr>
            <w:r w:rsidRPr="0090359D">
              <w:rPr>
                <w:rFonts w:eastAsia="Calibri"/>
                <w:lang w:eastAsia="en-US"/>
              </w:rPr>
              <w:t>Распоряжение учреждения о зачислении, увольнении и перемещении</w:t>
            </w:r>
            <w:r>
              <w:rPr>
                <w:rFonts w:eastAsia="Calibri"/>
                <w:lang w:eastAsia="en-US"/>
              </w:rPr>
              <w:t xml:space="preserve"> </w:t>
            </w:r>
            <w:r w:rsidRPr="0090359D">
              <w:rPr>
                <w:rFonts w:eastAsia="Calibri"/>
                <w:lang w:eastAsia="en-US"/>
              </w:rPr>
              <w:t>сотрудников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C93673A" w14:textId="77777777" w:rsidR="00615321" w:rsidRDefault="005051E7" w:rsidP="00615321">
            <w:pPr>
              <w:shd w:val="clear" w:color="auto" w:fill="FFFFFF"/>
              <w:rPr>
                <w:rFonts w:eastAsia="Calibri"/>
                <w:b/>
                <w:bCs/>
                <w:iCs/>
                <w:lang w:eastAsia="en-US"/>
              </w:rPr>
            </w:pPr>
            <w:r w:rsidRPr="0090359D">
              <w:rPr>
                <w:rFonts w:eastAsia="Calibri"/>
                <w:lang w:eastAsia="en-US"/>
              </w:rPr>
              <w:t>Руководитель учреждения</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4DEC0917" w14:textId="77777777" w:rsidR="00615321" w:rsidRDefault="005051E7" w:rsidP="00615321">
            <w:pPr>
              <w:shd w:val="clear" w:color="auto" w:fill="FFFFFF"/>
              <w:jc w:val="center"/>
              <w:rPr>
                <w:rFonts w:eastAsia="Calibri"/>
                <w:b/>
                <w:bCs/>
                <w:iCs/>
                <w:spacing w:val="-3"/>
                <w:lang w:eastAsia="en-US"/>
              </w:rPr>
            </w:pPr>
            <w:r w:rsidRPr="0090359D">
              <w:rPr>
                <w:rFonts w:eastAsia="Calibri"/>
                <w:lang w:eastAsia="en-US"/>
              </w:rPr>
              <w:t xml:space="preserve">В день создания </w:t>
            </w:r>
            <w:r>
              <w:rPr>
                <w:rFonts w:eastAsia="Calibri"/>
                <w:lang w:eastAsia="en-US"/>
              </w:rPr>
              <w:t>распоряжения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14:paraId="73259C35" w14:textId="77777777" w:rsidR="00615321" w:rsidRDefault="005051E7" w:rsidP="00615321">
            <w:pPr>
              <w:shd w:val="clear" w:color="auto" w:fill="FFFFFF"/>
              <w:rPr>
                <w:rFonts w:eastAsia="Calibri"/>
                <w:b/>
                <w:bCs/>
                <w:iCs/>
                <w:lang w:eastAsia="en-US"/>
              </w:rPr>
            </w:pPr>
            <w:r w:rsidRPr="0090359D">
              <w:rPr>
                <w:rFonts w:eastAsia="Calibri"/>
                <w:lang w:eastAsia="en-US"/>
              </w:rPr>
              <w:t>Главный специалист отдела организационного обеспечения</w:t>
            </w: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04E689D4" w14:textId="77777777" w:rsidR="00615321" w:rsidRDefault="005051E7" w:rsidP="00615321">
            <w:pPr>
              <w:shd w:val="clear" w:color="auto" w:fill="FFFFFF"/>
              <w:rPr>
                <w:rFonts w:eastAsia="Calibri"/>
                <w:b/>
                <w:bCs/>
                <w:iCs/>
                <w:lang w:eastAsia="en-US"/>
              </w:rPr>
            </w:pPr>
            <w:r w:rsidRPr="0090359D">
              <w:rPr>
                <w:rFonts w:eastAsia="Calibri"/>
                <w:lang w:eastAsia="en-US"/>
              </w:rPr>
              <w:t>Заведующий сектором бухгалтерского учета и отчетности</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1B424523" w14:textId="77777777" w:rsidR="00615321" w:rsidRDefault="005051E7" w:rsidP="00615321">
            <w:pPr>
              <w:shd w:val="clear" w:color="auto" w:fill="FFFFFF"/>
              <w:jc w:val="center"/>
              <w:rPr>
                <w:rFonts w:eastAsia="Calibri"/>
                <w:b/>
                <w:bCs/>
                <w:iCs/>
                <w:lang w:eastAsia="en-US"/>
              </w:rPr>
            </w:pPr>
            <w:r w:rsidRPr="00615321">
              <w:rPr>
                <w:rFonts w:eastAsia="Calibri"/>
                <w:lang w:eastAsia="en-US"/>
              </w:rPr>
              <w:t>70 лет</w:t>
            </w:r>
          </w:p>
        </w:tc>
      </w:tr>
      <w:tr w:rsidR="004F1951" w14:paraId="3B218C6B" w14:textId="77777777" w:rsidTr="00942AB3">
        <w:trPr>
          <w:trHeight w:hRule="exact" w:val="1576"/>
        </w:trPr>
        <w:tc>
          <w:tcPr>
            <w:tcW w:w="3115" w:type="dxa"/>
            <w:tcBorders>
              <w:top w:val="single" w:sz="6" w:space="0" w:color="auto"/>
              <w:left w:val="single" w:sz="6" w:space="0" w:color="auto"/>
              <w:bottom w:val="single" w:sz="6" w:space="0" w:color="auto"/>
              <w:right w:val="single" w:sz="6" w:space="0" w:color="auto"/>
            </w:tcBorders>
            <w:shd w:val="clear" w:color="auto" w:fill="FFFFFF"/>
          </w:tcPr>
          <w:p w14:paraId="6B4D0BA6" w14:textId="77777777" w:rsidR="00615321" w:rsidRPr="0090359D" w:rsidRDefault="005051E7" w:rsidP="00615321">
            <w:pPr>
              <w:shd w:val="clear" w:color="auto" w:fill="FFFFFF"/>
              <w:rPr>
                <w:rFonts w:eastAsia="Calibri"/>
                <w:lang w:eastAsia="en-US"/>
              </w:rPr>
            </w:pPr>
            <w:r w:rsidRPr="0090359D">
              <w:rPr>
                <w:rFonts w:eastAsia="Calibri"/>
                <w:lang w:eastAsia="en-US"/>
              </w:rPr>
              <w:t xml:space="preserve">Табель учета </w:t>
            </w:r>
            <w:r w:rsidRPr="0090359D">
              <w:rPr>
                <w:rFonts w:eastAsia="Calibri"/>
                <w:spacing w:val="-4"/>
                <w:lang w:eastAsia="en-US"/>
              </w:rPr>
              <w:t xml:space="preserve">рабочего времени и </w:t>
            </w:r>
            <w:r w:rsidRPr="0090359D">
              <w:rPr>
                <w:rFonts w:eastAsia="Calibri"/>
                <w:spacing w:val="-2"/>
                <w:lang w:eastAsia="en-US"/>
              </w:rPr>
              <w:t>Больничные листы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5C4D3BF" w14:textId="77777777" w:rsidR="00615321" w:rsidRPr="0090359D" w:rsidRDefault="005051E7" w:rsidP="00615321">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p w14:paraId="6AFC045A" w14:textId="77777777" w:rsidR="00615321" w:rsidRPr="0090359D" w:rsidRDefault="00615321" w:rsidP="00615321">
            <w:pPr>
              <w:shd w:val="clear" w:color="auto" w:fill="FFFFFF"/>
              <w:rPr>
                <w:rFonts w:eastAsia="Calibri"/>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FFFFFF"/>
          </w:tcPr>
          <w:p w14:paraId="613FD2DA" w14:textId="77777777" w:rsidR="00615321" w:rsidRPr="0090359D" w:rsidRDefault="005051E7" w:rsidP="00615321">
            <w:pPr>
              <w:shd w:val="clear" w:color="auto" w:fill="FFFFFF"/>
              <w:jc w:val="center"/>
              <w:rPr>
                <w:rFonts w:eastAsia="Calibri"/>
                <w:lang w:eastAsia="en-US"/>
              </w:rPr>
            </w:pPr>
            <w:r w:rsidRPr="0090359D">
              <w:rPr>
                <w:rFonts w:eastAsia="Calibri"/>
                <w:lang w:eastAsia="en-US"/>
              </w:rPr>
              <w:t>До 25 числа каждого месяца</w:t>
            </w:r>
          </w:p>
        </w:tc>
        <w:tc>
          <w:tcPr>
            <w:tcW w:w="2277" w:type="dxa"/>
            <w:tcBorders>
              <w:top w:val="single" w:sz="6" w:space="0" w:color="auto"/>
              <w:left w:val="single" w:sz="6" w:space="0" w:color="auto"/>
              <w:bottom w:val="single" w:sz="4" w:space="0" w:color="auto"/>
              <w:right w:val="single" w:sz="6" w:space="0" w:color="auto"/>
            </w:tcBorders>
            <w:shd w:val="clear" w:color="auto" w:fill="FFFFFF"/>
          </w:tcPr>
          <w:p w14:paraId="6888CD3C" w14:textId="77777777" w:rsidR="00615321" w:rsidRDefault="005051E7" w:rsidP="00615321">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p w14:paraId="6336610B" w14:textId="77777777" w:rsidR="00942AB3" w:rsidRDefault="00942AB3" w:rsidP="00615321">
            <w:pPr>
              <w:shd w:val="clear" w:color="auto" w:fill="FFFFFF"/>
              <w:rPr>
                <w:rFonts w:eastAsia="Calibri"/>
                <w:lang w:eastAsia="en-US"/>
              </w:rPr>
            </w:pPr>
          </w:p>
          <w:p w14:paraId="3835D291" w14:textId="77777777" w:rsidR="00942AB3" w:rsidRPr="0090359D" w:rsidRDefault="00942AB3" w:rsidP="00615321">
            <w:pPr>
              <w:shd w:val="clear" w:color="auto" w:fill="FFFFFF"/>
              <w:rPr>
                <w:rFonts w:eastAsia="Calibri"/>
                <w:lang w:eastAsia="en-US"/>
              </w:rPr>
            </w:pPr>
          </w:p>
          <w:p w14:paraId="03DBC9EA" w14:textId="77777777" w:rsidR="00615321" w:rsidRPr="0090359D" w:rsidRDefault="00615321" w:rsidP="00615321">
            <w:pPr>
              <w:shd w:val="clear" w:color="auto" w:fill="FFFFFF"/>
              <w:rPr>
                <w:rFonts w:eastAsia="Calibri"/>
                <w:lang w:eastAsia="en-US"/>
              </w:rPr>
            </w:pPr>
          </w:p>
        </w:tc>
        <w:tc>
          <w:tcPr>
            <w:tcW w:w="2684" w:type="dxa"/>
            <w:tcBorders>
              <w:top w:val="single" w:sz="6" w:space="0" w:color="auto"/>
              <w:left w:val="single" w:sz="6" w:space="0" w:color="auto"/>
              <w:bottom w:val="single" w:sz="6" w:space="0" w:color="auto"/>
              <w:right w:val="single" w:sz="6" w:space="0" w:color="auto"/>
            </w:tcBorders>
            <w:shd w:val="clear" w:color="auto" w:fill="FFFFFF"/>
          </w:tcPr>
          <w:p w14:paraId="21DDC331" w14:textId="77777777" w:rsidR="00615321" w:rsidRPr="0090359D" w:rsidRDefault="005051E7" w:rsidP="00615321">
            <w:pPr>
              <w:shd w:val="clear" w:color="auto" w:fill="FFFFFF"/>
              <w:rPr>
                <w:rFonts w:eastAsia="Calibri"/>
                <w:lang w:eastAsia="en-US"/>
              </w:rPr>
            </w:pPr>
            <w:r w:rsidRPr="0090359D">
              <w:rPr>
                <w:rFonts w:eastAsia="Calibri"/>
                <w:lang w:eastAsia="en-US"/>
              </w:rPr>
              <w:t>Заведующий сектором бухгалтерского учета и отчетности</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14:paraId="5395F695" w14:textId="77777777" w:rsidR="00615321" w:rsidRPr="00615321" w:rsidRDefault="005051E7" w:rsidP="00615321">
            <w:pPr>
              <w:shd w:val="clear" w:color="auto" w:fill="FFFFFF"/>
              <w:jc w:val="center"/>
              <w:rPr>
                <w:rFonts w:eastAsia="Calibri"/>
                <w:lang w:eastAsia="en-US"/>
              </w:rPr>
            </w:pPr>
            <w:r w:rsidRPr="00615321">
              <w:rPr>
                <w:rFonts w:eastAsia="Calibri"/>
                <w:spacing w:val="-3"/>
                <w:lang w:eastAsia="en-US"/>
              </w:rPr>
              <w:t>5 лет</w:t>
            </w:r>
          </w:p>
        </w:tc>
      </w:tr>
      <w:tr w:rsidR="004F1951" w14:paraId="04403E4B" w14:textId="77777777" w:rsidTr="00942AB3">
        <w:trPr>
          <w:trHeight w:hRule="exact" w:val="299"/>
        </w:trPr>
        <w:tc>
          <w:tcPr>
            <w:tcW w:w="3115" w:type="dxa"/>
            <w:tcBorders>
              <w:top w:val="single" w:sz="6" w:space="0" w:color="auto"/>
              <w:left w:val="single" w:sz="6" w:space="0" w:color="auto"/>
              <w:bottom w:val="single" w:sz="6" w:space="0" w:color="auto"/>
              <w:right w:val="single" w:sz="6" w:space="0" w:color="auto"/>
            </w:tcBorders>
            <w:shd w:val="clear" w:color="auto" w:fill="FFFFFF"/>
          </w:tcPr>
          <w:p w14:paraId="1114B9FE" w14:textId="77777777" w:rsidR="00615321" w:rsidRPr="0090359D" w:rsidRDefault="005051E7" w:rsidP="00615321">
            <w:pPr>
              <w:shd w:val="clear" w:color="auto" w:fill="FFFFFF"/>
              <w:jc w:val="center"/>
              <w:rPr>
                <w:rFonts w:eastAsia="Calibri"/>
                <w:lang w:eastAsia="en-US"/>
              </w:rPr>
            </w:pPr>
            <w:r>
              <w:rPr>
                <w:b/>
                <w:bCs/>
                <w:iCs/>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33005EF" w14:textId="77777777" w:rsidR="00615321" w:rsidRPr="0090359D" w:rsidRDefault="005051E7" w:rsidP="00615321">
            <w:pPr>
              <w:shd w:val="clear" w:color="auto" w:fill="FFFFFF"/>
              <w:jc w:val="center"/>
              <w:rPr>
                <w:rFonts w:eastAsia="Calibri"/>
                <w:lang w:eastAsia="en-US"/>
              </w:rPr>
            </w:pPr>
            <w:r>
              <w:rPr>
                <w:rFonts w:eastAsia="Calibri"/>
                <w:b/>
                <w:bCs/>
                <w:iCs/>
                <w:lang w:eastAsia="en-US"/>
              </w:rPr>
              <w:t>2</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14:paraId="446098A9" w14:textId="77777777" w:rsidR="00615321" w:rsidRPr="0090359D" w:rsidRDefault="005051E7" w:rsidP="00615321">
            <w:pPr>
              <w:shd w:val="clear" w:color="auto" w:fill="FFFFFF"/>
              <w:jc w:val="center"/>
              <w:rPr>
                <w:rFonts w:eastAsia="Calibri"/>
                <w:lang w:eastAsia="en-US"/>
              </w:rPr>
            </w:pPr>
            <w:r>
              <w:rPr>
                <w:rFonts w:eastAsia="Calibri"/>
                <w:b/>
                <w:bCs/>
                <w:iCs/>
                <w:spacing w:val="-3"/>
                <w:lang w:eastAsia="en-US"/>
              </w:rPr>
              <w:t>3</w:t>
            </w:r>
          </w:p>
        </w:tc>
        <w:tc>
          <w:tcPr>
            <w:tcW w:w="2277" w:type="dxa"/>
            <w:tcBorders>
              <w:top w:val="single" w:sz="6" w:space="0" w:color="auto"/>
              <w:left w:val="single" w:sz="6" w:space="0" w:color="auto"/>
              <w:bottom w:val="single" w:sz="4" w:space="0" w:color="auto"/>
              <w:right w:val="single" w:sz="6" w:space="0" w:color="auto"/>
            </w:tcBorders>
            <w:shd w:val="clear" w:color="auto" w:fill="FFFFFF"/>
          </w:tcPr>
          <w:p w14:paraId="48CD6861" w14:textId="77777777" w:rsidR="00615321" w:rsidRPr="0090359D" w:rsidRDefault="005051E7" w:rsidP="00615321">
            <w:pPr>
              <w:shd w:val="clear" w:color="auto" w:fill="FFFFFF"/>
              <w:jc w:val="center"/>
              <w:rPr>
                <w:rFonts w:eastAsia="Calibri"/>
                <w:lang w:eastAsia="en-US"/>
              </w:rPr>
            </w:pPr>
            <w:r>
              <w:rPr>
                <w:rFonts w:eastAsia="Calibri"/>
                <w:b/>
                <w:bCs/>
                <w:iCs/>
                <w:lang w:eastAsia="en-US"/>
              </w:rPr>
              <w:t>4</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14:paraId="0B2A3B0A" w14:textId="77777777" w:rsidR="00615321" w:rsidRPr="0090359D" w:rsidRDefault="005051E7" w:rsidP="00615321">
            <w:pPr>
              <w:shd w:val="clear" w:color="auto" w:fill="FFFFFF"/>
              <w:jc w:val="center"/>
              <w:rPr>
                <w:rFonts w:eastAsia="Calibri"/>
                <w:lang w:eastAsia="en-US"/>
              </w:rPr>
            </w:pPr>
            <w:r>
              <w:rPr>
                <w:rFonts w:eastAsia="Calibri"/>
                <w:b/>
                <w:bCs/>
                <w:iCs/>
                <w:lang w:eastAsia="en-US"/>
              </w:rPr>
              <w:t>5</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14:paraId="6E27B463" w14:textId="77777777" w:rsidR="00615321" w:rsidRPr="00615321" w:rsidRDefault="005051E7" w:rsidP="00615321">
            <w:pPr>
              <w:shd w:val="clear" w:color="auto" w:fill="FFFFFF"/>
              <w:jc w:val="center"/>
              <w:rPr>
                <w:rFonts w:eastAsia="Calibri"/>
                <w:spacing w:val="-3"/>
                <w:lang w:eastAsia="en-US"/>
              </w:rPr>
            </w:pPr>
            <w:r>
              <w:rPr>
                <w:rFonts w:eastAsia="Calibri"/>
                <w:b/>
                <w:bCs/>
                <w:iCs/>
                <w:lang w:eastAsia="en-US"/>
              </w:rPr>
              <w:t>6</w:t>
            </w:r>
          </w:p>
        </w:tc>
      </w:tr>
      <w:tr w:rsidR="004F1951" w14:paraId="7C0FFD69" w14:textId="77777777" w:rsidTr="00C84C0A">
        <w:trPr>
          <w:trHeight w:hRule="exact" w:val="1270"/>
        </w:trPr>
        <w:tc>
          <w:tcPr>
            <w:tcW w:w="3115" w:type="dxa"/>
            <w:tcBorders>
              <w:top w:val="single" w:sz="6" w:space="0" w:color="auto"/>
              <w:left w:val="single" w:sz="6" w:space="0" w:color="auto"/>
              <w:bottom w:val="single" w:sz="6" w:space="0" w:color="auto"/>
              <w:right w:val="single" w:sz="6" w:space="0" w:color="auto"/>
            </w:tcBorders>
            <w:shd w:val="clear" w:color="auto" w:fill="FFFFFF"/>
          </w:tcPr>
          <w:p w14:paraId="2FA26E55" w14:textId="77777777" w:rsidR="00615321" w:rsidRPr="0090359D" w:rsidRDefault="005051E7" w:rsidP="00615321">
            <w:pPr>
              <w:shd w:val="clear" w:color="auto" w:fill="FFFFFF"/>
              <w:rPr>
                <w:rFonts w:eastAsia="Calibri"/>
                <w:lang w:eastAsia="en-US"/>
              </w:rPr>
            </w:pPr>
            <w:r w:rsidRPr="0090359D">
              <w:rPr>
                <w:rFonts w:eastAsia="Calibri"/>
                <w:lang w:eastAsia="en-US"/>
              </w:rPr>
              <w:lastRenderedPageBreak/>
              <w:t>Путевые листы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56F775E" w14:textId="77777777" w:rsidR="00615321" w:rsidRPr="0090359D" w:rsidRDefault="005051E7" w:rsidP="00615321">
            <w:pPr>
              <w:shd w:val="clear" w:color="auto" w:fill="FFFFFF"/>
              <w:rPr>
                <w:rFonts w:eastAsia="Calibri"/>
                <w:lang w:eastAsia="en-US"/>
              </w:rPr>
            </w:pPr>
            <w:r w:rsidRPr="0090359D">
              <w:rPr>
                <w:rFonts w:eastAsia="Calibri"/>
                <w:lang w:eastAsia="en-US"/>
              </w:rPr>
              <w:t>Водитель</w:t>
            </w:r>
          </w:p>
        </w:tc>
        <w:tc>
          <w:tcPr>
            <w:tcW w:w="2125" w:type="dxa"/>
            <w:tcBorders>
              <w:top w:val="single" w:sz="6" w:space="0" w:color="auto"/>
              <w:left w:val="single" w:sz="6" w:space="0" w:color="auto"/>
              <w:bottom w:val="single" w:sz="6" w:space="0" w:color="auto"/>
              <w:right w:val="single" w:sz="4" w:space="0" w:color="auto"/>
            </w:tcBorders>
            <w:shd w:val="clear" w:color="auto" w:fill="FFFFFF"/>
          </w:tcPr>
          <w:p w14:paraId="20430560" w14:textId="77777777" w:rsidR="00615321" w:rsidRPr="0090359D" w:rsidRDefault="005051E7" w:rsidP="00615321">
            <w:pPr>
              <w:suppressAutoHyphens/>
              <w:jc w:val="center"/>
              <w:rPr>
                <w:rFonts w:eastAsia="Calibri"/>
                <w:lang w:eastAsia="en-US"/>
              </w:rPr>
            </w:pPr>
            <w:r w:rsidRPr="0090359D">
              <w:rPr>
                <w:rFonts w:eastAsia="Calibri"/>
                <w:lang w:eastAsia="en-US"/>
              </w:rPr>
              <w:t>Еженедельно</w:t>
            </w:r>
          </w:p>
          <w:p w14:paraId="4631FE81" w14:textId="77777777" w:rsidR="00615321" w:rsidRPr="0090359D" w:rsidRDefault="00615321" w:rsidP="00615321">
            <w:pPr>
              <w:shd w:val="clear" w:color="auto" w:fill="FFFFFF"/>
              <w:jc w:val="center"/>
              <w:rPr>
                <w:rFonts w:eastAsia="Calibri"/>
                <w:lang w:eastAsia="en-US"/>
              </w:rPr>
            </w:pPr>
          </w:p>
        </w:tc>
        <w:tc>
          <w:tcPr>
            <w:tcW w:w="2277" w:type="dxa"/>
            <w:tcBorders>
              <w:top w:val="single" w:sz="4" w:space="0" w:color="auto"/>
              <w:left w:val="single" w:sz="4" w:space="0" w:color="auto"/>
              <w:bottom w:val="single" w:sz="4" w:space="0" w:color="auto"/>
              <w:right w:val="single" w:sz="4" w:space="0" w:color="auto"/>
            </w:tcBorders>
            <w:shd w:val="clear" w:color="auto" w:fill="FFFFFF"/>
          </w:tcPr>
          <w:p w14:paraId="06FD7169" w14:textId="77777777" w:rsidR="00615321" w:rsidRPr="0090359D" w:rsidRDefault="005051E7" w:rsidP="00615321">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p w14:paraId="43F474C1" w14:textId="77777777" w:rsidR="00615321" w:rsidRPr="0090359D" w:rsidRDefault="00615321" w:rsidP="00615321">
            <w:pPr>
              <w:shd w:val="clear" w:color="auto" w:fill="FFFFFF"/>
              <w:rPr>
                <w:rFonts w:eastAsia="Calibri"/>
                <w:lang w:eastAsia="en-US"/>
              </w:rPr>
            </w:pPr>
          </w:p>
        </w:tc>
        <w:tc>
          <w:tcPr>
            <w:tcW w:w="2684" w:type="dxa"/>
            <w:tcBorders>
              <w:top w:val="single" w:sz="6" w:space="0" w:color="auto"/>
              <w:left w:val="single" w:sz="4" w:space="0" w:color="auto"/>
              <w:bottom w:val="single" w:sz="6" w:space="0" w:color="auto"/>
              <w:right w:val="single" w:sz="6" w:space="0" w:color="auto"/>
            </w:tcBorders>
            <w:shd w:val="clear" w:color="auto" w:fill="FFFFFF"/>
          </w:tcPr>
          <w:p w14:paraId="142FDF04" w14:textId="77777777" w:rsidR="00615321" w:rsidRPr="0090359D" w:rsidRDefault="005051E7" w:rsidP="00615321">
            <w:pPr>
              <w:shd w:val="clear" w:color="auto" w:fill="FFFFFF"/>
              <w:rPr>
                <w:rFonts w:eastAsia="Calibri"/>
                <w:lang w:eastAsia="en-US"/>
              </w:rPr>
            </w:pPr>
            <w:r w:rsidRPr="0090359D">
              <w:rPr>
                <w:rFonts w:eastAsia="Calibri"/>
                <w:lang w:eastAsia="en-US"/>
              </w:rPr>
              <w:t>Заведующий сектором бухгалтерского у</w:t>
            </w:r>
            <w:r>
              <w:rPr>
                <w:rFonts w:eastAsia="Calibri"/>
                <w:lang w:eastAsia="en-US"/>
              </w:rPr>
              <w:t>ч</w:t>
            </w:r>
            <w:r w:rsidRPr="0090359D">
              <w:rPr>
                <w:rFonts w:eastAsia="Calibri"/>
                <w:lang w:eastAsia="en-US"/>
              </w:rPr>
              <w:t>ета и отчетности</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14:paraId="0B8B5A33" w14:textId="77777777" w:rsidR="00615321" w:rsidRPr="00615321" w:rsidRDefault="005051E7" w:rsidP="00615321">
            <w:pPr>
              <w:shd w:val="clear" w:color="auto" w:fill="FFFFFF"/>
              <w:jc w:val="center"/>
              <w:rPr>
                <w:rFonts w:eastAsia="Calibri"/>
                <w:lang w:eastAsia="en-US"/>
              </w:rPr>
            </w:pPr>
            <w:r w:rsidRPr="00615321">
              <w:rPr>
                <w:rFonts w:eastAsia="Calibri"/>
                <w:spacing w:val="-2"/>
                <w:lang w:eastAsia="en-US"/>
              </w:rPr>
              <w:t>5 лет</w:t>
            </w:r>
          </w:p>
        </w:tc>
      </w:tr>
      <w:tr w:rsidR="004F1951" w14:paraId="2A2C93D7" w14:textId="77777777" w:rsidTr="008F5BDD">
        <w:trPr>
          <w:trHeight w:hRule="exact" w:val="1276"/>
        </w:trPr>
        <w:tc>
          <w:tcPr>
            <w:tcW w:w="3115" w:type="dxa"/>
            <w:tcBorders>
              <w:top w:val="single" w:sz="6" w:space="0" w:color="auto"/>
              <w:left w:val="single" w:sz="6" w:space="0" w:color="auto"/>
              <w:bottom w:val="single" w:sz="4" w:space="0" w:color="auto"/>
              <w:right w:val="single" w:sz="6" w:space="0" w:color="auto"/>
            </w:tcBorders>
            <w:shd w:val="clear" w:color="auto" w:fill="FFFFFF"/>
          </w:tcPr>
          <w:p w14:paraId="0C79AFC4" w14:textId="77777777" w:rsidR="00615321" w:rsidRPr="0090359D" w:rsidRDefault="005051E7" w:rsidP="00615321">
            <w:pPr>
              <w:shd w:val="clear" w:color="auto" w:fill="FFFFFF"/>
              <w:rPr>
                <w:rFonts w:eastAsia="Calibri"/>
                <w:lang w:eastAsia="en-US"/>
              </w:rPr>
            </w:pPr>
            <w:r w:rsidRPr="0090359D">
              <w:rPr>
                <w:rFonts w:eastAsia="Calibri"/>
                <w:spacing w:val="-2"/>
                <w:lang w:eastAsia="en-US"/>
              </w:rPr>
              <w:t>Авансовые отчеты</w:t>
            </w:r>
          </w:p>
        </w:tc>
        <w:tc>
          <w:tcPr>
            <w:tcW w:w="2977" w:type="dxa"/>
            <w:tcBorders>
              <w:top w:val="single" w:sz="6" w:space="0" w:color="auto"/>
              <w:left w:val="single" w:sz="6" w:space="0" w:color="auto"/>
              <w:bottom w:val="single" w:sz="4" w:space="0" w:color="auto"/>
              <w:right w:val="single" w:sz="6" w:space="0" w:color="auto"/>
            </w:tcBorders>
            <w:shd w:val="clear" w:color="auto" w:fill="FFFFFF"/>
          </w:tcPr>
          <w:p w14:paraId="3358A72E" w14:textId="77777777" w:rsidR="00615321" w:rsidRPr="0090359D" w:rsidRDefault="005051E7" w:rsidP="00615321">
            <w:pPr>
              <w:shd w:val="clear" w:color="auto" w:fill="FFFFFF"/>
              <w:rPr>
                <w:rFonts w:eastAsia="Calibri"/>
                <w:lang w:eastAsia="en-US"/>
              </w:rPr>
            </w:pPr>
            <w:r w:rsidRPr="0090359D">
              <w:rPr>
                <w:rFonts w:eastAsia="Calibri"/>
                <w:lang w:eastAsia="en-US"/>
              </w:rPr>
              <w:t>Подотчетные лица</w:t>
            </w:r>
          </w:p>
        </w:tc>
        <w:tc>
          <w:tcPr>
            <w:tcW w:w="2125" w:type="dxa"/>
            <w:tcBorders>
              <w:top w:val="single" w:sz="6" w:space="0" w:color="auto"/>
              <w:left w:val="single" w:sz="6" w:space="0" w:color="auto"/>
              <w:bottom w:val="single" w:sz="4" w:space="0" w:color="auto"/>
              <w:right w:val="single" w:sz="4" w:space="0" w:color="auto"/>
            </w:tcBorders>
            <w:shd w:val="clear" w:color="auto" w:fill="FFFFFF"/>
          </w:tcPr>
          <w:p w14:paraId="6B12534B" w14:textId="77777777" w:rsidR="00615321" w:rsidRPr="0090359D" w:rsidRDefault="005051E7" w:rsidP="00615321">
            <w:pPr>
              <w:shd w:val="clear" w:color="auto" w:fill="FFFFFF"/>
              <w:jc w:val="center"/>
              <w:rPr>
                <w:rFonts w:eastAsia="Calibri"/>
                <w:lang w:eastAsia="en-US"/>
              </w:rPr>
            </w:pPr>
            <w:r w:rsidRPr="0090359D">
              <w:rPr>
                <w:rFonts w:eastAsia="Calibri"/>
                <w:spacing w:val="-2"/>
                <w:lang w:eastAsia="en-US"/>
              </w:rPr>
              <w:t>Согласно</w:t>
            </w:r>
            <w:r w:rsidR="00942AB3">
              <w:rPr>
                <w:rFonts w:eastAsia="Calibri"/>
                <w:lang w:eastAsia="en-US"/>
              </w:rPr>
              <w:t xml:space="preserve"> распоряжению</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14:paraId="39125E4E" w14:textId="77777777" w:rsidR="00615321" w:rsidRPr="0090359D" w:rsidRDefault="005051E7" w:rsidP="00615321">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p w14:paraId="10B8AC22" w14:textId="77777777" w:rsidR="00615321" w:rsidRPr="0090359D" w:rsidRDefault="00615321" w:rsidP="00615321">
            <w:pPr>
              <w:shd w:val="clear" w:color="auto" w:fill="FFFFFF"/>
              <w:rPr>
                <w:rFonts w:eastAsia="Calibri"/>
                <w:lang w:eastAsia="en-US"/>
              </w:rPr>
            </w:pPr>
          </w:p>
        </w:tc>
        <w:tc>
          <w:tcPr>
            <w:tcW w:w="2684" w:type="dxa"/>
            <w:tcBorders>
              <w:top w:val="single" w:sz="6" w:space="0" w:color="auto"/>
              <w:left w:val="single" w:sz="4" w:space="0" w:color="auto"/>
              <w:bottom w:val="single" w:sz="4" w:space="0" w:color="auto"/>
              <w:right w:val="single" w:sz="6" w:space="0" w:color="auto"/>
            </w:tcBorders>
            <w:shd w:val="clear" w:color="auto" w:fill="FFFFFF"/>
          </w:tcPr>
          <w:p w14:paraId="17B04702" w14:textId="77777777" w:rsidR="00615321" w:rsidRPr="0090359D" w:rsidRDefault="005051E7" w:rsidP="00615321">
            <w:pPr>
              <w:shd w:val="clear" w:color="auto" w:fill="FFFFFF"/>
              <w:rPr>
                <w:rFonts w:eastAsia="Calibri"/>
                <w:lang w:eastAsia="en-US"/>
              </w:rPr>
            </w:pPr>
            <w:r w:rsidRPr="0090359D">
              <w:rPr>
                <w:rFonts w:eastAsia="Calibri"/>
                <w:lang w:eastAsia="en-US"/>
              </w:rPr>
              <w:t>Заведующий сектором бухгалтерского учета и отчетности</w:t>
            </w:r>
          </w:p>
        </w:tc>
        <w:tc>
          <w:tcPr>
            <w:tcW w:w="1382" w:type="dxa"/>
            <w:tcBorders>
              <w:top w:val="single" w:sz="6" w:space="0" w:color="auto"/>
              <w:left w:val="single" w:sz="6" w:space="0" w:color="auto"/>
              <w:bottom w:val="single" w:sz="4" w:space="0" w:color="auto"/>
              <w:right w:val="single" w:sz="6" w:space="0" w:color="auto"/>
            </w:tcBorders>
            <w:shd w:val="clear" w:color="auto" w:fill="FFFFFF"/>
          </w:tcPr>
          <w:p w14:paraId="60A0C31C" w14:textId="77777777" w:rsidR="00615321" w:rsidRPr="00615321" w:rsidRDefault="005051E7" w:rsidP="00615321">
            <w:pPr>
              <w:shd w:val="clear" w:color="auto" w:fill="FFFFFF"/>
              <w:jc w:val="center"/>
              <w:rPr>
                <w:rFonts w:eastAsia="Calibri"/>
                <w:spacing w:val="-2"/>
                <w:lang w:eastAsia="en-US"/>
              </w:rPr>
            </w:pPr>
            <w:r w:rsidRPr="00615321">
              <w:rPr>
                <w:rFonts w:eastAsia="Calibri"/>
                <w:spacing w:val="-2"/>
                <w:lang w:eastAsia="en-US"/>
              </w:rPr>
              <w:t>5 лет</w:t>
            </w:r>
          </w:p>
          <w:p w14:paraId="1269E988" w14:textId="77777777" w:rsidR="00615321" w:rsidRPr="00615321" w:rsidRDefault="00615321" w:rsidP="00615321">
            <w:pPr>
              <w:shd w:val="clear" w:color="auto" w:fill="FFFFFF"/>
              <w:jc w:val="center"/>
              <w:rPr>
                <w:rFonts w:eastAsia="Calibri"/>
                <w:spacing w:val="-2"/>
                <w:lang w:eastAsia="en-US"/>
              </w:rPr>
            </w:pPr>
          </w:p>
          <w:p w14:paraId="0430D084" w14:textId="77777777" w:rsidR="00615321" w:rsidRPr="00615321" w:rsidRDefault="00615321" w:rsidP="00615321">
            <w:pPr>
              <w:shd w:val="clear" w:color="auto" w:fill="FFFFFF"/>
              <w:jc w:val="center"/>
              <w:rPr>
                <w:rFonts w:eastAsia="Calibri"/>
                <w:spacing w:val="-2"/>
                <w:lang w:eastAsia="en-US"/>
              </w:rPr>
            </w:pPr>
          </w:p>
          <w:p w14:paraId="5FBBFDB7" w14:textId="77777777" w:rsidR="00615321" w:rsidRPr="00615321" w:rsidRDefault="00615321" w:rsidP="00615321">
            <w:pPr>
              <w:shd w:val="clear" w:color="auto" w:fill="FFFFFF"/>
              <w:jc w:val="center"/>
              <w:rPr>
                <w:rFonts w:eastAsia="Calibri"/>
                <w:spacing w:val="-2"/>
                <w:lang w:eastAsia="en-US"/>
              </w:rPr>
            </w:pPr>
          </w:p>
          <w:p w14:paraId="4A01444D" w14:textId="77777777" w:rsidR="00615321" w:rsidRPr="00615321" w:rsidRDefault="00615321" w:rsidP="00615321">
            <w:pPr>
              <w:shd w:val="clear" w:color="auto" w:fill="FFFFFF"/>
              <w:jc w:val="center"/>
              <w:rPr>
                <w:rFonts w:eastAsia="Calibri"/>
                <w:spacing w:val="-2"/>
                <w:lang w:eastAsia="en-US"/>
              </w:rPr>
            </w:pPr>
          </w:p>
          <w:p w14:paraId="2DA60A40" w14:textId="77777777" w:rsidR="00615321" w:rsidRPr="00615321" w:rsidRDefault="00615321" w:rsidP="00615321">
            <w:pPr>
              <w:shd w:val="clear" w:color="auto" w:fill="FFFFFF"/>
              <w:jc w:val="center"/>
              <w:rPr>
                <w:rFonts w:eastAsia="Calibri"/>
                <w:spacing w:val="-2"/>
                <w:lang w:eastAsia="en-US"/>
              </w:rPr>
            </w:pPr>
          </w:p>
          <w:p w14:paraId="55E40FA4" w14:textId="77777777" w:rsidR="00615321" w:rsidRPr="00615321" w:rsidRDefault="00615321" w:rsidP="00615321">
            <w:pPr>
              <w:shd w:val="clear" w:color="auto" w:fill="FFFFFF"/>
              <w:jc w:val="center"/>
              <w:rPr>
                <w:rFonts w:eastAsia="Calibri"/>
                <w:spacing w:val="-2"/>
                <w:lang w:eastAsia="en-US"/>
              </w:rPr>
            </w:pPr>
          </w:p>
          <w:p w14:paraId="2938F0FA" w14:textId="77777777" w:rsidR="00615321" w:rsidRPr="00615321" w:rsidRDefault="00615321" w:rsidP="00615321">
            <w:pPr>
              <w:shd w:val="clear" w:color="auto" w:fill="FFFFFF"/>
              <w:jc w:val="center"/>
              <w:rPr>
                <w:rFonts w:eastAsia="Calibri"/>
                <w:spacing w:val="-2"/>
                <w:lang w:eastAsia="en-US"/>
              </w:rPr>
            </w:pPr>
          </w:p>
          <w:p w14:paraId="08817DF7" w14:textId="77777777" w:rsidR="00615321" w:rsidRPr="00615321" w:rsidRDefault="00615321" w:rsidP="00615321">
            <w:pPr>
              <w:shd w:val="clear" w:color="auto" w:fill="FFFFFF"/>
              <w:jc w:val="center"/>
              <w:rPr>
                <w:rFonts w:eastAsia="Calibri"/>
                <w:spacing w:val="-2"/>
                <w:lang w:eastAsia="en-US"/>
              </w:rPr>
            </w:pPr>
          </w:p>
          <w:p w14:paraId="6ACA29B8" w14:textId="77777777" w:rsidR="00615321" w:rsidRPr="00615321" w:rsidRDefault="00615321" w:rsidP="00615321">
            <w:pPr>
              <w:shd w:val="clear" w:color="auto" w:fill="FFFFFF"/>
              <w:jc w:val="center"/>
              <w:rPr>
                <w:rFonts w:eastAsia="Calibri"/>
                <w:spacing w:val="-2"/>
                <w:lang w:eastAsia="en-US"/>
              </w:rPr>
            </w:pPr>
          </w:p>
          <w:p w14:paraId="68AF7280" w14:textId="77777777" w:rsidR="00615321" w:rsidRPr="00615321" w:rsidRDefault="00615321" w:rsidP="00615321">
            <w:pPr>
              <w:shd w:val="clear" w:color="auto" w:fill="FFFFFF"/>
              <w:jc w:val="center"/>
              <w:rPr>
                <w:rFonts w:eastAsia="Calibri"/>
                <w:spacing w:val="-2"/>
                <w:lang w:eastAsia="en-US"/>
              </w:rPr>
            </w:pPr>
          </w:p>
          <w:p w14:paraId="2DC87FAD" w14:textId="77777777" w:rsidR="00615321" w:rsidRPr="00615321" w:rsidRDefault="00615321" w:rsidP="00615321">
            <w:pPr>
              <w:shd w:val="clear" w:color="auto" w:fill="FFFFFF"/>
              <w:jc w:val="center"/>
              <w:rPr>
                <w:rFonts w:eastAsia="Calibri"/>
                <w:spacing w:val="-2"/>
                <w:lang w:eastAsia="en-US"/>
              </w:rPr>
            </w:pPr>
          </w:p>
          <w:p w14:paraId="7FD6EE41" w14:textId="77777777" w:rsidR="00615321" w:rsidRPr="00615321" w:rsidRDefault="00615321" w:rsidP="00615321">
            <w:pPr>
              <w:shd w:val="clear" w:color="auto" w:fill="FFFFFF"/>
              <w:jc w:val="center"/>
              <w:rPr>
                <w:rFonts w:eastAsia="Calibri"/>
                <w:spacing w:val="-2"/>
                <w:lang w:eastAsia="en-US"/>
              </w:rPr>
            </w:pPr>
          </w:p>
          <w:p w14:paraId="737F2EB8" w14:textId="77777777" w:rsidR="00615321" w:rsidRPr="00615321" w:rsidRDefault="00615321" w:rsidP="00615321">
            <w:pPr>
              <w:shd w:val="clear" w:color="auto" w:fill="FFFFFF"/>
              <w:jc w:val="center"/>
              <w:rPr>
                <w:rFonts w:eastAsia="Calibri"/>
                <w:spacing w:val="-2"/>
                <w:lang w:eastAsia="en-US"/>
              </w:rPr>
            </w:pPr>
          </w:p>
          <w:p w14:paraId="71303377" w14:textId="77777777" w:rsidR="00615321" w:rsidRPr="00615321" w:rsidRDefault="00615321" w:rsidP="00615321">
            <w:pPr>
              <w:shd w:val="clear" w:color="auto" w:fill="FFFFFF"/>
              <w:jc w:val="center"/>
              <w:rPr>
                <w:rFonts w:eastAsia="Calibri"/>
                <w:spacing w:val="-2"/>
                <w:lang w:eastAsia="en-US"/>
              </w:rPr>
            </w:pPr>
          </w:p>
          <w:p w14:paraId="6133485A" w14:textId="77777777" w:rsidR="00615321" w:rsidRPr="00615321" w:rsidRDefault="00615321" w:rsidP="00615321">
            <w:pPr>
              <w:shd w:val="clear" w:color="auto" w:fill="FFFFFF"/>
              <w:jc w:val="center"/>
              <w:rPr>
                <w:rFonts w:eastAsia="Calibri"/>
                <w:spacing w:val="-2"/>
                <w:lang w:eastAsia="en-US"/>
              </w:rPr>
            </w:pPr>
          </w:p>
          <w:p w14:paraId="076B82BC" w14:textId="77777777" w:rsidR="00615321" w:rsidRPr="00615321" w:rsidRDefault="00615321" w:rsidP="00615321">
            <w:pPr>
              <w:shd w:val="clear" w:color="auto" w:fill="FFFFFF"/>
              <w:jc w:val="center"/>
              <w:rPr>
                <w:rFonts w:eastAsia="Calibri"/>
                <w:spacing w:val="-2"/>
                <w:lang w:eastAsia="en-US"/>
              </w:rPr>
            </w:pPr>
          </w:p>
          <w:p w14:paraId="42831833" w14:textId="77777777" w:rsidR="00615321" w:rsidRPr="00615321" w:rsidRDefault="00615321" w:rsidP="00615321">
            <w:pPr>
              <w:shd w:val="clear" w:color="auto" w:fill="FFFFFF"/>
              <w:jc w:val="center"/>
              <w:rPr>
                <w:rFonts w:eastAsia="Calibri"/>
                <w:spacing w:val="-2"/>
                <w:lang w:eastAsia="en-US"/>
              </w:rPr>
            </w:pPr>
          </w:p>
          <w:p w14:paraId="3A443551" w14:textId="77777777" w:rsidR="00615321" w:rsidRPr="00615321" w:rsidRDefault="00615321" w:rsidP="00615321">
            <w:pPr>
              <w:shd w:val="clear" w:color="auto" w:fill="FFFFFF"/>
              <w:jc w:val="center"/>
              <w:rPr>
                <w:rFonts w:eastAsia="Calibri"/>
                <w:spacing w:val="-2"/>
                <w:lang w:eastAsia="en-US"/>
              </w:rPr>
            </w:pPr>
          </w:p>
          <w:p w14:paraId="65BE47A1" w14:textId="77777777" w:rsidR="00615321" w:rsidRPr="00615321" w:rsidRDefault="00615321" w:rsidP="00615321">
            <w:pPr>
              <w:shd w:val="clear" w:color="auto" w:fill="FFFFFF"/>
              <w:jc w:val="center"/>
              <w:rPr>
                <w:rFonts w:eastAsia="Calibri"/>
                <w:spacing w:val="-2"/>
                <w:lang w:eastAsia="en-US"/>
              </w:rPr>
            </w:pPr>
          </w:p>
          <w:p w14:paraId="4FCED835" w14:textId="77777777" w:rsidR="00615321" w:rsidRPr="00615321" w:rsidRDefault="00615321" w:rsidP="00615321">
            <w:pPr>
              <w:shd w:val="clear" w:color="auto" w:fill="FFFFFF"/>
              <w:jc w:val="center"/>
              <w:rPr>
                <w:rFonts w:eastAsia="Calibri"/>
                <w:spacing w:val="-2"/>
                <w:lang w:eastAsia="en-US"/>
              </w:rPr>
            </w:pPr>
          </w:p>
          <w:p w14:paraId="4D495899" w14:textId="77777777" w:rsidR="00615321" w:rsidRPr="00615321" w:rsidRDefault="00615321" w:rsidP="00615321">
            <w:pPr>
              <w:shd w:val="clear" w:color="auto" w:fill="FFFFFF"/>
              <w:jc w:val="center"/>
              <w:rPr>
                <w:rFonts w:eastAsia="Calibri"/>
                <w:spacing w:val="-2"/>
                <w:lang w:eastAsia="en-US"/>
              </w:rPr>
            </w:pPr>
          </w:p>
          <w:p w14:paraId="11D8BC47" w14:textId="77777777" w:rsidR="00615321" w:rsidRPr="00615321" w:rsidRDefault="00615321" w:rsidP="00615321">
            <w:pPr>
              <w:shd w:val="clear" w:color="auto" w:fill="FFFFFF"/>
              <w:jc w:val="center"/>
              <w:rPr>
                <w:rFonts w:eastAsia="Calibri"/>
                <w:spacing w:val="-2"/>
                <w:lang w:eastAsia="en-US"/>
              </w:rPr>
            </w:pPr>
          </w:p>
          <w:p w14:paraId="42BBA957" w14:textId="77777777" w:rsidR="00615321" w:rsidRPr="00615321" w:rsidRDefault="00615321" w:rsidP="00615321">
            <w:pPr>
              <w:shd w:val="clear" w:color="auto" w:fill="FFFFFF"/>
              <w:jc w:val="center"/>
              <w:rPr>
                <w:rFonts w:eastAsia="Calibri"/>
                <w:spacing w:val="-2"/>
                <w:lang w:eastAsia="en-US"/>
              </w:rPr>
            </w:pPr>
          </w:p>
          <w:p w14:paraId="345C3544" w14:textId="77777777" w:rsidR="00615321" w:rsidRPr="00615321" w:rsidRDefault="00615321" w:rsidP="00615321">
            <w:pPr>
              <w:shd w:val="clear" w:color="auto" w:fill="FFFFFF"/>
              <w:jc w:val="center"/>
              <w:rPr>
                <w:rFonts w:eastAsia="Calibri"/>
                <w:spacing w:val="-2"/>
                <w:lang w:eastAsia="en-US"/>
              </w:rPr>
            </w:pPr>
          </w:p>
          <w:p w14:paraId="50743031" w14:textId="77777777" w:rsidR="00615321" w:rsidRPr="00615321" w:rsidRDefault="00615321" w:rsidP="00615321">
            <w:pPr>
              <w:shd w:val="clear" w:color="auto" w:fill="FFFFFF"/>
              <w:jc w:val="center"/>
              <w:rPr>
                <w:rFonts w:eastAsia="Calibri"/>
                <w:spacing w:val="-2"/>
                <w:lang w:eastAsia="en-US"/>
              </w:rPr>
            </w:pPr>
          </w:p>
          <w:p w14:paraId="1469B460" w14:textId="77777777" w:rsidR="00615321" w:rsidRPr="00615321" w:rsidRDefault="00615321" w:rsidP="00615321">
            <w:pPr>
              <w:shd w:val="clear" w:color="auto" w:fill="FFFFFF"/>
              <w:jc w:val="center"/>
              <w:rPr>
                <w:rFonts w:eastAsia="Calibri"/>
                <w:spacing w:val="-2"/>
                <w:lang w:eastAsia="en-US"/>
              </w:rPr>
            </w:pPr>
          </w:p>
          <w:p w14:paraId="363981EB" w14:textId="77777777" w:rsidR="00615321" w:rsidRPr="00615321" w:rsidRDefault="00615321" w:rsidP="00615321">
            <w:pPr>
              <w:shd w:val="clear" w:color="auto" w:fill="FFFFFF"/>
              <w:jc w:val="center"/>
              <w:rPr>
                <w:rFonts w:eastAsia="Calibri"/>
                <w:spacing w:val="-2"/>
                <w:lang w:eastAsia="en-US"/>
              </w:rPr>
            </w:pPr>
          </w:p>
          <w:p w14:paraId="5739F34E" w14:textId="77777777" w:rsidR="00615321" w:rsidRPr="00615321" w:rsidRDefault="00615321" w:rsidP="00615321">
            <w:pPr>
              <w:shd w:val="clear" w:color="auto" w:fill="FFFFFF"/>
              <w:jc w:val="center"/>
              <w:rPr>
                <w:rFonts w:eastAsia="Calibri"/>
                <w:spacing w:val="-2"/>
                <w:lang w:eastAsia="en-US"/>
              </w:rPr>
            </w:pPr>
          </w:p>
          <w:p w14:paraId="6537D67E" w14:textId="77777777" w:rsidR="00615321" w:rsidRPr="00615321" w:rsidRDefault="00615321" w:rsidP="00615321">
            <w:pPr>
              <w:shd w:val="clear" w:color="auto" w:fill="FFFFFF"/>
              <w:jc w:val="center"/>
              <w:rPr>
                <w:rFonts w:eastAsia="Calibri"/>
                <w:lang w:eastAsia="en-US"/>
              </w:rPr>
            </w:pPr>
          </w:p>
        </w:tc>
      </w:tr>
      <w:tr w:rsidR="004F1951" w14:paraId="52A7E1E9" w14:textId="77777777" w:rsidTr="008F5BDD">
        <w:trPr>
          <w:trHeight w:hRule="exact" w:val="1274"/>
        </w:trPr>
        <w:tc>
          <w:tcPr>
            <w:tcW w:w="3115" w:type="dxa"/>
            <w:tcBorders>
              <w:top w:val="single" w:sz="4" w:space="0" w:color="auto"/>
              <w:left w:val="single" w:sz="4" w:space="0" w:color="auto"/>
              <w:bottom w:val="single" w:sz="4" w:space="0" w:color="auto"/>
              <w:right w:val="single" w:sz="4" w:space="0" w:color="auto"/>
            </w:tcBorders>
            <w:shd w:val="clear" w:color="auto" w:fill="FFFFFF"/>
          </w:tcPr>
          <w:p w14:paraId="0B306072" w14:textId="77777777" w:rsidR="00615321" w:rsidRPr="0090359D" w:rsidRDefault="005051E7" w:rsidP="00615321">
            <w:pPr>
              <w:shd w:val="clear" w:color="auto" w:fill="FFFFFF"/>
              <w:rPr>
                <w:rFonts w:eastAsia="Calibri"/>
                <w:lang w:eastAsia="en-US"/>
              </w:rPr>
            </w:pPr>
            <w:r w:rsidRPr="0090359D">
              <w:rPr>
                <w:rFonts w:eastAsia="Calibri"/>
                <w:spacing w:val="-3"/>
                <w:lang w:eastAsia="en-US"/>
              </w:rPr>
              <w:t xml:space="preserve">Счет-фактура, счет, </w:t>
            </w:r>
            <w:r w:rsidRPr="0090359D">
              <w:rPr>
                <w:rFonts w:eastAsia="Calibri"/>
                <w:lang w:eastAsia="en-US"/>
              </w:rPr>
              <w:t>накладная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9F0B7E0" w14:textId="77777777" w:rsidR="00615321" w:rsidRPr="0090359D" w:rsidRDefault="005051E7" w:rsidP="00615321">
            <w:pPr>
              <w:shd w:val="clear" w:color="auto" w:fill="FFFFFF"/>
              <w:rPr>
                <w:rFonts w:eastAsia="Calibri"/>
                <w:lang w:eastAsia="en-US"/>
              </w:rPr>
            </w:pPr>
            <w:r w:rsidRPr="0090359D">
              <w:rPr>
                <w:rFonts w:eastAsia="Calibri"/>
                <w:lang w:eastAsia="en-US"/>
              </w:rPr>
              <w:t>Контрагент</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14:paraId="02CAEAA4" w14:textId="77777777" w:rsidR="00615321" w:rsidRPr="0090359D" w:rsidRDefault="005051E7" w:rsidP="00615321">
            <w:pPr>
              <w:shd w:val="clear" w:color="auto" w:fill="FFFFFF"/>
              <w:jc w:val="center"/>
              <w:rPr>
                <w:rFonts w:eastAsia="Calibri"/>
                <w:lang w:eastAsia="en-US"/>
              </w:rPr>
            </w:pPr>
            <w:r w:rsidRPr="0090359D">
              <w:rPr>
                <w:rFonts w:eastAsia="Calibri"/>
                <w:spacing w:val="-2"/>
                <w:lang w:eastAsia="en-US"/>
              </w:rPr>
              <w:t xml:space="preserve">До 10 числа месяца, </w:t>
            </w:r>
            <w:r w:rsidRPr="0090359D">
              <w:rPr>
                <w:rFonts w:eastAsia="Calibri"/>
                <w:spacing w:val="-1"/>
                <w:lang w:eastAsia="en-US"/>
              </w:rPr>
              <w:t xml:space="preserve">следующего за </w:t>
            </w:r>
            <w:proofErr w:type="gramStart"/>
            <w:r w:rsidRPr="0090359D">
              <w:rPr>
                <w:rFonts w:eastAsia="Calibri"/>
                <w:spacing w:val="-1"/>
                <w:lang w:eastAsia="en-US"/>
              </w:rPr>
              <w:t>отчетным</w:t>
            </w:r>
            <w:proofErr w:type="gramEnd"/>
          </w:p>
        </w:tc>
        <w:tc>
          <w:tcPr>
            <w:tcW w:w="2277" w:type="dxa"/>
            <w:tcBorders>
              <w:top w:val="single" w:sz="4" w:space="0" w:color="auto"/>
              <w:left w:val="single" w:sz="4" w:space="0" w:color="auto"/>
              <w:bottom w:val="single" w:sz="4" w:space="0" w:color="auto"/>
              <w:right w:val="single" w:sz="4" w:space="0" w:color="auto"/>
            </w:tcBorders>
            <w:shd w:val="clear" w:color="auto" w:fill="auto"/>
          </w:tcPr>
          <w:p w14:paraId="3D983606" w14:textId="77777777" w:rsidR="00615321" w:rsidRPr="0090359D" w:rsidRDefault="005051E7" w:rsidP="00615321">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p w14:paraId="135D509D" w14:textId="77777777" w:rsidR="00615321" w:rsidRPr="0090359D" w:rsidRDefault="00615321" w:rsidP="00615321">
            <w:pPr>
              <w:shd w:val="clear" w:color="auto" w:fill="FFFFFF"/>
              <w:rPr>
                <w:rFonts w:eastAsia="Calibri"/>
                <w:lang w:eastAsia="en-US"/>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14:paraId="7DEA45A3" w14:textId="77777777" w:rsidR="00615321" w:rsidRPr="0090359D" w:rsidRDefault="005051E7" w:rsidP="00615321">
            <w:pPr>
              <w:shd w:val="clear" w:color="auto" w:fill="FFFFFF"/>
              <w:rPr>
                <w:rFonts w:eastAsia="Calibri"/>
                <w:lang w:eastAsia="en-US"/>
              </w:rPr>
            </w:pPr>
            <w:r w:rsidRPr="0090359D">
              <w:rPr>
                <w:rFonts w:eastAsia="Calibri"/>
                <w:lang w:eastAsia="en-US"/>
              </w:rPr>
              <w:t>Заведующий сектором бухгалтерского учета и отчетности</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1F7E7DAC" w14:textId="77777777" w:rsidR="00615321" w:rsidRPr="0090359D" w:rsidRDefault="005051E7" w:rsidP="00615321">
            <w:pPr>
              <w:shd w:val="clear" w:color="auto" w:fill="FFFFFF"/>
              <w:jc w:val="center"/>
              <w:rPr>
                <w:rFonts w:eastAsia="Calibri"/>
                <w:lang w:eastAsia="en-US"/>
              </w:rPr>
            </w:pPr>
            <w:r w:rsidRPr="0090359D">
              <w:rPr>
                <w:rFonts w:eastAsia="Calibri"/>
                <w:spacing w:val="-2"/>
                <w:lang w:eastAsia="en-US"/>
              </w:rPr>
              <w:t>5 лет</w:t>
            </w:r>
          </w:p>
        </w:tc>
      </w:tr>
      <w:tr w:rsidR="004F1951" w14:paraId="6D945FD5" w14:textId="77777777" w:rsidTr="008F5BDD">
        <w:trPr>
          <w:trHeight w:hRule="exact" w:val="1278"/>
        </w:trPr>
        <w:tc>
          <w:tcPr>
            <w:tcW w:w="3115" w:type="dxa"/>
            <w:tcBorders>
              <w:top w:val="single" w:sz="4" w:space="0" w:color="auto"/>
              <w:left w:val="single" w:sz="6" w:space="0" w:color="auto"/>
              <w:bottom w:val="single" w:sz="6" w:space="0" w:color="auto"/>
              <w:right w:val="single" w:sz="6" w:space="0" w:color="auto"/>
            </w:tcBorders>
            <w:shd w:val="clear" w:color="auto" w:fill="FFFFFF"/>
          </w:tcPr>
          <w:p w14:paraId="0D928ADA" w14:textId="77777777" w:rsidR="00615321" w:rsidRPr="0090359D" w:rsidRDefault="005051E7" w:rsidP="00615321">
            <w:pPr>
              <w:shd w:val="clear" w:color="auto" w:fill="FFFFFF"/>
              <w:rPr>
                <w:rFonts w:eastAsia="Calibri"/>
                <w:lang w:eastAsia="en-US"/>
              </w:rPr>
            </w:pPr>
            <w:r w:rsidRPr="0090359D">
              <w:rPr>
                <w:rFonts w:eastAsia="Calibri"/>
                <w:lang w:eastAsia="en-US"/>
              </w:rPr>
              <w:t>Доверенности</w:t>
            </w:r>
          </w:p>
        </w:tc>
        <w:tc>
          <w:tcPr>
            <w:tcW w:w="2977" w:type="dxa"/>
            <w:tcBorders>
              <w:top w:val="single" w:sz="4" w:space="0" w:color="auto"/>
              <w:left w:val="single" w:sz="6" w:space="0" w:color="auto"/>
              <w:bottom w:val="single" w:sz="6" w:space="0" w:color="auto"/>
              <w:right w:val="single" w:sz="6" w:space="0" w:color="auto"/>
            </w:tcBorders>
            <w:shd w:val="clear" w:color="auto" w:fill="FFFFFF"/>
          </w:tcPr>
          <w:p w14:paraId="49E5938D" w14:textId="77777777" w:rsidR="00615321" w:rsidRPr="0090359D" w:rsidRDefault="005051E7" w:rsidP="00615321">
            <w:pPr>
              <w:shd w:val="clear" w:color="auto" w:fill="FFFFFF"/>
              <w:rPr>
                <w:rFonts w:eastAsia="Calibri"/>
                <w:lang w:eastAsia="en-US"/>
              </w:rPr>
            </w:pPr>
            <w:r w:rsidRPr="0090359D">
              <w:rPr>
                <w:rFonts w:eastAsia="Calibri"/>
                <w:lang w:eastAsia="en-US"/>
              </w:rPr>
              <w:t>Главный специалист сектора бухгалтерского  учета и</w:t>
            </w:r>
          </w:p>
        </w:tc>
        <w:tc>
          <w:tcPr>
            <w:tcW w:w="2125" w:type="dxa"/>
            <w:tcBorders>
              <w:top w:val="single" w:sz="4" w:space="0" w:color="auto"/>
              <w:left w:val="single" w:sz="6" w:space="0" w:color="auto"/>
              <w:bottom w:val="single" w:sz="6" w:space="0" w:color="auto"/>
              <w:right w:val="single" w:sz="6" w:space="0" w:color="auto"/>
            </w:tcBorders>
            <w:shd w:val="clear" w:color="auto" w:fill="FFFFFF"/>
          </w:tcPr>
          <w:p w14:paraId="075A7792" w14:textId="77777777" w:rsidR="00615321" w:rsidRPr="0090359D" w:rsidRDefault="005051E7" w:rsidP="00615321">
            <w:pPr>
              <w:shd w:val="clear" w:color="auto" w:fill="FFFFFF"/>
              <w:jc w:val="center"/>
              <w:rPr>
                <w:rFonts w:eastAsia="Calibri"/>
                <w:lang w:eastAsia="en-US"/>
              </w:rPr>
            </w:pPr>
            <w:r w:rsidRPr="0090359D">
              <w:rPr>
                <w:rFonts w:eastAsia="Calibri"/>
                <w:spacing w:val="-6"/>
                <w:lang w:eastAsia="en-US"/>
              </w:rPr>
              <w:t>В течени</w:t>
            </w:r>
            <w:proofErr w:type="gramStart"/>
            <w:r w:rsidRPr="0090359D">
              <w:rPr>
                <w:rFonts w:eastAsia="Calibri"/>
                <w:spacing w:val="-6"/>
                <w:lang w:eastAsia="en-US"/>
              </w:rPr>
              <w:t>и</w:t>
            </w:r>
            <w:proofErr w:type="gramEnd"/>
            <w:r w:rsidRPr="0090359D">
              <w:rPr>
                <w:rFonts w:eastAsia="Calibri"/>
                <w:spacing w:val="-6"/>
                <w:lang w:eastAsia="en-US"/>
              </w:rPr>
              <w:t xml:space="preserve"> З0 дней </w:t>
            </w:r>
            <w:r w:rsidRPr="0090359D">
              <w:rPr>
                <w:rFonts w:eastAsia="Calibri"/>
                <w:lang w:eastAsia="en-US"/>
              </w:rPr>
              <w:t>после получения</w:t>
            </w:r>
          </w:p>
        </w:tc>
        <w:tc>
          <w:tcPr>
            <w:tcW w:w="2277" w:type="dxa"/>
            <w:tcBorders>
              <w:top w:val="single" w:sz="4" w:space="0" w:color="auto"/>
              <w:left w:val="single" w:sz="6" w:space="0" w:color="auto"/>
              <w:bottom w:val="single" w:sz="6" w:space="0" w:color="auto"/>
              <w:right w:val="single" w:sz="6" w:space="0" w:color="auto"/>
            </w:tcBorders>
            <w:shd w:val="clear" w:color="auto" w:fill="FFFFFF"/>
          </w:tcPr>
          <w:p w14:paraId="34A9CC5E" w14:textId="77777777" w:rsidR="00615321" w:rsidRPr="0090359D" w:rsidRDefault="005051E7" w:rsidP="00615321">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p w14:paraId="7112120E" w14:textId="77777777" w:rsidR="00615321" w:rsidRPr="0090359D" w:rsidRDefault="00615321" w:rsidP="00615321">
            <w:pPr>
              <w:shd w:val="clear" w:color="auto" w:fill="FFFFFF"/>
              <w:rPr>
                <w:rFonts w:eastAsia="Calibri"/>
                <w:lang w:eastAsia="en-US"/>
              </w:rPr>
            </w:pPr>
          </w:p>
        </w:tc>
        <w:tc>
          <w:tcPr>
            <w:tcW w:w="2684" w:type="dxa"/>
            <w:tcBorders>
              <w:top w:val="single" w:sz="4" w:space="0" w:color="auto"/>
              <w:left w:val="single" w:sz="6" w:space="0" w:color="auto"/>
              <w:bottom w:val="single" w:sz="6" w:space="0" w:color="auto"/>
              <w:right w:val="single" w:sz="6" w:space="0" w:color="auto"/>
            </w:tcBorders>
            <w:shd w:val="clear" w:color="auto" w:fill="FFFFFF"/>
          </w:tcPr>
          <w:p w14:paraId="5D4B901B" w14:textId="77777777" w:rsidR="00615321" w:rsidRPr="0090359D" w:rsidRDefault="005051E7" w:rsidP="00615321">
            <w:pPr>
              <w:shd w:val="clear" w:color="auto" w:fill="FFFFFF"/>
              <w:rPr>
                <w:rFonts w:eastAsia="Calibri"/>
                <w:lang w:eastAsia="en-US"/>
              </w:rPr>
            </w:pPr>
            <w:r w:rsidRPr="0090359D">
              <w:rPr>
                <w:rFonts w:eastAsia="Calibri"/>
                <w:lang w:eastAsia="en-US"/>
              </w:rPr>
              <w:t>Заведующий сектором бухгалтерского учета и отчетности</w:t>
            </w:r>
          </w:p>
        </w:tc>
        <w:tc>
          <w:tcPr>
            <w:tcW w:w="1382" w:type="dxa"/>
            <w:tcBorders>
              <w:top w:val="single" w:sz="4" w:space="0" w:color="auto"/>
              <w:left w:val="single" w:sz="6" w:space="0" w:color="auto"/>
              <w:bottom w:val="single" w:sz="6" w:space="0" w:color="auto"/>
              <w:right w:val="single" w:sz="6" w:space="0" w:color="auto"/>
            </w:tcBorders>
            <w:shd w:val="clear" w:color="auto" w:fill="FFFFFF"/>
          </w:tcPr>
          <w:p w14:paraId="36E440BD" w14:textId="77777777" w:rsidR="00615321" w:rsidRPr="0090359D" w:rsidRDefault="005051E7" w:rsidP="00615321">
            <w:pPr>
              <w:shd w:val="clear" w:color="auto" w:fill="FFFFFF"/>
              <w:jc w:val="center"/>
              <w:rPr>
                <w:rFonts w:eastAsia="Calibri"/>
                <w:lang w:eastAsia="en-US"/>
              </w:rPr>
            </w:pPr>
            <w:r w:rsidRPr="0090359D">
              <w:rPr>
                <w:rFonts w:eastAsia="Calibri"/>
                <w:spacing w:val="-2"/>
                <w:lang w:eastAsia="en-US"/>
              </w:rPr>
              <w:t>5 лет</w:t>
            </w:r>
          </w:p>
        </w:tc>
      </w:tr>
      <w:tr w:rsidR="004F1951" w14:paraId="2646862E" w14:textId="77777777" w:rsidTr="008F5BDD">
        <w:trPr>
          <w:trHeight w:hRule="exact" w:val="1278"/>
        </w:trPr>
        <w:tc>
          <w:tcPr>
            <w:tcW w:w="3115" w:type="dxa"/>
            <w:tcBorders>
              <w:top w:val="single" w:sz="4" w:space="0" w:color="auto"/>
              <w:left w:val="single" w:sz="6" w:space="0" w:color="auto"/>
              <w:bottom w:val="single" w:sz="6" w:space="0" w:color="auto"/>
              <w:right w:val="single" w:sz="6" w:space="0" w:color="auto"/>
            </w:tcBorders>
            <w:shd w:val="clear" w:color="auto" w:fill="FFFFFF"/>
          </w:tcPr>
          <w:p w14:paraId="702D7206" w14:textId="77777777" w:rsidR="008F5BDD" w:rsidRPr="0090359D" w:rsidRDefault="005051E7" w:rsidP="008F5BDD">
            <w:pPr>
              <w:shd w:val="clear" w:color="auto" w:fill="FFFFFF"/>
              <w:rPr>
                <w:rFonts w:eastAsia="Calibri"/>
                <w:lang w:eastAsia="en-US"/>
              </w:rPr>
            </w:pPr>
            <w:r w:rsidRPr="0090359D">
              <w:rPr>
                <w:rFonts w:eastAsia="Calibri"/>
                <w:spacing w:val="-3"/>
                <w:lang w:eastAsia="en-US"/>
              </w:rPr>
              <w:t>Журнал операций</w:t>
            </w:r>
          </w:p>
        </w:tc>
        <w:tc>
          <w:tcPr>
            <w:tcW w:w="2977" w:type="dxa"/>
            <w:tcBorders>
              <w:top w:val="single" w:sz="4" w:space="0" w:color="auto"/>
              <w:left w:val="single" w:sz="6" w:space="0" w:color="auto"/>
              <w:bottom w:val="single" w:sz="6" w:space="0" w:color="auto"/>
              <w:right w:val="single" w:sz="6" w:space="0" w:color="auto"/>
            </w:tcBorders>
            <w:shd w:val="clear" w:color="auto" w:fill="FFFFFF"/>
          </w:tcPr>
          <w:p w14:paraId="1A7C55EE" w14:textId="77777777" w:rsidR="008F5BDD" w:rsidRPr="0090359D" w:rsidRDefault="005051E7" w:rsidP="008F5BDD">
            <w:pPr>
              <w:shd w:val="clear" w:color="auto" w:fill="FFFFFF"/>
              <w:rPr>
                <w:rFonts w:eastAsia="Calibri"/>
                <w:lang w:eastAsia="en-US"/>
              </w:rPr>
            </w:pPr>
            <w:r w:rsidRPr="0090359D">
              <w:rPr>
                <w:rFonts w:eastAsia="Calibri"/>
                <w:lang w:eastAsia="en-US"/>
              </w:rPr>
              <w:t>Главный специал</w:t>
            </w:r>
            <w:r>
              <w:rPr>
                <w:rFonts w:eastAsia="Calibri"/>
                <w:lang w:eastAsia="en-US"/>
              </w:rPr>
              <w:t>и</w:t>
            </w:r>
            <w:r w:rsidRPr="0090359D">
              <w:rPr>
                <w:rFonts w:eastAsia="Calibri"/>
                <w:lang w:eastAsia="en-US"/>
              </w:rPr>
              <w:t>ст сектора бухгалтерского  учета и отчетности</w:t>
            </w:r>
          </w:p>
        </w:tc>
        <w:tc>
          <w:tcPr>
            <w:tcW w:w="2125" w:type="dxa"/>
            <w:tcBorders>
              <w:top w:val="single" w:sz="4" w:space="0" w:color="auto"/>
              <w:left w:val="single" w:sz="6" w:space="0" w:color="auto"/>
              <w:bottom w:val="single" w:sz="6" w:space="0" w:color="auto"/>
              <w:right w:val="single" w:sz="6" w:space="0" w:color="auto"/>
            </w:tcBorders>
            <w:shd w:val="clear" w:color="auto" w:fill="FFFFFF"/>
          </w:tcPr>
          <w:p w14:paraId="2EF947C8" w14:textId="77777777" w:rsidR="008F5BDD" w:rsidRPr="0090359D" w:rsidRDefault="005051E7" w:rsidP="008F5BDD">
            <w:pPr>
              <w:shd w:val="clear" w:color="auto" w:fill="FFFFFF"/>
              <w:jc w:val="center"/>
              <w:rPr>
                <w:rFonts w:eastAsia="Calibri"/>
                <w:spacing w:val="-6"/>
                <w:lang w:eastAsia="en-US"/>
              </w:rPr>
            </w:pPr>
            <w:r w:rsidRPr="0090359D">
              <w:rPr>
                <w:rFonts w:eastAsia="Calibri"/>
                <w:spacing w:val="-3"/>
                <w:lang w:eastAsia="en-US"/>
              </w:rPr>
              <w:t>Ежемесячно до 10</w:t>
            </w:r>
            <w:r>
              <w:rPr>
                <w:rFonts w:eastAsia="Calibri"/>
                <w:spacing w:val="-3"/>
                <w:lang w:eastAsia="en-US"/>
              </w:rPr>
              <w:t>-г</w:t>
            </w:r>
            <w:r w:rsidRPr="0090359D">
              <w:rPr>
                <w:rFonts w:eastAsia="Calibri"/>
                <w:spacing w:val="-3"/>
                <w:lang w:eastAsia="en-US"/>
              </w:rPr>
              <w:t xml:space="preserve">о </w:t>
            </w:r>
            <w:r w:rsidRPr="0090359D">
              <w:rPr>
                <w:rFonts w:eastAsia="Calibri"/>
                <w:lang w:eastAsia="en-US"/>
              </w:rPr>
              <w:t>числа</w:t>
            </w:r>
            <w:r>
              <w:rPr>
                <w:rFonts w:eastAsia="Calibri"/>
                <w:lang w:eastAsia="en-US"/>
              </w:rPr>
              <w:t xml:space="preserve"> месяца, </w:t>
            </w:r>
            <w:r w:rsidRPr="0090359D">
              <w:rPr>
                <w:rFonts w:eastAsia="Calibri"/>
                <w:lang w:eastAsia="en-US"/>
              </w:rPr>
              <w:t xml:space="preserve"> след</w:t>
            </w:r>
            <w:r>
              <w:rPr>
                <w:rFonts w:eastAsia="Calibri"/>
                <w:lang w:eastAsia="en-US"/>
              </w:rPr>
              <w:t xml:space="preserve">ующего </w:t>
            </w:r>
            <w:r w:rsidRPr="0090359D">
              <w:rPr>
                <w:rFonts w:eastAsia="Calibri"/>
                <w:lang w:eastAsia="en-US"/>
              </w:rPr>
              <w:t xml:space="preserve">за </w:t>
            </w:r>
            <w:proofErr w:type="gramStart"/>
            <w:r w:rsidRPr="0090359D">
              <w:rPr>
                <w:rFonts w:eastAsia="Calibri"/>
                <w:lang w:eastAsia="en-US"/>
              </w:rPr>
              <w:t>отчетным</w:t>
            </w:r>
            <w:proofErr w:type="gramEnd"/>
          </w:p>
        </w:tc>
        <w:tc>
          <w:tcPr>
            <w:tcW w:w="2277" w:type="dxa"/>
            <w:tcBorders>
              <w:top w:val="single" w:sz="4" w:space="0" w:color="auto"/>
              <w:left w:val="single" w:sz="6" w:space="0" w:color="auto"/>
              <w:bottom w:val="single" w:sz="6" w:space="0" w:color="auto"/>
              <w:right w:val="single" w:sz="6" w:space="0" w:color="auto"/>
            </w:tcBorders>
            <w:shd w:val="clear" w:color="auto" w:fill="FFFFFF"/>
          </w:tcPr>
          <w:p w14:paraId="2C437F9A" w14:textId="77777777" w:rsidR="008F5BDD" w:rsidRPr="0090359D" w:rsidRDefault="005051E7" w:rsidP="008F5BDD">
            <w:pPr>
              <w:shd w:val="clear" w:color="auto" w:fill="FFFFFF"/>
              <w:rPr>
                <w:rFonts w:eastAsia="Calibri"/>
                <w:lang w:eastAsia="en-US"/>
              </w:rPr>
            </w:pPr>
            <w:r w:rsidRPr="0090359D">
              <w:rPr>
                <w:rFonts w:eastAsia="Calibri"/>
                <w:lang w:eastAsia="en-US"/>
              </w:rPr>
              <w:t xml:space="preserve">Главный специалист сектора бухгалтерского учета и отчетности </w:t>
            </w:r>
          </w:p>
        </w:tc>
        <w:tc>
          <w:tcPr>
            <w:tcW w:w="2684" w:type="dxa"/>
            <w:tcBorders>
              <w:top w:val="single" w:sz="4" w:space="0" w:color="auto"/>
              <w:left w:val="single" w:sz="6" w:space="0" w:color="auto"/>
              <w:bottom w:val="single" w:sz="6" w:space="0" w:color="auto"/>
              <w:right w:val="single" w:sz="6" w:space="0" w:color="auto"/>
            </w:tcBorders>
            <w:shd w:val="clear" w:color="auto" w:fill="FFFFFF"/>
          </w:tcPr>
          <w:p w14:paraId="3482F669" w14:textId="77777777" w:rsidR="008F5BDD" w:rsidRPr="0090359D" w:rsidRDefault="005051E7" w:rsidP="008F5BDD">
            <w:pPr>
              <w:shd w:val="clear" w:color="auto" w:fill="FFFFFF"/>
              <w:rPr>
                <w:rFonts w:eastAsia="Calibri"/>
                <w:lang w:eastAsia="en-US"/>
              </w:rPr>
            </w:pPr>
            <w:r w:rsidRPr="0090359D">
              <w:rPr>
                <w:rFonts w:eastAsia="Calibri"/>
                <w:lang w:eastAsia="en-US"/>
              </w:rPr>
              <w:t xml:space="preserve">Заведующий сектором бухгалтерского учета и отчетности </w:t>
            </w:r>
          </w:p>
        </w:tc>
        <w:tc>
          <w:tcPr>
            <w:tcW w:w="1382" w:type="dxa"/>
            <w:tcBorders>
              <w:top w:val="single" w:sz="4" w:space="0" w:color="auto"/>
              <w:left w:val="single" w:sz="6" w:space="0" w:color="auto"/>
              <w:bottom w:val="single" w:sz="6" w:space="0" w:color="auto"/>
              <w:right w:val="single" w:sz="6" w:space="0" w:color="auto"/>
            </w:tcBorders>
            <w:shd w:val="clear" w:color="auto" w:fill="FFFFFF"/>
          </w:tcPr>
          <w:p w14:paraId="1F33EE37" w14:textId="77777777" w:rsidR="008F5BDD" w:rsidRPr="0090359D" w:rsidRDefault="005051E7" w:rsidP="008F5BDD">
            <w:pPr>
              <w:shd w:val="clear" w:color="auto" w:fill="FFFFFF"/>
              <w:jc w:val="center"/>
              <w:rPr>
                <w:rFonts w:eastAsia="Calibri"/>
                <w:spacing w:val="-2"/>
                <w:lang w:eastAsia="en-US"/>
              </w:rPr>
            </w:pPr>
            <w:r w:rsidRPr="0090359D">
              <w:rPr>
                <w:rFonts w:eastAsia="Calibri"/>
                <w:spacing w:val="-2"/>
                <w:lang w:eastAsia="en-US"/>
              </w:rPr>
              <w:t>5 лет</w:t>
            </w:r>
          </w:p>
        </w:tc>
      </w:tr>
      <w:tr w:rsidR="004F1951" w14:paraId="3AA5842C" w14:textId="77777777" w:rsidTr="008F5BDD">
        <w:trPr>
          <w:cantSplit/>
        </w:trPr>
        <w:tc>
          <w:tcPr>
            <w:tcW w:w="3115" w:type="dxa"/>
            <w:tcBorders>
              <w:top w:val="single" w:sz="6" w:space="0" w:color="auto"/>
              <w:left w:val="single" w:sz="6" w:space="0" w:color="auto"/>
              <w:bottom w:val="single" w:sz="6" w:space="0" w:color="auto"/>
              <w:right w:val="single" w:sz="6" w:space="0" w:color="auto"/>
            </w:tcBorders>
            <w:shd w:val="clear" w:color="auto" w:fill="FFFFFF"/>
          </w:tcPr>
          <w:p w14:paraId="7A965026" w14:textId="77777777" w:rsidR="008F5BDD" w:rsidRPr="0090359D" w:rsidRDefault="005051E7" w:rsidP="008F5BDD">
            <w:pPr>
              <w:shd w:val="clear" w:color="auto" w:fill="FFFFFF"/>
              <w:rPr>
                <w:rFonts w:eastAsia="Calibri"/>
                <w:lang w:eastAsia="en-US"/>
              </w:rPr>
            </w:pPr>
            <w:r w:rsidRPr="0090359D">
              <w:rPr>
                <w:rFonts w:eastAsia="Calibri"/>
                <w:lang w:eastAsia="en-US"/>
              </w:rPr>
              <w:t>Главная книга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38DBFE8" w14:textId="77777777" w:rsidR="008F5BDD" w:rsidRPr="0090359D" w:rsidRDefault="005051E7" w:rsidP="008F5BDD">
            <w:pPr>
              <w:shd w:val="clear" w:color="auto" w:fill="FFFFFF"/>
              <w:rPr>
                <w:rFonts w:eastAsia="Calibri"/>
                <w:lang w:eastAsia="en-US"/>
              </w:rPr>
            </w:pPr>
            <w:r w:rsidRPr="0090359D">
              <w:rPr>
                <w:rFonts w:eastAsia="Calibri"/>
                <w:lang w:eastAsia="en-US"/>
              </w:rPr>
              <w:t xml:space="preserve">Заведующий сектором бухгалтерского учета </w:t>
            </w:r>
            <w:r>
              <w:rPr>
                <w:rFonts w:eastAsia="Calibri"/>
                <w:lang w:eastAsia="en-US"/>
              </w:rPr>
              <w:t xml:space="preserve">и </w:t>
            </w:r>
            <w:r w:rsidRPr="0090359D">
              <w:rPr>
                <w:rFonts w:eastAsia="Calibri"/>
                <w:lang w:eastAsia="en-US"/>
              </w:rPr>
              <w:t>отчетности</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14:paraId="20081C19" w14:textId="77777777" w:rsidR="008F5BDD" w:rsidRPr="0090359D" w:rsidRDefault="005051E7" w:rsidP="008F5BDD">
            <w:pPr>
              <w:shd w:val="clear" w:color="auto" w:fill="FFFFFF"/>
              <w:jc w:val="center"/>
              <w:rPr>
                <w:rFonts w:eastAsia="Calibri"/>
                <w:lang w:eastAsia="en-US"/>
              </w:rPr>
            </w:pPr>
            <w:r w:rsidRPr="0090359D">
              <w:rPr>
                <w:rFonts w:eastAsia="Calibri"/>
                <w:lang w:eastAsia="en-US"/>
              </w:rPr>
              <w:t>Ежемесячно</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14:paraId="722AA573" w14:textId="77777777" w:rsidR="008F5BDD" w:rsidRDefault="005051E7" w:rsidP="008F5BDD">
            <w:pPr>
              <w:shd w:val="clear" w:color="auto" w:fill="FFFFFF"/>
              <w:rPr>
                <w:rFonts w:eastAsia="Calibri"/>
                <w:lang w:eastAsia="en-US"/>
              </w:rPr>
            </w:pPr>
            <w:r w:rsidRPr="0090359D">
              <w:rPr>
                <w:rFonts w:eastAsia="Calibri"/>
                <w:lang w:eastAsia="en-US"/>
              </w:rPr>
              <w:t>Заведующий сектором бухгалтерского учета и отчетности</w:t>
            </w:r>
          </w:p>
          <w:p w14:paraId="691A19B9" w14:textId="77777777" w:rsidR="008F5BDD" w:rsidRPr="0090359D" w:rsidRDefault="008F5BDD" w:rsidP="008F5BDD">
            <w:pPr>
              <w:shd w:val="clear" w:color="auto" w:fill="FFFFFF"/>
              <w:rPr>
                <w:rFonts w:eastAsia="Calibri"/>
                <w:lang w:eastAsia="en-US"/>
              </w:rPr>
            </w:pPr>
          </w:p>
        </w:tc>
        <w:tc>
          <w:tcPr>
            <w:tcW w:w="2684" w:type="dxa"/>
            <w:tcBorders>
              <w:top w:val="single" w:sz="6" w:space="0" w:color="auto"/>
              <w:left w:val="single" w:sz="6" w:space="0" w:color="auto"/>
              <w:bottom w:val="single" w:sz="6" w:space="0" w:color="auto"/>
              <w:right w:val="single" w:sz="6" w:space="0" w:color="auto"/>
            </w:tcBorders>
            <w:shd w:val="clear" w:color="auto" w:fill="FFFFFF"/>
          </w:tcPr>
          <w:p w14:paraId="2959AC3E" w14:textId="77777777" w:rsidR="008F5BDD" w:rsidRPr="0090359D" w:rsidRDefault="005051E7" w:rsidP="008F5BDD">
            <w:pPr>
              <w:shd w:val="clear" w:color="auto" w:fill="FFFFFF"/>
              <w:rPr>
                <w:rFonts w:eastAsia="Calibri"/>
                <w:lang w:eastAsia="en-US"/>
              </w:rPr>
            </w:pPr>
            <w:r w:rsidRPr="0090359D">
              <w:rPr>
                <w:rFonts w:eastAsia="Calibri"/>
                <w:lang w:eastAsia="en-US"/>
              </w:rPr>
              <w:t>Заведующий сектором бухгалтерского учета и отчетности</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14:paraId="70319EC9" w14:textId="77777777" w:rsidR="008F5BDD" w:rsidRPr="0090359D" w:rsidRDefault="005051E7" w:rsidP="008F5BDD">
            <w:pPr>
              <w:shd w:val="clear" w:color="auto" w:fill="FFFFFF"/>
              <w:jc w:val="center"/>
              <w:rPr>
                <w:rFonts w:eastAsia="Calibri"/>
                <w:lang w:eastAsia="en-US"/>
              </w:rPr>
            </w:pPr>
            <w:r w:rsidRPr="0090359D">
              <w:rPr>
                <w:rFonts w:eastAsia="Calibri"/>
                <w:spacing w:val="-2"/>
                <w:lang w:eastAsia="en-US"/>
              </w:rPr>
              <w:t>5 лет</w:t>
            </w:r>
          </w:p>
        </w:tc>
      </w:tr>
      <w:tr w:rsidR="004F1951" w14:paraId="2657C107" w14:textId="77777777" w:rsidTr="008F5BDD">
        <w:trPr>
          <w:cantSplit/>
          <w:trHeight w:val="1120"/>
        </w:trPr>
        <w:tc>
          <w:tcPr>
            <w:tcW w:w="3115" w:type="dxa"/>
            <w:tcBorders>
              <w:top w:val="single" w:sz="6" w:space="0" w:color="auto"/>
              <w:left w:val="single" w:sz="6" w:space="0" w:color="auto"/>
              <w:bottom w:val="single" w:sz="6" w:space="0" w:color="auto"/>
              <w:right w:val="single" w:sz="6" w:space="0" w:color="auto"/>
            </w:tcBorders>
            <w:shd w:val="clear" w:color="auto" w:fill="FFFFFF"/>
          </w:tcPr>
          <w:p w14:paraId="7ACC6F43" w14:textId="77777777" w:rsidR="008F5BDD" w:rsidRPr="0090359D" w:rsidRDefault="005051E7" w:rsidP="008F5BDD">
            <w:pPr>
              <w:shd w:val="clear" w:color="auto" w:fill="FFFFFF"/>
              <w:rPr>
                <w:rFonts w:eastAsia="Calibri"/>
                <w:lang w:eastAsia="en-US"/>
              </w:rPr>
            </w:pPr>
            <w:r w:rsidRPr="0090359D">
              <w:rPr>
                <w:rFonts w:eastAsia="Calibri"/>
                <w:lang w:eastAsia="en-US"/>
              </w:rPr>
              <w:t>Акт на списание ТМЦ, ОС</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FD55108" w14:textId="77777777" w:rsidR="008F5BDD" w:rsidRPr="0090359D" w:rsidRDefault="005051E7" w:rsidP="008F5BDD">
            <w:pPr>
              <w:shd w:val="clear" w:color="auto" w:fill="FFFFFF"/>
              <w:rPr>
                <w:rFonts w:eastAsia="Calibri"/>
                <w:lang w:eastAsia="en-US"/>
              </w:rPr>
            </w:pPr>
            <w:r w:rsidRPr="0090359D">
              <w:rPr>
                <w:rFonts w:eastAsia="Calibri"/>
                <w:spacing w:val="-3"/>
                <w:lang w:eastAsia="en-US"/>
              </w:rPr>
              <w:t>Материально ответственное лицо</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14:paraId="059264C5" w14:textId="77777777" w:rsidR="008F5BDD" w:rsidRPr="0090359D" w:rsidRDefault="005051E7" w:rsidP="008F5BDD">
            <w:pPr>
              <w:shd w:val="clear" w:color="auto" w:fill="FFFFFF"/>
              <w:jc w:val="center"/>
              <w:rPr>
                <w:rFonts w:eastAsia="Calibri"/>
                <w:lang w:eastAsia="en-US"/>
              </w:rPr>
            </w:pPr>
            <w:r w:rsidRPr="0090359D">
              <w:rPr>
                <w:rFonts w:eastAsia="Calibri"/>
                <w:lang w:eastAsia="en-US"/>
              </w:rPr>
              <w:t>По мере необходимости</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14:paraId="5C308A45" w14:textId="77777777" w:rsidR="008F5BDD" w:rsidRDefault="005051E7" w:rsidP="008F5BDD">
            <w:pPr>
              <w:shd w:val="clear" w:color="auto" w:fill="FFFFFF"/>
              <w:rPr>
                <w:rFonts w:eastAsia="Calibri"/>
                <w:lang w:eastAsia="en-US"/>
              </w:rPr>
            </w:pPr>
            <w:r w:rsidRPr="0090359D">
              <w:rPr>
                <w:rFonts w:eastAsia="Calibri"/>
                <w:lang w:eastAsia="en-US"/>
              </w:rPr>
              <w:t>Главный специалист сектора бухгалтерско</w:t>
            </w:r>
            <w:r>
              <w:rPr>
                <w:rFonts w:eastAsia="Calibri"/>
                <w:lang w:eastAsia="en-US"/>
              </w:rPr>
              <w:t>г</w:t>
            </w:r>
            <w:r w:rsidRPr="0090359D">
              <w:rPr>
                <w:rFonts w:eastAsia="Calibri"/>
                <w:lang w:eastAsia="en-US"/>
              </w:rPr>
              <w:t>о  учета и отчетности</w:t>
            </w:r>
          </w:p>
          <w:p w14:paraId="4D355574" w14:textId="77777777" w:rsidR="008F5BDD" w:rsidRPr="0090359D" w:rsidRDefault="008F5BDD" w:rsidP="008F5BDD">
            <w:pPr>
              <w:shd w:val="clear" w:color="auto" w:fill="FFFFFF"/>
              <w:rPr>
                <w:rFonts w:eastAsia="Calibri"/>
                <w:lang w:eastAsia="en-US"/>
              </w:rPr>
            </w:pPr>
          </w:p>
        </w:tc>
        <w:tc>
          <w:tcPr>
            <w:tcW w:w="2684" w:type="dxa"/>
            <w:tcBorders>
              <w:top w:val="single" w:sz="6" w:space="0" w:color="auto"/>
              <w:left w:val="single" w:sz="6" w:space="0" w:color="auto"/>
              <w:bottom w:val="single" w:sz="6" w:space="0" w:color="auto"/>
              <w:right w:val="single" w:sz="6" w:space="0" w:color="auto"/>
            </w:tcBorders>
            <w:shd w:val="clear" w:color="auto" w:fill="FFFFFF"/>
          </w:tcPr>
          <w:p w14:paraId="121C1B8F" w14:textId="77777777" w:rsidR="008F5BDD" w:rsidRPr="0090359D" w:rsidRDefault="005051E7" w:rsidP="008F5BDD">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14:paraId="5B59FD50" w14:textId="77777777" w:rsidR="008F5BDD" w:rsidRPr="0090359D" w:rsidRDefault="005051E7" w:rsidP="008F5BDD">
            <w:pPr>
              <w:shd w:val="clear" w:color="auto" w:fill="FFFFFF"/>
              <w:jc w:val="center"/>
              <w:rPr>
                <w:rFonts w:eastAsia="Calibri"/>
                <w:lang w:eastAsia="en-US"/>
              </w:rPr>
            </w:pPr>
            <w:r w:rsidRPr="0090359D">
              <w:rPr>
                <w:rFonts w:eastAsia="Calibri"/>
                <w:spacing w:val="-2"/>
                <w:lang w:eastAsia="en-US"/>
              </w:rPr>
              <w:t>5 лет</w:t>
            </w:r>
          </w:p>
        </w:tc>
      </w:tr>
      <w:tr w:rsidR="004F1951" w14:paraId="6BC65633" w14:textId="77777777" w:rsidTr="008F5BDD">
        <w:trPr>
          <w:cantSplit/>
        </w:trPr>
        <w:tc>
          <w:tcPr>
            <w:tcW w:w="3115" w:type="dxa"/>
            <w:tcBorders>
              <w:top w:val="single" w:sz="6" w:space="0" w:color="auto"/>
              <w:left w:val="single" w:sz="6" w:space="0" w:color="auto"/>
              <w:bottom w:val="single" w:sz="6" w:space="0" w:color="auto"/>
              <w:right w:val="single" w:sz="6" w:space="0" w:color="auto"/>
            </w:tcBorders>
            <w:shd w:val="clear" w:color="auto" w:fill="FFFFFF"/>
          </w:tcPr>
          <w:p w14:paraId="0F94F0A7" w14:textId="77777777" w:rsidR="008F5BDD" w:rsidRPr="0090359D" w:rsidRDefault="005051E7" w:rsidP="008F5BDD">
            <w:pPr>
              <w:shd w:val="clear" w:color="auto" w:fill="FFFFFF"/>
              <w:jc w:val="center"/>
              <w:rPr>
                <w:rFonts w:eastAsia="Calibri"/>
                <w:lang w:eastAsia="en-US"/>
              </w:rPr>
            </w:pPr>
            <w:r>
              <w:rPr>
                <w:b/>
                <w:bCs/>
                <w:iCs/>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FE0F89A" w14:textId="77777777" w:rsidR="008F5BDD" w:rsidRPr="0090359D" w:rsidRDefault="005051E7" w:rsidP="008F5BDD">
            <w:pPr>
              <w:shd w:val="clear" w:color="auto" w:fill="FFFFFF"/>
              <w:jc w:val="center"/>
              <w:rPr>
                <w:rFonts w:eastAsia="Calibri"/>
                <w:spacing w:val="-3"/>
                <w:lang w:eastAsia="en-US"/>
              </w:rPr>
            </w:pPr>
            <w:r>
              <w:rPr>
                <w:rFonts w:eastAsia="Calibri"/>
                <w:b/>
                <w:bCs/>
                <w:iCs/>
                <w:lang w:eastAsia="en-US"/>
              </w:rPr>
              <w:t>2</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14:paraId="54AE2627" w14:textId="77777777" w:rsidR="008F5BDD" w:rsidRPr="0090359D" w:rsidRDefault="005051E7" w:rsidP="008F5BDD">
            <w:pPr>
              <w:shd w:val="clear" w:color="auto" w:fill="FFFFFF"/>
              <w:jc w:val="center"/>
              <w:rPr>
                <w:rFonts w:eastAsia="Calibri"/>
                <w:lang w:eastAsia="en-US"/>
              </w:rPr>
            </w:pPr>
            <w:r>
              <w:rPr>
                <w:rFonts w:eastAsia="Calibri"/>
                <w:b/>
                <w:bCs/>
                <w:iCs/>
                <w:spacing w:val="-3"/>
                <w:lang w:eastAsia="en-US"/>
              </w:rPr>
              <w:t>3</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14:paraId="37FA89D3" w14:textId="77777777" w:rsidR="008F5BDD" w:rsidRPr="0090359D" w:rsidRDefault="005051E7" w:rsidP="008F5BDD">
            <w:pPr>
              <w:shd w:val="clear" w:color="auto" w:fill="FFFFFF"/>
              <w:jc w:val="center"/>
              <w:rPr>
                <w:rFonts w:eastAsia="Calibri"/>
                <w:lang w:eastAsia="en-US"/>
              </w:rPr>
            </w:pPr>
            <w:r>
              <w:rPr>
                <w:rFonts w:eastAsia="Calibri"/>
                <w:b/>
                <w:bCs/>
                <w:iCs/>
                <w:lang w:eastAsia="en-US"/>
              </w:rPr>
              <w:t>4</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14:paraId="21862D75" w14:textId="77777777" w:rsidR="008F5BDD" w:rsidRPr="0090359D" w:rsidRDefault="005051E7" w:rsidP="008F5BDD">
            <w:pPr>
              <w:shd w:val="clear" w:color="auto" w:fill="FFFFFF"/>
              <w:jc w:val="center"/>
              <w:rPr>
                <w:rFonts w:eastAsia="Calibri"/>
                <w:lang w:eastAsia="en-US"/>
              </w:rPr>
            </w:pPr>
            <w:r>
              <w:rPr>
                <w:rFonts w:eastAsia="Calibri"/>
                <w:b/>
                <w:bCs/>
                <w:iCs/>
                <w:lang w:eastAsia="en-US"/>
              </w:rPr>
              <w:t>5</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14:paraId="338AB81F" w14:textId="77777777" w:rsidR="008F5BDD" w:rsidRPr="0090359D" w:rsidRDefault="005051E7" w:rsidP="008F5BDD">
            <w:pPr>
              <w:shd w:val="clear" w:color="auto" w:fill="FFFFFF"/>
              <w:jc w:val="center"/>
              <w:rPr>
                <w:rFonts w:eastAsia="Calibri"/>
                <w:spacing w:val="-2"/>
                <w:lang w:eastAsia="en-US"/>
              </w:rPr>
            </w:pPr>
            <w:r>
              <w:rPr>
                <w:rFonts w:eastAsia="Calibri"/>
                <w:b/>
                <w:bCs/>
                <w:iCs/>
                <w:lang w:eastAsia="en-US"/>
              </w:rPr>
              <w:t>6</w:t>
            </w:r>
          </w:p>
        </w:tc>
      </w:tr>
      <w:tr w:rsidR="004F1951" w14:paraId="7D6C5205" w14:textId="77777777" w:rsidTr="008F5BDD">
        <w:trPr>
          <w:cantSplit/>
        </w:trPr>
        <w:tc>
          <w:tcPr>
            <w:tcW w:w="3115" w:type="dxa"/>
            <w:tcBorders>
              <w:top w:val="single" w:sz="6" w:space="0" w:color="auto"/>
              <w:left w:val="single" w:sz="6" w:space="0" w:color="auto"/>
              <w:bottom w:val="single" w:sz="4" w:space="0" w:color="auto"/>
              <w:right w:val="single" w:sz="6" w:space="0" w:color="auto"/>
            </w:tcBorders>
            <w:shd w:val="clear" w:color="auto" w:fill="FFFFFF"/>
          </w:tcPr>
          <w:p w14:paraId="32E5D3AC" w14:textId="77777777" w:rsidR="008F5BDD" w:rsidRPr="0090359D" w:rsidRDefault="005051E7" w:rsidP="008F5BDD">
            <w:pPr>
              <w:shd w:val="clear" w:color="auto" w:fill="FFFFFF"/>
              <w:rPr>
                <w:rFonts w:eastAsia="Calibri"/>
                <w:lang w:eastAsia="en-US"/>
              </w:rPr>
            </w:pPr>
            <w:r w:rsidRPr="0090359D">
              <w:rPr>
                <w:rFonts w:eastAsia="Calibri"/>
                <w:lang w:eastAsia="en-US"/>
              </w:rPr>
              <w:lastRenderedPageBreak/>
              <w:t>Акта сверки расчетов с контрагентами</w:t>
            </w:r>
          </w:p>
        </w:tc>
        <w:tc>
          <w:tcPr>
            <w:tcW w:w="2977" w:type="dxa"/>
            <w:tcBorders>
              <w:top w:val="single" w:sz="6" w:space="0" w:color="auto"/>
              <w:left w:val="single" w:sz="6" w:space="0" w:color="auto"/>
              <w:bottom w:val="single" w:sz="4" w:space="0" w:color="auto"/>
              <w:right w:val="single" w:sz="6" w:space="0" w:color="auto"/>
            </w:tcBorders>
            <w:shd w:val="clear" w:color="auto" w:fill="FFFFFF"/>
          </w:tcPr>
          <w:p w14:paraId="35F62BC0" w14:textId="77777777" w:rsidR="008F5BDD" w:rsidRPr="0090359D" w:rsidRDefault="005051E7" w:rsidP="008F5BDD">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tc>
        <w:tc>
          <w:tcPr>
            <w:tcW w:w="2125" w:type="dxa"/>
            <w:tcBorders>
              <w:top w:val="single" w:sz="6" w:space="0" w:color="auto"/>
              <w:left w:val="single" w:sz="6" w:space="0" w:color="auto"/>
              <w:bottom w:val="single" w:sz="4" w:space="0" w:color="auto"/>
              <w:right w:val="single" w:sz="6" w:space="0" w:color="auto"/>
            </w:tcBorders>
            <w:shd w:val="clear" w:color="auto" w:fill="FFFFFF"/>
          </w:tcPr>
          <w:p w14:paraId="3FF93C6B" w14:textId="77777777" w:rsidR="008F5BDD" w:rsidRPr="0090359D" w:rsidRDefault="005051E7" w:rsidP="008F5BDD">
            <w:pPr>
              <w:shd w:val="clear" w:color="auto" w:fill="FFFFFF"/>
              <w:jc w:val="center"/>
              <w:rPr>
                <w:rFonts w:eastAsia="Calibri"/>
                <w:lang w:eastAsia="en-US"/>
              </w:rPr>
            </w:pPr>
            <w:r w:rsidRPr="0090359D">
              <w:rPr>
                <w:rFonts w:eastAsia="Calibri"/>
                <w:lang w:eastAsia="en-US"/>
              </w:rPr>
              <w:t>Ежегодно</w:t>
            </w:r>
          </w:p>
          <w:p w14:paraId="578F9C47" w14:textId="77777777" w:rsidR="008F5BDD" w:rsidRPr="0090359D" w:rsidRDefault="008F5BDD" w:rsidP="008F5BDD">
            <w:pPr>
              <w:shd w:val="clear" w:color="auto" w:fill="FFFFFF"/>
              <w:jc w:val="center"/>
              <w:rPr>
                <w:rFonts w:eastAsia="Calibri"/>
                <w:lang w:eastAsia="en-US"/>
              </w:rPr>
            </w:pPr>
          </w:p>
          <w:p w14:paraId="3B6B2D9B" w14:textId="77777777" w:rsidR="008F5BDD" w:rsidRPr="0090359D" w:rsidRDefault="008F5BDD" w:rsidP="00315D1E">
            <w:pPr>
              <w:shd w:val="clear" w:color="auto" w:fill="FFFFFF"/>
              <w:rPr>
                <w:rFonts w:eastAsia="Calibri"/>
                <w:lang w:eastAsia="en-US"/>
              </w:rPr>
            </w:pPr>
          </w:p>
        </w:tc>
        <w:tc>
          <w:tcPr>
            <w:tcW w:w="2277" w:type="dxa"/>
            <w:tcBorders>
              <w:top w:val="single" w:sz="6" w:space="0" w:color="auto"/>
              <w:left w:val="single" w:sz="6" w:space="0" w:color="auto"/>
              <w:bottom w:val="single" w:sz="4" w:space="0" w:color="auto"/>
              <w:right w:val="single" w:sz="6" w:space="0" w:color="auto"/>
            </w:tcBorders>
            <w:shd w:val="clear" w:color="auto" w:fill="FFFFFF"/>
          </w:tcPr>
          <w:p w14:paraId="19C156AC" w14:textId="77777777" w:rsidR="008F5BDD" w:rsidRPr="0090359D" w:rsidRDefault="005051E7" w:rsidP="008F5BDD">
            <w:pPr>
              <w:shd w:val="clear" w:color="auto" w:fill="FFFFFF"/>
              <w:rPr>
                <w:rFonts w:eastAsia="Calibri"/>
                <w:lang w:eastAsia="en-US"/>
              </w:rPr>
            </w:pPr>
            <w:r w:rsidRPr="0090359D">
              <w:rPr>
                <w:rFonts w:eastAsia="Calibri"/>
                <w:lang w:eastAsia="en-US"/>
              </w:rPr>
              <w:t xml:space="preserve">Заведующий сектором бухгалтерского учета </w:t>
            </w:r>
            <w:r>
              <w:rPr>
                <w:rFonts w:eastAsia="Calibri"/>
                <w:lang w:eastAsia="en-US"/>
              </w:rPr>
              <w:t>и</w:t>
            </w:r>
            <w:r w:rsidRPr="0090359D">
              <w:rPr>
                <w:rFonts w:eastAsia="Calibri"/>
                <w:lang w:eastAsia="en-US"/>
              </w:rPr>
              <w:t xml:space="preserve"> отчетности</w:t>
            </w:r>
          </w:p>
        </w:tc>
        <w:tc>
          <w:tcPr>
            <w:tcW w:w="2684" w:type="dxa"/>
            <w:tcBorders>
              <w:top w:val="single" w:sz="6" w:space="0" w:color="auto"/>
              <w:left w:val="single" w:sz="6" w:space="0" w:color="auto"/>
              <w:bottom w:val="single" w:sz="4" w:space="0" w:color="auto"/>
              <w:right w:val="single" w:sz="6" w:space="0" w:color="auto"/>
            </w:tcBorders>
            <w:shd w:val="clear" w:color="auto" w:fill="FFFFFF"/>
          </w:tcPr>
          <w:p w14:paraId="2926C347" w14:textId="77777777" w:rsidR="008F5BDD" w:rsidRPr="0090359D" w:rsidRDefault="005051E7" w:rsidP="008F5BDD">
            <w:pPr>
              <w:shd w:val="clear" w:color="auto" w:fill="FFFFFF"/>
              <w:rPr>
                <w:rFonts w:eastAsia="Calibri"/>
                <w:lang w:eastAsia="en-US"/>
              </w:rPr>
            </w:pPr>
            <w:r w:rsidRPr="0090359D">
              <w:rPr>
                <w:rFonts w:eastAsia="Calibri"/>
                <w:lang w:eastAsia="en-US"/>
              </w:rPr>
              <w:t>Заведующий сектором бухгалтерского учета и отчетности</w:t>
            </w:r>
          </w:p>
          <w:p w14:paraId="4F1E3683" w14:textId="77777777" w:rsidR="008F5BDD" w:rsidRPr="0090359D" w:rsidRDefault="008F5BDD" w:rsidP="008F5BDD">
            <w:pPr>
              <w:shd w:val="clear" w:color="auto" w:fill="FFFFFF"/>
              <w:rPr>
                <w:rFonts w:eastAsia="Calibri"/>
                <w:lang w:eastAsia="en-US"/>
              </w:rPr>
            </w:pPr>
          </w:p>
        </w:tc>
        <w:tc>
          <w:tcPr>
            <w:tcW w:w="1382" w:type="dxa"/>
            <w:tcBorders>
              <w:top w:val="single" w:sz="6" w:space="0" w:color="auto"/>
              <w:left w:val="single" w:sz="6" w:space="0" w:color="auto"/>
              <w:bottom w:val="single" w:sz="4" w:space="0" w:color="auto"/>
              <w:right w:val="single" w:sz="6" w:space="0" w:color="auto"/>
            </w:tcBorders>
            <w:shd w:val="clear" w:color="auto" w:fill="FFFFFF"/>
          </w:tcPr>
          <w:p w14:paraId="551E1083" w14:textId="77777777" w:rsidR="008F5BDD" w:rsidRPr="0090359D" w:rsidRDefault="005051E7" w:rsidP="008F5BDD">
            <w:pPr>
              <w:shd w:val="clear" w:color="auto" w:fill="FFFFFF"/>
              <w:jc w:val="center"/>
              <w:rPr>
                <w:rFonts w:eastAsia="Calibri"/>
                <w:lang w:eastAsia="en-US"/>
              </w:rPr>
            </w:pPr>
            <w:r w:rsidRPr="0090359D">
              <w:rPr>
                <w:rFonts w:eastAsia="Calibri"/>
                <w:spacing w:val="-2"/>
                <w:lang w:eastAsia="en-US"/>
              </w:rPr>
              <w:t>5 лет</w:t>
            </w:r>
          </w:p>
        </w:tc>
      </w:tr>
      <w:tr w:rsidR="004F1951" w14:paraId="4249467A" w14:textId="77777777" w:rsidTr="008F5BDD">
        <w:trPr>
          <w:cantSplit/>
        </w:trPr>
        <w:tc>
          <w:tcPr>
            <w:tcW w:w="3115" w:type="dxa"/>
            <w:tcBorders>
              <w:top w:val="single" w:sz="4" w:space="0" w:color="auto"/>
              <w:left w:val="single" w:sz="6" w:space="0" w:color="auto"/>
              <w:bottom w:val="single" w:sz="6" w:space="0" w:color="auto"/>
              <w:right w:val="single" w:sz="6" w:space="0" w:color="auto"/>
            </w:tcBorders>
            <w:shd w:val="clear" w:color="auto" w:fill="FFFFFF"/>
          </w:tcPr>
          <w:p w14:paraId="3F938141" w14:textId="77777777" w:rsidR="008F5BDD" w:rsidRPr="0090359D" w:rsidRDefault="005051E7" w:rsidP="008F5BDD">
            <w:pPr>
              <w:shd w:val="clear" w:color="auto" w:fill="FFFFFF"/>
              <w:rPr>
                <w:rFonts w:eastAsia="Calibri"/>
                <w:spacing w:val="-3"/>
                <w:lang w:eastAsia="en-US"/>
              </w:rPr>
            </w:pPr>
            <w:r w:rsidRPr="0090359D">
              <w:rPr>
                <w:rFonts w:eastAsia="Calibri"/>
                <w:spacing w:val="-3"/>
                <w:lang w:eastAsia="en-US"/>
              </w:rPr>
              <w:t>Распоряжение о предоставлении отпуска или увольнении</w:t>
            </w:r>
          </w:p>
        </w:tc>
        <w:tc>
          <w:tcPr>
            <w:tcW w:w="2977" w:type="dxa"/>
            <w:tcBorders>
              <w:top w:val="single" w:sz="4" w:space="0" w:color="auto"/>
              <w:left w:val="single" w:sz="6" w:space="0" w:color="auto"/>
              <w:bottom w:val="single" w:sz="6" w:space="0" w:color="auto"/>
              <w:right w:val="single" w:sz="6" w:space="0" w:color="auto"/>
            </w:tcBorders>
            <w:shd w:val="clear" w:color="auto" w:fill="FFFFFF"/>
          </w:tcPr>
          <w:p w14:paraId="18D262C6" w14:textId="77777777" w:rsidR="008F5BDD" w:rsidRPr="0090359D" w:rsidRDefault="005051E7" w:rsidP="008F5BDD">
            <w:pPr>
              <w:shd w:val="clear" w:color="auto" w:fill="FFFFFF"/>
              <w:rPr>
                <w:rFonts w:eastAsia="Calibri"/>
                <w:lang w:eastAsia="en-US"/>
              </w:rPr>
            </w:pPr>
            <w:r w:rsidRPr="0090359D">
              <w:rPr>
                <w:rFonts w:eastAsia="Calibri"/>
                <w:lang w:eastAsia="en-US"/>
              </w:rPr>
              <w:t>Руководитель учреждения</w:t>
            </w:r>
          </w:p>
        </w:tc>
        <w:tc>
          <w:tcPr>
            <w:tcW w:w="2125" w:type="dxa"/>
            <w:tcBorders>
              <w:top w:val="single" w:sz="4" w:space="0" w:color="auto"/>
              <w:left w:val="single" w:sz="6" w:space="0" w:color="auto"/>
              <w:bottom w:val="single" w:sz="6" w:space="0" w:color="auto"/>
              <w:right w:val="single" w:sz="6" w:space="0" w:color="auto"/>
            </w:tcBorders>
            <w:shd w:val="clear" w:color="auto" w:fill="FFFFFF"/>
          </w:tcPr>
          <w:p w14:paraId="5A23F655" w14:textId="77777777" w:rsidR="008F5BDD" w:rsidRPr="0090359D" w:rsidRDefault="005051E7" w:rsidP="008F5BDD">
            <w:pPr>
              <w:shd w:val="clear" w:color="auto" w:fill="FFFFFF"/>
              <w:jc w:val="center"/>
              <w:rPr>
                <w:rFonts w:eastAsia="Calibri"/>
                <w:spacing w:val="-3"/>
                <w:lang w:eastAsia="en-US"/>
              </w:rPr>
            </w:pPr>
            <w:r w:rsidRPr="0090359D">
              <w:rPr>
                <w:rFonts w:eastAsia="Calibri"/>
                <w:spacing w:val="-3"/>
                <w:lang w:eastAsia="en-US"/>
              </w:rPr>
              <w:t>Не позднее, чем за 5 дней до отпуска или увольнения</w:t>
            </w:r>
          </w:p>
        </w:tc>
        <w:tc>
          <w:tcPr>
            <w:tcW w:w="2277" w:type="dxa"/>
            <w:tcBorders>
              <w:top w:val="single" w:sz="4" w:space="0" w:color="auto"/>
              <w:left w:val="single" w:sz="6" w:space="0" w:color="auto"/>
              <w:bottom w:val="single" w:sz="6" w:space="0" w:color="auto"/>
              <w:right w:val="single" w:sz="6" w:space="0" w:color="auto"/>
            </w:tcBorders>
            <w:shd w:val="clear" w:color="auto" w:fill="FFFFFF"/>
          </w:tcPr>
          <w:p w14:paraId="30AE01C2" w14:textId="77777777" w:rsidR="008F5BDD" w:rsidRPr="0090359D" w:rsidRDefault="005051E7" w:rsidP="008F5BDD">
            <w:pPr>
              <w:shd w:val="clear" w:color="auto" w:fill="FFFFFF"/>
              <w:rPr>
                <w:rFonts w:eastAsia="Calibri"/>
                <w:lang w:eastAsia="en-US"/>
              </w:rPr>
            </w:pPr>
            <w:r w:rsidRPr="0090359D">
              <w:rPr>
                <w:rFonts w:eastAsia="Calibri"/>
                <w:lang w:eastAsia="en-US"/>
              </w:rPr>
              <w:t>Главный специалист отдела организационного обеспече</w:t>
            </w:r>
            <w:r w:rsidR="00315D1E">
              <w:rPr>
                <w:rFonts w:eastAsia="Calibri"/>
                <w:lang w:eastAsia="en-US"/>
              </w:rPr>
              <w:t>н</w:t>
            </w:r>
            <w:r w:rsidRPr="0090359D">
              <w:rPr>
                <w:rFonts w:eastAsia="Calibri"/>
                <w:lang w:eastAsia="en-US"/>
              </w:rPr>
              <w:t>ия</w:t>
            </w:r>
          </w:p>
        </w:tc>
        <w:tc>
          <w:tcPr>
            <w:tcW w:w="2684" w:type="dxa"/>
            <w:tcBorders>
              <w:top w:val="single" w:sz="4" w:space="0" w:color="auto"/>
              <w:left w:val="single" w:sz="6" w:space="0" w:color="auto"/>
              <w:bottom w:val="single" w:sz="6" w:space="0" w:color="auto"/>
              <w:right w:val="single" w:sz="6" w:space="0" w:color="auto"/>
            </w:tcBorders>
            <w:shd w:val="clear" w:color="auto" w:fill="FFFFFF"/>
          </w:tcPr>
          <w:p w14:paraId="1E863204" w14:textId="77777777" w:rsidR="008F5BDD" w:rsidRPr="0090359D" w:rsidRDefault="005051E7" w:rsidP="008F5BDD">
            <w:pPr>
              <w:shd w:val="clear" w:color="auto" w:fill="FFFFFF"/>
              <w:rPr>
                <w:rFonts w:eastAsia="Calibri"/>
                <w:lang w:eastAsia="en-US"/>
              </w:rPr>
            </w:pPr>
            <w:r w:rsidRPr="0090359D">
              <w:rPr>
                <w:rFonts w:eastAsia="Calibri"/>
                <w:lang w:eastAsia="en-US"/>
              </w:rPr>
              <w:t>Заведующий сектором бухгалтерского учета и отчетности</w:t>
            </w:r>
          </w:p>
        </w:tc>
        <w:tc>
          <w:tcPr>
            <w:tcW w:w="1382" w:type="dxa"/>
            <w:tcBorders>
              <w:top w:val="single" w:sz="4" w:space="0" w:color="auto"/>
              <w:left w:val="single" w:sz="6" w:space="0" w:color="auto"/>
              <w:bottom w:val="single" w:sz="6" w:space="0" w:color="auto"/>
              <w:right w:val="single" w:sz="6" w:space="0" w:color="auto"/>
            </w:tcBorders>
            <w:shd w:val="clear" w:color="auto" w:fill="FFFFFF"/>
          </w:tcPr>
          <w:p w14:paraId="1D398252" w14:textId="77777777" w:rsidR="008F5BDD" w:rsidRPr="0090359D" w:rsidRDefault="005051E7" w:rsidP="008F5BDD">
            <w:pPr>
              <w:shd w:val="clear" w:color="auto" w:fill="FFFFFF"/>
              <w:jc w:val="center"/>
              <w:rPr>
                <w:rFonts w:eastAsia="Calibri"/>
                <w:lang w:eastAsia="en-US"/>
              </w:rPr>
            </w:pPr>
            <w:r w:rsidRPr="0090359D">
              <w:rPr>
                <w:rFonts w:eastAsia="Calibri"/>
                <w:spacing w:val="-3"/>
                <w:lang w:eastAsia="en-US"/>
              </w:rPr>
              <w:t>5 лет</w:t>
            </w:r>
          </w:p>
        </w:tc>
      </w:tr>
      <w:tr w:rsidR="004F1951" w14:paraId="70BA2193" w14:textId="77777777" w:rsidTr="008F5BDD">
        <w:trPr>
          <w:cantSplit/>
        </w:trPr>
        <w:tc>
          <w:tcPr>
            <w:tcW w:w="3115" w:type="dxa"/>
            <w:tcBorders>
              <w:top w:val="single" w:sz="6" w:space="0" w:color="auto"/>
              <w:left w:val="single" w:sz="6" w:space="0" w:color="auto"/>
              <w:bottom w:val="single" w:sz="6" w:space="0" w:color="auto"/>
              <w:right w:val="single" w:sz="6" w:space="0" w:color="auto"/>
            </w:tcBorders>
            <w:shd w:val="clear" w:color="auto" w:fill="FFFFFF"/>
          </w:tcPr>
          <w:p w14:paraId="10218320" w14:textId="77777777" w:rsidR="008F5BDD" w:rsidRPr="0090359D" w:rsidRDefault="005051E7" w:rsidP="008F5BDD">
            <w:pPr>
              <w:shd w:val="clear" w:color="auto" w:fill="FFFFFF"/>
              <w:rPr>
                <w:rFonts w:eastAsia="Calibri"/>
                <w:spacing w:val="-3"/>
                <w:lang w:eastAsia="en-US"/>
              </w:rPr>
            </w:pPr>
            <w:r w:rsidRPr="0090359D">
              <w:rPr>
                <w:rFonts w:eastAsia="Calibri"/>
                <w:spacing w:val="-3"/>
                <w:lang w:eastAsia="en-US"/>
              </w:rPr>
              <w:t>Расчетно-платежная ведомость</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0B01D11" w14:textId="77777777" w:rsidR="008F5BDD" w:rsidRPr="0090359D" w:rsidRDefault="005051E7" w:rsidP="008F5BDD">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14:paraId="2F580917" w14:textId="77777777" w:rsidR="008F5BDD" w:rsidRPr="0090359D" w:rsidRDefault="005051E7" w:rsidP="008F5BDD">
            <w:pPr>
              <w:shd w:val="clear" w:color="auto" w:fill="FFFFFF"/>
              <w:jc w:val="center"/>
              <w:rPr>
                <w:rFonts w:eastAsia="Calibri"/>
                <w:spacing w:val="-2"/>
                <w:lang w:eastAsia="en-US"/>
              </w:rPr>
            </w:pPr>
            <w:r w:rsidRPr="0090359D">
              <w:rPr>
                <w:rFonts w:eastAsia="Calibri"/>
                <w:spacing w:val="-2"/>
                <w:lang w:eastAsia="en-US"/>
              </w:rPr>
              <w:t>За 2 дня до срока выплаты зарплаты</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14:paraId="5F619131" w14:textId="77777777" w:rsidR="008F5BDD" w:rsidRPr="0090359D" w:rsidRDefault="005051E7" w:rsidP="008F5BDD">
            <w:pPr>
              <w:shd w:val="clear" w:color="auto" w:fill="FFFFFF"/>
              <w:rPr>
                <w:rFonts w:eastAsia="Calibri"/>
                <w:lang w:eastAsia="en-US"/>
              </w:rPr>
            </w:pPr>
            <w:r w:rsidRPr="0090359D">
              <w:rPr>
                <w:rFonts w:eastAsia="Calibri"/>
                <w:lang w:eastAsia="en-US"/>
              </w:rPr>
              <w:t xml:space="preserve">Заведующий сектором бухгалтерского учета и отчетности </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14:paraId="3D0BFCD6" w14:textId="77777777" w:rsidR="008F5BDD" w:rsidRPr="0090359D" w:rsidRDefault="005051E7" w:rsidP="008F5BDD">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14:paraId="0FEF7723" w14:textId="77777777" w:rsidR="008F5BDD" w:rsidRPr="0090359D" w:rsidRDefault="005051E7" w:rsidP="008F5BDD">
            <w:pPr>
              <w:shd w:val="clear" w:color="auto" w:fill="FFFFFF"/>
              <w:jc w:val="center"/>
              <w:rPr>
                <w:rFonts w:eastAsia="Calibri"/>
                <w:spacing w:val="-2"/>
                <w:lang w:eastAsia="en-US"/>
              </w:rPr>
            </w:pPr>
            <w:r w:rsidRPr="0090359D">
              <w:rPr>
                <w:rFonts w:eastAsia="Calibri"/>
                <w:lang w:eastAsia="en-US"/>
              </w:rPr>
              <w:t>70 лет</w:t>
            </w:r>
          </w:p>
        </w:tc>
      </w:tr>
      <w:tr w:rsidR="004F1951" w14:paraId="54909140" w14:textId="77777777" w:rsidTr="00315D1E">
        <w:trPr>
          <w:trHeight w:hRule="exact" w:val="1191"/>
        </w:trPr>
        <w:tc>
          <w:tcPr>
            <w:tcW w:w="3115" w:type="dxa"/>
            <w:tcBorders>
              <w:top w:val="single" w:sz="6" w:space="0" w:color="auto"/>
              <w:left w:val="single" w:sz="6" w:space="0" w:color="auto"/>
              <w:bottom w:val="single" w:sz="6" w:space="0" w:color="auto"/>
              <w:right w:val="single" w:sz="6" w:space="0" w:color="auto"/>
            </w:tcBorders>
            <w:shd w:val="clear" w:color="auto" w:fill="FFFFFF"/>
          </w:tcPr>
          <w:p w14:paraId="2FA6F685" w14:textId="77777777" w:rsidR="008F5BDD" w:rsidRPr="0090359D" w:rsidRDefault="005051E7" w:rsidP="008F5BDD">
            <w:pPr>
              <w:shd w:val="clear" w:color="auto" w:fill="FFFFFF"/>
              <w:rPr>
                <w:rFonts w:eastAsia="Calibri"/>
                <w:lang w:eastAsia="en-US"/>
              </w:rPr>
            </w:pPr>
            <w:r w:rsidRPr="0090359D">
              <w:rPr>
                <w:rFonts w:eastAsia="Calibri"/>
                <w:lang w:eastAsia="en-US"/>
              </w:rPr>
              <w:t>Акты, накладные на внутреннее перемещение основных средств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34C185F" w14:textId="77777777" w:rsidR="008F5BDD" w:rsidRPr="0090359D" w:rsidRDefault="005051E7" w:rsidP="008F5BDD">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14:paraId="094FB601" w14:textId="77777777" w:rsidR="008F5BDD" w:rsidRPr="0090359D" w:rsidRDefault="005051E7" w:rsidP="008F5BDD">
            <w:pPr>
              <w:shd w:val="clear" w:color="auto" w:fill="FFFFFF"/>
              <w:jc w:val="center"/>
              <w:rPr>
                <w:rFonts w:eastAsia="Calibri"/>
                <w:lang w:eastAsia="en-US"/>
              </w:rPr>
            </w:pPr>
            <w:r w:rsidRPr="0090359D">
              <w:rPr>
                <w:rFonts w:eastAsia="Calibri"/>
                <w:lang w:eastAsia="en-US"/>
              </w:rPr>
              <w:t>В 3-хдневный срок после составления акта, документа</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14:paraId="5205EE66" w14:textId="77777777" w:rsidR="008F5BDD" w:rsidRPr="0090359D" w:rsidRDefault="005051E7" w:rsidP="008F5BDD">
            <w:pPr>
              <w:shd w:val="clear" w:color="auto" w:fill="FFFFFF"/>
              <w:rPr>
                <w:rFonts w:eastAsia="Calibri"/>
                <w:lang w:eastAsia="en-US"/>
              </w:rPr>
            </w:pPr>
            <w:r w:rsidRPr="0090359D">
              <w:rPr>
                <w:rFonts w:eastAsia="Calibri"/>
                <w:lang w:eastAsia="en-US"/>
              </w:rPr>
              <w:t>З</w:t>
            </w:r>
            <w:r w:rsidR="00315D1E">
              <w:rPr>
                <w:rFonts w:eastAsia="Calibri"/>
                <w:lang w:eastAsia="en-US"/>
              </w:rPr>
              <w:t>а</w:t>
            </w:r>
            <w:r w:rsidRPr="0090359D">
              <w:rPr>
                <w:rFonts w:eastAsia="Calibri"/>
                <w:lang w:eastAsia="en-US"/>
              </w:rPr>
              <w:t>ведующий сектором бухгалтерского учета и отчетности</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14:paraId="48979512" w14:textId="77777777" w:rsidR="008F5BDD" w:rsidRPr="0090359D" w:rsidRDefault="005051E7" w:rsidP="008F5BDD">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14:paraId="7A3EC175" w14:textId="77777777" w:rsidR="008F5BDD" w:rsidRPr="0090359D" w:rsidRDefault="005051E7" w:rsidP="008F5BDD">
            <w:pPr>
              <w:shd w:val="clear" w:color="auto" w:fill="FFFFFF"/>
              <w:jc w:val="center"/>
              <w:rPr>
                <w:rFonts w:eastAsia="Calibri"/>
                <w:lang w:eastAsia="en-US"/>
              </w:rPr>
            </w:pPr>
            <w:r w:rsidRPr="0090359D">
              <w:rPr>
                <w:rFonts w:eastAsia="Calibri"/>
                <w:spacing w:val="-3"/>
                <w:lang w:eastAsia="en-US"/>
              </w:rPr>
              <w:t>5 лет</w:t>
            </w:r>
          </w:p>
        </w:tc>
      </w:tr>
      <w:tr w:rsidR="004F1951" w14:paraId="2EE2B88E" w14:textId="77777777" w:rsidTr="00315D1E">
        <w:trPr>
          <w:trHeight w:hRule="exact" w:val="1279"/>
        </w:trPr>
        <w:tc>
          <w:tcPr>
            <w:tcW w:w="3115" w:type="dxa"/>
            <w:tcBorders>
              <w:top w:val="single" w:sz="6" w:space="0" w:color="auto"/>
              <w:left w:val="single" w:sz="6" w:space="0" w:color="auto"/>
              <w:bottom w:val="single" w:sz="6" w:space="0" w:color="auto"/>
              <w:right w:val="single" w:sz="6" w:space="0" w:color="auto"/>
            </w:tcBorders>
            <w:shd w:val="clear" w:color="auto" w:fill="FFFFFF"/>
          </w:tcPr>
          <w:p w14:paraId="492125E2" w14:textId="77777777" w:rsidR="008F5BDD" w:rsidRPr="0090359D" w:rsidRDefault="005051E7" w:rsidP="008F5BDD">
            <w:pPr>
              <w:shd w:val="clear" w:color="auto" w:fill="FFFFFF"/>
              <w:rPr>
                <w:rFonts w:eastAsia="Calibri"/>
                <w:lang w:eastAsia="en-US"/>
              </w:rPr>
            </w:pPr>
            <w:r w:rsidRPr="0090359D">
              <w:rPr>
                <w:rFonts w:eastAsia="Calibri"/>
                <w:lang w:eastAsia="en-US"/>
              </w:rPr>
              <w:t>Приходный и расходный кассовый ордер</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7B71C95" w14:textId="77777777" w:rsidR="008F5BDD" w:rsidRPr="0090359D" w:rsidRDefault="005051E7" w:rsidP="008F5BDD">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tc>
        <w:tc>
          <w:tcPr>
            <w:tcW w:w="2125" w:type="dxa"/>
            <w:tcBorders>
              <w:top w:val="single" w:sz="6" w:space="0" w:color="auto"/>
              <w:left w:val="single" w:sz="6" w:space="0" w:color="auto"/>
              <w:bottom w:val="single" w:sz="6" w:space="0" w:color="auto"/>
              <w:right w:val="single" w:sz="6" w:space="0" w:color="auto"/>
            </w:tcBorders>
            <w:shd w:val="clear" w:color="auto" w:fill="FFFFFF"/>
          </w:tcPr>
          <w:p w14:paraId="66D02C8F" w14:textId="77777777" w:rsidR="008F5BDD" w:rsidRPr="0090359D" w:rsidRDefault="005051E7" w:rsidP="008F5BDD">
            <w:pPr>
              <w:shd w:val="clear" w:color="auto" w:fill="FFFFFF"/>
              <w:jc w:val="center"/>
              <w:rPr>
                <w:rFonts w:eastAsia="Calibri"/>
                <w:lang w:eastAsia="en-US"/>
              </w:rPr>
            </w:pPr>
            <w:r w:rsidRPr="0090359D">
              <w:rPr>
                <w:rFonts w:eastAsia="Calibri"/>
                <w:lang w:eastAsia="en-US"/>
              </w:rPr>
              <w:t>Сразу после выполнения</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14:paraId="5B4A5F23" w14:textId="77777777" w:rsidR="008F5BDD" w:rsidRPr="0090359D" w:rsidRDefault="005051E7" w:rsidP="008F5BDD">
            <w:pPr>
              <w:shd w:val="clear" w:color="auto" w:fill="FFFFFF"/>
              <w:rPr>
                <w:rFonts w:eastAsia="Calibri"/>
                <w:lang w:eastAsia="en-US"/>
              </w:rPr>
            </w:pPr>
            <w:r w:rsidRPr="0090359D">
              <w:rPr>
                <w:rFonts w:eastAsia="Calibri"/>
                <w:lang w:eastAsia="en-US"/>
              </w:rPr>
              <w:t>Заведующий сектором бух</w:t>
            </w:r>
            <w:r w:rsidR="00315D1E">
              <w:rPr>
                <w:rFonts w:eastAsia="Calibri"/>
                <w:lang w:eastAsia="en-US"/>
              </w:rPr>
              <w:t>г</w:t>
            </w:r>
            <w:r w:rsidRPr="0090359D">
              <w:rPr>
                <w:rFonts w:eastAsia="Calibri"/>
                <w:lang w:eastAsia="en-US"/>
              </w:rPr>
              <w:t>алтерского учета и отчетности</w:t>
            </w:r>
          </w:p>
        </w:tc>
        <w:tc>
          <w:tcPr>
            <w:tcW w:w="2684" w:type="dxa"/>
            <w:tcBorders>
              <w:top w:val="single" w:sz="6" w:space="0" w:color="auto"/>
              <w:left w:val="single" w:sz="6" w:space="0" w:color="auto"/>
              <w:bottom w:val="single" w:sz="6" w:space="0" w:color="auto"/>
              <w:right w:val="single" w:sz="6" w:space="0" w:color="auto"/>
            </w:tcBorders>
            <w:shd w:val="clear" w:color="auto" w:fill="FFFFFF"/>
          </w:tcPr>
          <w:p w14:paraId="4F309EDA" w14:textId="77777777" w:rsidR="008F5BDD" w:rsidRPr="0090359D" w:rsidRDefault="005051E7" w:rsidP="008F5BDD">
            <w:pPr>
              <w:shd w:val="clear" w:color="auto" w:fill="FFFFFF"/>
              <w:rPr>
                <w:rFonts w:eastAsia="Calibri"/>
                <w:lang w:eastAsia="en-US"/>
              </w:rPr>
            </w:pPr>
            <w:r w:rsidRPr="0090359D">
              <w:rPr>
                <w:rFonts w:eastAsia="Calibri"/>
                <w:lang w:eastAsia="en-US"/>
              </w:rPr>
              <w:t>Главный специалист сектора бухгалтерского  учета и отчетности</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14:paraId="174AE292" w14:textId="77777777" w:rsidR="008F5BDD" w:rsidRPr="0090359D" w:rsidRDefault="005051E7" w:rsidP="008F5BDD">
            <w:pPr>
              <w:shd w:val="clear" w:color="auto" w:fill="FFFFFF"/>
              <w:jc w:val="center"/>
              <w:rPr>
                <w:rFonts w:eastAsia="Calibri"/>
                <w:lang w:eastAsia="en-US"/>
              </w:rPr>
            </w:pPr>
            <w:r w:rsidRPr="0090359D">
              <w:rPr>
                <w:rFonts w:eastAsia="Calibri"/>
                <w:spacing w:val="-3"/>
                <w:lang w:eastAsia="en-US"/>
              </w:rPr>
              <w:t>По истечении 5 лет</w:t>
            </w:r>
          </w:p>
        </w:tc>
      </w:tr>
    </w:tbl>
    <w:p w14:paraId="4ACEFE4C" w14:textId="77777777" w:rsidR="001552A4" w:rsidRPr="006F6338" w:rsidRDefault="001552A4" w:rsidP="001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sz w:val="28"/>
          <w:szCs w:val="28"/>
        </w:rPr>
      </w:pPr>
    </w:p>
    <w:p w14:paraId="01FE73DE" w14:textId="77777777" w:rsidR="001552A4" w:rsidRPr="006F6338" w:rsidRDefault="001552A4" w:rsidP="001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sz w:val="28"/>
          <w:szCs w:val="28"/>
        </w:rPr>
      </w:pPr>
    </w:p>
    <w:p w14:paraId="19AFBF5A" w14:textId="77777777" w:rsidR="004A726B" w:rsidRDefault="004A726B">
      <w:pPr>
        <w:sectPr w:rsidR="004A726B" w:rsidSect="00545228">
          <w:headerReference w:type="default" r:id="rId23"/>
          <w:pgSz w:w="16838" w:h="11906" w:orient="landscape"/>
          <w:pgMar w:top="1701" w:right="1134" w:bottom="567" w:left="1134" w:header="709" w:footer="709" w:gutter="0"/>
          <w:pgNumType w:start="1"/>
          <w:cols w:space="708"/>
          <w:titlePg/>
          <w:docGrid w:linePitch="360"/>
        </w:sectPr>
      </w:pPr>
    </w:p>
    <w:tbl>
      <w:tblPr>
        <w:tblW w:w="0" w:type="auto"/>
        <w:tblLook w:val="04A0" w:firstRow="1" w:lastRow="0" w:firstColumn="1" w:lastColumn="0" w:noHBand="0" w:noVBand="1"/>
      </w:tblPr>
      <w:tblGrid>
        <w:gridCol w:w="5098"/>
        <w:gridCol w:w="4247"/>
      </w:tblGrid>
      <w:tr w:rsidR="004F1951" w14:paraId="30296C1F" w14:textId="77777777" w:rsidTr="00983A5D">
        <w:tc>
          <w:tcPr>
            <w:tcW w:w="5098" w:type="dxa"/>
            <w:shd w:val="clear" w:color="auto" w:fill="auto"/>
          </w:tcPr>
          <w:p w14:paraId="064C9FEA" w14:textId="77777777" w:rsidR="00004205" w:rsidRPr="003A1E54" w:rsidRDefault="00004205"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p>
        </w:tc>
        <w:tc>
          <w:tcPr>
            <w:tcW w:w="4247" w:type="dxa"/>
            <w:shd w:val="clear" w:color="auto" w:fill="auto"/>
          </w:tcPr>
          <w:p w14:paraId="449F91AD" w14:textId="77777777" w:rsidR="00004205" w:rsidRPr="003A1E54" w:rsidRDefault="005051E7" w:rsidP="00AC2787">
            <w:pPr>
              <w:rPr>
                <w:sz w:val="28"/>
                <w:szCs w:val="28"/>
              </w:rPr>
            </w:pPr>
            <w:r w:rsidRPr="003A1E54">
              <w:rPr>
                <w:sz w:val="28"/>
                <w:szCs w:val="28"/>
              </w:rPr>
              <w:t>Приложение 2</w:t>
            </w:r>
          </w:p>
          <w:p w14:paraId="38A46022" w14:textId="77777777" w:rsidR="00004205" w:rsidRPr="003A1E54" w:rsidRDefault="00004205" w:rsidP="00AC2787">
            <w:pPr>
              <w:rPr>
                <w:sz w:val="28"/>
                <w:szCs w:val="28"/>
              </w:rPr>
            </w:pPr>
          </w:p>
          <w:p w14:paraId="1508BA5E" w14:textId="77777777" w:rsidR="00004205" w:rsidRPr="003A1E54" w:rsidRDefault="005051E7" w:rsidP="00AC2787">
            <w:pPr>
              <w:rPr>
                <w:sz w:val="28"/>
                <w:szCs w:val="28"/>
              </w:rPr>
            </w:pPr>
            <w:r w:rsidRPr="003A1E54">
              <w:rPr>
                <w:sz w:val="28"/>
                <w:szCs w:val="28"/>
              </w:rPr>
              <w:t>к Учетной политике</w:t>
            </w:r>
          </w:p>
          <w:p w14:paraId="0AE25C9A" w14:textId="663413BB" w:rsidR="00004205" w:rsidRPr="003A1E54" w:rsidRDefault="005051E7" w:rsidP="00AC2787">
            <w:pPr>
              <w:rPr>
                <w:sz w:val="28"/>
                <w:szCs w:val="28"/>
              </w:rPr>
            </w:pPr>
            <w:r w:rsidRPr="003A1E54">
              <w:rPr>
                <w:sz w:val="28"/>
                <w:szCs w:val="28"/>
              </w:rPr>
              <w:t xml:space="preserve">для целей бюджетного учета                             в </w:t>
            </w:r>
            <w:proofErr w:type="spellStart"/>
            <w:r w:rsidRPr="003A1E54">
              <w:rPr>
                <w:sz w:val="28"/>
                <w:szCs w:val="28"/>
              </w:rPr>
              <w:t>Горловском</w:t>
            </w:r>
            <w:proofErr w:type="spellEnd"/>
            <w:r w:rsidRPr="003A1E54">
              <w:rPr>
                <w:sz w:val="28"/>
                <w:szCs w:val="28"/>
              </w:rPr>
              <w:t xml:space="preserve"> городском совете Донецкой Народной Республики                         </w:t>
            </w:r>
          </w:p>
          <w:p w14:paraId="2907391E" w14:textId="77777777" w:rsidR="00004205" w:rsidRPr="003A1E54" w:rsidRDefault="00004205" w:rsidP="00AC2787">
            <w:pPr>
              <w:rPr>
                <w:sz w:val="28"/>
                <w:szCs w:val="28"/>
              </w:rPr>
            </w:pPr>
          </w:p>
          <w:p w14:paraId="13EE185D" w14:textId="77777777" w:rsidR="00004205" w:rsidRPr="003A1E54" w:rsidRDefault="00004205" w:rsidP="00D25765">
            <w:pPr>
              <w:rPr>
                <w:b/>
                <w:bCs/>
                <w:kern w:val="36"/>
                <w:sz w:val="28"/>
                <w:szCs w:val="28"/>
              </w:rPr>
            </w:pPr>
          </w:p>
        </w:tc>
      </w:tr>
    </w:tbl>
    <w:p w14:paraId="4025ADEA" w14:textId="77777777" w:rsidR="00004205" w:rsidRPr="009E2CDE" w:rsidRDefault="005051E7" w:rsidP="00004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E2CDE">
        <w:rPr>
          <w:b/>
          <w:sz w:val="28"/>
          <w:szCs w:val="28"/>
        </w:rPr>
        <w:t xml:space="preserve">Перечень лиц, </w:t>
      </w:r>
    </w:p>
    <w:p w14:paraId="008DBCE2" w14:textId="77777777" w:rsidR="00004205" w:rsidRPr="009E2CDE" w:rsidRDefault="005051E7" w:rsidP="00004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E2CDE">
        <w:rPr>
          <w:b/>
          <w:sz w:val="28"/>
          <w:szCs w:val="28"/>
        </w:rPr>
        <w:t>наделяемых правом подписи первичных учетных документов</w:t>
      </w:r>
    </w:p>
    <w:p w14:paraId="5893D988" w14:textId="77777777" w:rsidR="00004205" w:rsidRPr="009E2CDE" w:rsidRDefault="005051E7" w:rsidP="00004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roofErr w:type="spellStart"/>
      <w:r w:rsidRPr="009E2CDE">
        <w:rPr>
          <w:b/>
          <w:sz w:val="28"/>
          <w:szCs w:val="28"/>
        </w:rPr>
        <w:t>Горловского</w:t>
      </w:r>
      <w:proofErr w:type="spellEnd"/>
      <w:r w:rsidRPr="009E2CDE">
        <w:rPr>
          <w:b/>
          <w:sz w:val="28"/>
          <w:szCs w:val="28"/>
        </w:rPr>
        <w:t xml:space="preserve"> городского совета Донецкой Народной Республики</w:t>
      </w:r>
    </w:p>
    <w:p w14:paraId="3B0D0F6C" w14:textId="77777777" w:rsidR="00004205" w:rsidRPr="009E2CDE" w:rsidRDefault="00004205" w:rsidP="00004205">
      <w:pPr>
        <w:pStyle w:val="a4"/>
        <w:widowControl/>
        <w:suppressAutoHyphens/>
        <w:ind w:left="0"/>
      </w:pPr>
    </w:p>
    <w:p w14:paraId="7F157F71" w14:textId="77777777" w:rsidR="00004205" w:rsidRPr="009E2CDE" w:rsidRDefault="005051E7" w:rsidP="00004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 В соответствии с положениями статей 7, 9 Закона № 402-ФЗ                           и пунктом 25 Стандарта  «Концептуальные основы </w:t>
      </w:r>
      <w:r w:rsidRPr="009E2CDE">
        <w:rPr>
          <w:sz w:val="28"/>
          <w:szCs w:val="28"/>
          <w:shd w:val="clear" w:color="auto" w:fill="FFFFFF"/>
        </w:rPr>
        <w:t>бухучета и отчетности                       для организаций госсектора</w:t>
      </w:r>
      <w:r w:rsidRPr="009E2CDE">
        <w:rPr>
          <w:sz w:val="28"/>
          <w:szCs w:val="28"/>
        </w:rPr>
        <w:t xml:space="preserve">» правом подписи первичных учетных документов </w:t>
      </w:r>
      <w:proofErr w:type="spellStart"/>
      <w:r w:rsidRPr="009E2CDE">
        <w:rPr>
          <w:sz w:val="28"/>
          <w:szCs w:val="28"/>
        </w:rPr>
        <w:t>Горловского</w:t>
      </w:r>
      <w:proofErr w:type="spellEnd"/>
      <w:r w:rsidRPr="009E2CDE">
        <w:rPr>
          <w:sz w:val="28"/>
          <w:szCs w:val="28"/>
        </w:rPr>
        <w:t xml:space="preserve"> городского совета Донецкой Народной Республики (далее – учреждение) наделяются следующие должностные лица:</w:t>
      </w:r>
    </w:p>
    <w:p w14:paraId="76C710C0" w14:textId="77777777" w:rsidR="00004205" w:rsidRPr="009E2CDE" w:rsidRDefault="005051E7" w:rsidP="00004205">
      <w:pPr>
        <w:pStyle w:val="a4"/>
        <w:ind w:left="0"/>
      </w:pPr>
      <w:r w:rsidRPr="009E2CDE">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850"/>
        <w:gridCol w:w="4151"/>
      </w:tblGrid>
      <w:tr w:rsidR="004F1951" w14:paraId="72396493" w14:textId="77777777" w:rsidTr="00AC2787">
        <w:tc>
          <w:tcPr>
            <w:tcW w:w="5135" w:type="dxa"/>
            <w:gridSpan w:val="2"/>
            <w:tcBorders>
              <w:bottom w:val="double" w:sz="4" w:space="0" w:color="auto"/>
            </w:tcBorders>
          </w:tcPr>
          <w:p w14:paraId="4DDA9BF2" w14:textId="77777777" w:rsidR="00004205" w:rsidRPr="009E2CDE" w:rsidRDefault="005051E7" w:rsidP="00AC2787">
            <w:pPr>
              <w:pStyle w:val="a4"/>
              <w:ind w:left="0"/>
              <w:jc w:val="center"/>
              <w:rPr>
                <w:b/>
                <w:bCs/>
                <w:sz w:val="24"/>
                <w:szCs w:val="24"/>
              </w:rPr>
            </w:pPr>
            <w:r w:rsidRPr="009E2CDE">
              <w:rPr>
                <w:b/>
                <w:bCs/>
                <w:sz w:val="24"/>
                <w:szCs w:val="24"/>
              </w:rPr>
              <w:t>Должность</w:t>
            </w:r>
          </w:p>
        </w:tc>
        <w:tc>
          <w:tcPr>
            <w:tcW w:w="4252" w:type="dxa"/>
            <w:vMerge w:val="restart"/>
          </w:tcPr>
          <w:p w14:paraId="569D790A" w14:textId="77777777" w:rsidR="00004205" w:rsidRPr="009E2CDE" w:rsidRDefault="005051E7" w:rsidP="00AC2787">
            <w:pPr>
              <w:pStyle w:val="a4"/>
              <w:ind w:left="0"/>
              <w:jc w:val="center"/>
              <w:rPr>
                <w:b/>
                <w:bCs/>
                <w:sz w:val="24"/>
                <w:szCs w:val="24"/>
              </w:rPr>
            </w:pPr>
            <w:r w:rsidRPr="009E2CDE">
              <w:rPr>
                <w:b/>
                <w:bCs/>
                <w:sz w:val="24"/>
                <w:szCs w:val="24"/>
              </w:rPr>
              <w:t>Перечень подписываемых документов</w:t>
            </w:r>
          </w:p>
        </w:tc>
      </w:tr>
      <w:tr w:rsidR="004F1951" w14:paraId="7D4897A6" w14:textId="77777777" w:rsidTr="00AC2787">
        <w:tc>
          <w:tcPr>
            <w:tcW w:w="5135" w:type="dxa"/>
            <w:gridSpan w:val="2"/>
          </w:tcPr>
          <w:p w14:paraId="1ED4437B" w14:textId="77777777" w:rsidR="00004205" w:rsidRPr="009E2CDE" w:rsidRDefault="005051E7" w:rsidP="00AC2787">
            <w:pPr>
              <w:pStyle w:val="a4"/>
              <w:ind w:left="0"/>
              <w:jc w:val="center"/>
              <w:rPr>
                <w:sz w:val="22"/>
                <w:szCs w:val="22"/>
              </w:rPr>
            </w:pPr>
            <w:r w:rsidRPr="009E2CDE">
              <w:rPr>
                <w:sz w:val="22"/>
                <w:szCs w:val="22"/>
              </w:rPr>
              <w:t>Право первой подписи</w:t>
            </w:r>
          </w:p>
        </w:tc>
        <w:tc>
          <w:tcPr>
            <w:tcW w:w="4252" w:type="dxa"/>
            <w:vMerge/>
          </w:tcPr>
          <w:p w14:paraId="502D84B3" w14:textId="77777777" w:rsidR="00004205" w:rsidRPr="009E2CDE" w:rsidRDefault="00004205" w:rsidP="00AC2787">
            <w:pPr>
              <w:pStyle w:val="a4"/>
              <w:ind w:left="0"/>
              <w:jc w:val="center"/>
              <w:rPr>
                <w:sz w:val="22"/>
                <w:szCs w:val="22"/>
              </w:rPr>
            </w:pPr>
          </w:p>
        </w:tc>
      </w:tr>
      <w:tr w:rsidR="004F1951" w14:paraId="195FE745" w14:textId="77777777" w:rsidTr="00AC2787">
        <w:tc>
          <w:tcPr>
            <w:tcW w:w="5135" w:type="dxa"/>
            <w:gridSpan w:val="2"/>
            <w:tcBorders>
              <w:top w:val="double" w:sz="4" w:space="0" w:color="auto"/>
            </w:tcBorders>
          </w:tcPr>
          <w:p w14:paraId="64EEA63A" w14:textId="77777777" w:rsidR="00004205" w:rsidRPr="009E2CDE" w:rsidRDefault="005051E7" w:rsidP="00AC2787">
            <w:pPr>
              <w:pStyle w:val="a4"/>
              <w:ind w:left="0"/>
              <w:rPr>
                <w:sz w:val="22"/>
                <w:szCs w:val="22"/>
              </w:rPr>
            </w:pPr>
            <w:r w:rsidRPr="009E2CDE">
              <w:rPr>
                <w:sz w:val="22"/>
                <w:szCs w:val="22"/>
              </w:rPr>
              <w:t xml:space="preserve">Председатель </w:t>
            </w:r>
          </w:p>
          <w:p w14:paraId="326BE0B4" w14:textId="77777777" w:rsidR="00004205" w:rsidRPr="009E2CDE" w:rsidRDefault="00004205" w:rsidP="00AC2787">
            <w:pPr>
              <w:rPr>
                <w:sz w:val="22"/>
                <w:szCs w:val="22"/>
              </w:rPr>
            </w:pPr>
          </w:p>
        </w:tc>
        <w:tc>
          <w:tcPr>
            <w:tcW w:w="4252" w:type="dxa"/>
            <w:vMerge w:val="restart"/>
            <w:tcBorders>
              <w:top w:val="double" w:sz="4" w:space="0" w:color="auto"/>
            </w:tcBorders>
          </w:tcPr>
          <w:p w14:paraId="6F9826DD" w14:textId="77777777" w:rsidR="00004205" w:rsidRPr="009E2CDE" w:rsidRDefault="005051E7" w:rsidP="00AC2787">
            <w:pPr>
              <w:rPr>
                <w:kern w:val="1"/>
                <w:sz w:val="22"/>
                <w:szCs w:val="22"/>
              </w:rPr>
            </w:pPr>
            <w:r w:rsidRPr="009E2CDE">
              <w:rPr>
                <w:kern w:val="1"/>
                <w:sz w:val="22"/>
                <w:szCs w:val="22"/>
              </w:rPr>
              <w:t>Денежные, расчетные финансовые документы, финансовые обязательства, счета-фактуры</w:t>
            </w:r>
          </w:p>
          <w:p w14:paraId="3B17E572" w14:textId="77777777" w:rsidR="00004205" w:rsidRPr="009E2CDE" w:rsidRDefault="00004205" w:rsidP="00AC2787">
            <w:pPr>
              <w:rPr>
                <w:kern w:val="1"/>
                <w:sz w:val="22"/>
                <w:szCs w:val="22"/>
              </w:rPr>
            </w:pPr>
          </w:p>
          <w:p w14:paraId="1ECA1551" w14:textId="77777777" w:rsidR="00004205" w:rsidRPr="009E2CDE" w:rsidRDefault="00004205" w:rsidP="00AC2787">
            <w:pPr>
              <w:rPr>
                <w:kern w:val="1"/>
                <w:sz w:val="22"/>
                <w:szCs w:val="22"/>
              </w:rPr>
            </w:pPr>
          </w:p>
          <w:p w14:paraId="49A0822B" w14:textId="77777777" w:rsidR="00004205" w:rsidRPr="009E2CDE" w:rsidRDefault="005051E7" w:rsidP="00AC2787">
            <w:pPr>
              <w:pStyle w:val="a4"/>
              <w:ind w:left="0"/>
              <w:jc w:val="left"/>
              <w:rPr>
                <w:sz w:val="22"/>
                <w:szCs w:val="22"/>
              </w:rPr>
            </w:pPr>
            <w:r w:rsidRPr="009E2CDE">
              <w:rPr>
                <w:sz w:val="22"/>
                <w:szCs w:val="22"/>
              </w:rPr>
              <w:t xml:space="preserve">Первичные учетные документы, содержательная часть которых содержит подпись руководителя, заведующего сектором бухгалтерского учета и отчетности   </w:t>
            </w:r>
          </w:p>
          <w:p w14:paraId="2DAE78E0" w14:textId="77777777" w:rsidR="00004205" w:rsidRPr="009E2CDE" w:rsidRDefault="00004205" w:rsidP="00AC2787">
            <w:pPr>
              <w:pStyle w:val="a4"/>
              <w:ind w:left="0"/>
              <w:jc w:val="left"/>
              <w:rPr>
                <w:sz w:val="22"/>
                <w:szCs w:val="22"/>
              </w:rPr>
            </w:pPr>
          </w:p>
        </w:tc>
      </w:tr>
      <w:tr w:rsidR="004F1951" w14:paraId="7B084309" w14:textId="77777777" w:rsidTr="00AC2787">
        <w:tc>
          <w:tcPr>
            <w:tcW w:w="5135" w:type="dxa"/>
            <w:gridSpan w:val="2"/>
            <w:tcBorders>
              <w:bottom w:val="single" w:sz="4" w:space="0" w:color="auto"/>
            </w:tcBorders>
          </w:tcPr>
          <w:p w14:paraId="0F37F6E5" w14:textId="77777777" w:rsidR="00004205" w:rsidRPr="009E2CDE" w:rsidRDefault="005051E7" w:rsidP="00AC2787">
            <w:pPr>
              <w:pStyle w:val="a4"/>
              <w:ind w:left="0"/>
              <w:rPr>
                <w:sz w:val="22"/>
                <w:szCs w:val="22"/>
              </w:rPr>
            </w:pPr>
            <w:r w:rsidRPr="009E2CDE">
              <w:rPr>
                <w:sz w:val="22"/>
                <w:szCs w:val="22"/>
              </w:rPr>
              <w:t>Заместители председателя</w:t>
            </w:r>
          </w:p>
          <w:p w14:paraId="710764D6" w14:textId="77777777" w:rsidR="00004205" w:rsidRPr="009E2CDE" w:rsidRDefault="00004205" w:rsidP="00AC2787">
            <w:pPr>
              <w:pStyle w:val="a4"/>
              <w:ind w:left="0"/>
              <w:rPr>
                <w:sz w:val="22"/>
                <w:szCs w:val="22"/>
              </w:rPr>
            </w:pPr>
          </w:p>
        </w:tc>
        <w:tc>
          <w:tcPr>
            <w:tcW w:w="4252" w:type="dxa"/>
            <w:vMerge/>
          </w:tcPr>
          <w:p w14:paraId="43B4680B" w14:textId="77777777" w:rsidR="00004205" w:rsidRPr="009E2CDE" w:rsidRDefault="00004205" w:rsidP="00AC2787">
            <w:pPr>
              <w:pStyle w:val="a4"/>
              <w:ind w:left="0"/>
              <w:rPr>
                <w:sz w:val="22"/>
                <w:szCs w:val="22"/>
              </w:rPr>
            </w:pPr>
          </w:p>
        </w:tc>
      </w:tr>
      <w:tr w:rsidR="004F1951" w14:paraId="1FC9858C" w14:textId="77777777" w:rsidTr="00AC2787">
        <w:tc>
          <w:tcPr>
            <w:tcW w:w="5135" w:type="dxa"/>
            <w:gridSpan w:val="2"/>
            <w:tcBorders>
              <w:top w:val="double" w:sz="4" w:space="0" w:color="auto"/>
            </w:tcBorders>
          </w:tcPr>
          <w:p w14:paraId="0700B6B2" w14:textId="77777777" w:rsidR="00004205" w:rsidRPr="009E2CDE" w:rsidRDefault="005051E7" w:rsidP="00AC2787">
            <w:pPr>
              <w:pStyle w:val="a4"/>
              <w:ind w:left="0"/>
              <w:jc w:val="center"/>
              <w:rPr>
                <w:sz w:val="22"/>
                <w:szCs w:val="22"/>
              </w:rPr>
            </w:pPr>
            <w:r w:rsidRPr="009E2CDE">
              <w:rPr>
                <w:sz w:val="22"/>
                <w:szCs w:val="22"/>
              </w:rPr>
              <w:t>Право второй подписи</w:t>
            </w:r>
          </w:p>
        </w:tc>
        <w:tc>
          <w:tcPr>
            <w:tcW w:w="4252" w:type="dxa"/>
            <w:vMerge/>
          </w:tcPr>
          <w:p w14:paraId="416D790B" w14:textId="77777777" w:rsidR="00004205" w:rsidRPr="009E2CDE" w:rsidRDefault="00004205" w:rsidP="00AC2787">
            <w:pPr>
              <w:pStyle w:val="a4"/>
              <w:ind w:left="0"/>
              <w:rPr>
                <w:sz w:val="22"/>
                <w:szCs w:val="22"/>
              </w:rPr>
            </w:pPr>
          </w:p>
        </w:tc>
      </w:tr>
      <w:tr w:rsidR="004F1951" w14:paraId="0C3F9100" w14:textId="77777777" w:rsidTr="00AC2787">
        <w:tc>
          <w:tcPr>
            <w:tcW w:w="5135" w:type="dxa"/>
            <w:gridSpan w:val="2"/>
            <w:tcBorders>
              <w:top w:val="double" w:sz="4" w:space="0" w:color="auto"/>
            </w:tcBorders>
          </w:tcPr>
          <w:p w14:paraId="11150A94" w14:textId="77777777" w:rsidR="00004205" w:rsidRPr="009E2CDE" w:rsidRDefault="005051E7" w:rsidP="00AC2787">
            <w:pPr>
              <w:pStyle w:val="a4"/>
              <w:ind w:left="0"/>
              <w:rPr>
                <w:sz w:val="22"/>
                <w:szCs w:val="22"/>
              </w:rPr>
            </w:pPr>
            <w:r w:rsidRPr="009E2CDE">
              <w:rPr>
                <w:sz w:val="22"/>
                <w:szCs w:val="22"/>
              </w:rPr>
              <w:t>Заведующий сектором бухгалтерского учета и отчетности</w:t>
            </w:r>
          </w:p>
        </w:tc>
        <w:tc>
          <w:tcPr>
            <w:tcW w:w="4252" w:type="dxa"/>
            <w:vMerge/>
          </w:tcPr>
          <w:p w14:paraId="6F438483" w14:textId="77777777" w:rsidR="00004205" w:rsidRPr="009E2CDE" w:rsidRDefault="00004205" w:rsidP="00AC2787">
            <w:pPr>
              <w:pStyle w:val="a4"/>
              <w:ind w:left="0"/>
              <w:rPr>
                <w:sz w:val="22"/>
                <w:szCs w:val="22"/>
              </w:rPr>
            </w:pPr>
          </w:p>
        </w:tc>
      </w:tr>
      <w:tr w:rsidR="004F1951" w14:paraId="55F51DA1" w14:textId="77777777" w:rsidTr="00AC2787">
        <w:tc>
          <w:tcPr>
            <w:tcW w:w="5135" w:type="dxa"/>
            <w:gridSpan w:val="2"/>
            <w:tcBorders>
              <w:bottom w:val="double" w:sz="4" w:space="0" w:color="auto"/>
            </w:tcBorders>
          </w:tcPr>
          <w:p w14:paraId="7DAA66C4" w14:textId="77777777" w:rsidR="00004205" w:rsidRPr="009E2CDE" w:rsidRDefault="005051E7" w:rsidP="00AC2787">
            <w:pPr>
              <w:pStyle w:val="a4"/>
              <w:ind w:left="0"/>
              <w:rPr>
                <w:sz w:val="22"/>
                <w:szCs w:val="22"/>
              </w:rPr>
            </w:pPr>
            <w:r w:rsidRPr="009E2CDE">
              <w:rPr>
                <w:sz w:val="22"/>
                <w:szCs w:val="22"/>
              </w:rPr>
              <w:t>Главный специалист сектора бухгалтерского учета и отчетности</w:t>
            </w:r>
          </w:p>
        </w:tc>
        <w:tc>
          <w:tcPr>
            <w:tcW w:w="4252" w:type="dxa"/>
            <w:vMerge/>
          </w:tcPr>
          <w:p w14:paraId="0D356F22" w14:textId="77777777" w:rsidR="00004205" w:rsidRPr="009E2CDE" w:rsidRDefault="00004205" w:rsidP="00AC2787">
            <w:pPr>
              <w:pStyle w:val="a4"/>
              <w:ind w:left="0"/>
              <w:rPr>
                <w:sz w:val="22"/>
                <w:szCs w:val="22"/>
              </w:rPr>
            </w:pPr>
          </w:p>
        </w:tc>
      </w:tr>
      <w:tr w:rsidR="004F1951" w14:paraId="28037280" w14:textId="77777777" w:rsidTr="00AC2787">
        <w:trPr>
          <w:trHeight w:val="288"/>
        </w:trPr>
        <w:tc>
          <w:tcPr>
            <w:tcW w:w="5135" w:type="dxa"/>
            <w:gridSpan w:val="2"/>
            <w:tcBorders>
              <w:top w:val="double" w:sz="4" w:space="0" w:color="auto"/>
              <w:bottom w:val="double" w:sz="4" w:space="0" w:color="auto"/>
            </w:tcBorders>
          </w:tcPr>
          <w:p w14:paraId="377E7EC2" w14:textId="77777777" w:rsidR="00004205" w:rsidRPr="009E2CDE" w:rsidRDefault="005051E7" w:rsidP="00AC2787">
            <w:pPr>
              <w:pStyle w:val="a4"/>
              <w:ind w:left="0"/>
              <w:jc w:val="center"/>
              <w:rPr>
                <w:sz w:val="22"/>
                <w:szCs w:val="22"/>
              </w:rPr>
            </w:pPr>
            <w:r w:rsidRPr="009E2CDE">
              <w:rPr>
                <w:sz w:val="22"/>
                <w:szCs w:val="22"/>
              </w:rPr>
              <w:t>Право утверждения документов</w:t>
            </w:r>
          </w:p>
        </w:tc>
        <w:tc>
          <w:tcPr>
            <w:tcW w:w="4252" w:type="dxa"/>
            <w:vMerge w:val="restart"/>
          </w:tcPr>
          <w:p w14:paraId="0AD1A714" w14:textId="77777777" w:rsidR="00004205" w:rsidRPr="009E2CDE" w:rsidRDefault="005051E7" w:rsidP="00AC2787">
            <w:pPr>
              <w:pStyle w:val="s16"/>
              <w:spacing w:before="0" w:beforeAutospacing="0" w:after="0" w:afterAutospacing="0"/>
              <w:rPr>
                <w:sz w:val="22"/>
                <w:szCs w:val="22"/>
              </w:rPr>
            </w:pPr>
            <w:r w:rsidRPr="009E2CDE">
              <w:rPr>
                <w:sz w:val="22"/>
                <w:szCs w:val="22"/>
              </w:rPr>
              <w:t>Первичные учетные документы, в заголовочной части которых содержится обязательный гриф «УТВЕРЖДАЮ»</w:t>
            </w:r>
          </w:p>
        </w:tc>
      </w:tr>
      <w:tr w:rsidR="004F1951" w14:paraId="7CA74879" w14:textId="77777777" w:rsidTr="00AC2787">
        <w:trPr>
          <w:trHeight w:val="515"/>
        </w:trPr>
        <w:tc>
          <w:tcPr>
            <w:tcW w:w="5135" w:type="dxa"/>
            <w:gridSpan w:val="2"/>
            <w:tcBorders>
              <w:top w:val="double" w:sz="4" w:space="0" w:color="auto"/>
            </w:tcBorders>
          </w:tcPr>
          <w:p w14:paraId="274C4FE0" w14:textId="77777777" w:rsidR="00004205" w:rsidRPr="009E2CDE" w:rsidRDefault="005051E7" w:rsidP="00AC2787">
            <w:pPr>
              <w:pStyle w:val="a4"/>
              <w:ind w:left="0"/>
              <w:rPr>
                <w:sz w:val="22"/>
                <w:szCs w:val="22"/>
              </w:rPr>
            </w:pPr>
            <w:r w:rsidRPr="009E2CDE">
              <w:rPr>
                <w:sz w:val="22"/>
                <w:szCs w:val="22"/>
              </w:rPr>
              <w:t>Председатель</w:t>
            </w:r>
          </w:p>
        </w:tc>
        <w:tc>
          <w:tcPr>
            <w:tcW w:w="4252" w:type="dxa"/>
            <w:vMerge/>
          </w:tcPr>
          <w:p w14:paraId="35A100C5" w14:textId="77777777" w:rsidR="00004205" w:rsidRPr="009E2CDE" w:rsidRDefault="00004205" w:rsidP="00AC2787">
            <w:pPr>
              <w:pStyle w:val="s16"/>
              <w:spacing w:before="0" w:beforeAutospacing="0" w:after="0" w:afterAutospacing="0"/>
              <w:rPr>
                <w:sz w:val="22"/>
                <w:szCs w:val="22"/>
              </w:rPr>
            </w:pPr>
          </w:p>
        </w:tc>
      </w:tr>
      <w:tr w:rsidR="004F1951" w14:paraId="197B7A96" w14:textId="77777777" w:rsidTr="00AC2787">
        <w:trPr>
          <w:trHeight w:val="582"/>
        </w:trPr>
        <w:tc>
          <w:tcPr>
            <w:tcW w:w="5135" w:type="dxa"/>
            <w:gridSpan w:val="2"/>
            <w:tcBorders>
              <w:top w:val="double" w:sz="4" w:space="0" w:color="auto"/>
            </w:tcBorders>
          </w:tcPr>
          <w:p w14:paraId="38945207" w14:textId="77777777" w:rsidR="00004205" w:rsidRPr="009E2CDE" w:rsidRDefault="005051E7" w:rsidP="00AC2787">
            <w:pPr>
              <w:pStyle w:val="a4"/>
              <w:ind w:left="0"/>
              <w:rPr>
                <w:sz w:val="22"/>
                <w:szCs w:val="22"/>
              </w:rPr>
            </w:pPr>
            <w:r w:rsidRPr="009E2CDE">
              <w:rPr>
                <w:sz w:val="22"/>
                <w:szCs w:val="22"/>
              </w:rPr>
              <w:t xml:space="preserve">Заместители председателя </w:t>
            </w:r>
          </w:p>
        </w:tc>
        <w:tc>
          <w:tcPr>
            <w:tcW w:w="4252" w:type="dxa"/>
            <w:vMerge/>
          </w:tcPr>
          <w:p w14:paraId="2D1BAAFD" w14:textId="77777777" w:rsidR="00004205" w:rsidRPr="009E2CDE" w:rsidRDefault="00004205" w:rsidP="00AC2787">
            <w:pPr>
              <w:pStyle w:val="s16"/>
              <w:spacing w:before="0" w:beforeAutospacing="0" w:after="0" w:afterAutospacing="0"/>
              <w:rPr>
                <w:sz w:val="22"/>
                <w:szCs w:val="22"/>
              </w:rPr>
            </w:pPr>
          </w:p>
        </w:tc>
      </w:tr>
      <w:tr w:rsidR="004F1951" w14:paraId="2FEAD6B2" w14:textId="77777777" w:rsidTr="00AC2787">
        <w:trPr>
          <w:trHeight w:val="488"/>
        </w:trPr>
        <w:tc>
          <w:tcPr>
            <w:tcW w:w="5135" w:type="dxa"/>
            <w:gridSpan w:val="2"/>
            <w:tcBorders>
              <w:top w:val="double" w:sz="4" w:space="0" w:color="auto"/>
              <w:bottom w:val="double" w:sz="4" w:space="0" w:color="auto"/>
            </w:tcBorders>
          </w:tcPr>
          <w:p w14:paraId="311A9BB1" w14:textId="77777777" w:rsidR="00004205" w:rsidRPr="009E2CDE" w:rsidRDefault="005051E7" w:rsidP="00AC2787">
            <w:pPr>
              <w:pStyle w:val="a4"/>
              <w:ind w:left="0"/>
              <w:jc w:val="left"/>
              <w:rPr>
                <w:sz w:val="22"/>
                <w:szCs w:val="22"/>
              </w:rPr>
            </w:pPr>
            <w:r w:rsidRPr="009E2CDE">
              <w:rPr>
                <w:sz w:val="22"/>
                <w:szCs w:val="22"/>
              </w:rPr>
              <w:t>Право подписи должностных лиц Учреждения, на которых возложено ведение бухгалтерского учета</w:t>
            </w:r>
          </w:p>
        </w:tc>
        <w:tc>
          <w:tcPr>
            <w:tcW w:w="4252" w:type="dxa"/>
            <w:vMerge w:val="restart"/>
          </w:tcPr>
          <w:p w14:paraId="64D3AEEA" w14:textId="77777777" w:rsidR="00004205" w:rsidRPr="009E2CDE" w:rsidRDefault="005051E7" w:rsidP="00AC2787">
            <w:pPr>
              <w:pStyle w:val="s16"/>
              <w:spacing w:before="0" w:beforeAutospacing="0" w:after="0" w:afterAutospacing="0"/>
              <w:rPr>
                <w:sz w:val="22"/>
                <w:szCs w:val="22"/>
              </w:rPr>
            </w:pPr>
            <w:r w:rsidRPr="009E2CDE">
              <w:rPr>
                <w:sz w:val="22"/>
                <w:szCs w:val="22"/>
              </w:rPr>
              <w:t>Первичные учетные документы в случаях, когда подпись работника сектора бухгалтерского учета и отчетности предусмотрена формой документа.</w:t>
            </w:r>
          </w:p>
          <w:p w14:paraId="27EA2A24" w14:textId="77777777" w:rsidR="00004205" w:rsidRPr="009E2CDE" w:rsidRDefault="005051E7" w:rsidP="00AC2787">
            <w:pPr>
              <w:pStyle w:val="s16"/>
              <w:spacing w:before="0" w:beforeAutospacing="0" w:after="0" w:afterAutospacing="0"/>
              <w:rPr>
                <w:sz w:val="22"/>
                <w:szCs w:val="22"/>
              </w:rPr>
            </w:pPr>
            <w:r w:rsidRPr="009E2CDE">
              <w:rPr>
                <w:sz w:val="22"/>
                <w:szCs w:val="22"/>
              </w:rPr>
              <w:t>Бухгалтерские справки (ф. 0504833) для отражения бухгалтерских записей на основании первичных учетных документов.</w:t>
            </w:r>
          </w:p>
          <w:p w14:paraId="5D5F6677" w14:textId="77777777" w:rsidR="00004205" w:rsidRPr="009E2CDE" w:rsidRDefault="005051E7" w:rsidP="00AC2787">
            <w:pPr>
              <w:pStyle w:val="s16"/>
              <w:spacing w:before="0" w:beforeAutospacing="0" w:after="0" w:afterAutospacing="0"/>
              <w:rPr>
                <w:sz w:val="22"/>
                <w:szCs w:val="22"/>
              </w:rPr>
            </w:pPr>
            <w:r w:rsidRPr="009E2CDE">
              <w:rPr>
                <w:sz w:val="22"/>
                <w:szCs w:val="22"/>
              </w:rPr>
              <w:t>Первичные учетные документы, которые формируются сотрудниками сектора бухгалтерского учета и отчетности</w:t>
            </w:r>
          </w:p>
        </w:tc>
      </w:tr>
      <w:tr w:rsidR="004F1951" w14:paraId="672AA0BD" w14:textId="77777777" w:rsidTr="00AC2787">
        <w:trPr>
          <w:trHeight w:val="922"/>
        </w:trPr>
        <w:tc>
          <w:tcPr>
            <w:tcW w:w="2229" w:type="dxa"/>
            <w:tcBorders>
              <w:top w:val="double" w:sz="4" w:space="0" w:color="auto"/>
              <w:bottom w:val="double" w:sz="4" w:space="0" w:color="auto"/>
            </w:tcBorders>
          </w:tcPr>
          <w:p w14:paraId="5F3B40FB" w14:textId="77777777" w:rsidR="00004205" w:rsidRPr="009E2CDE" w:rsidRDefault="005051E7" w:rsidP="00AC2787">
            <w:pPr>
              <w:pStyle w:val="a4"/>
              <w:ind w:left="0"/>
              <w:rPr>
                <w:i/>
                <w:sz w:val="22"/>
                <w:szCs w:val="22"/>
              </w:rPr>
            </w:pPr>
            <w:r w:rsidRPr="009E2CDE">
              <w:rPr>
                <w:i/>
                <w:sz w:val="22"/>
                <w:szCs w:val="22"/>
              </w:rPr>
              <w:t>Ответственные лица</w:t>
            </w:r>
          </w:p>
        </w:tc>
        <w:tc>
          <w:tcPr>
            <w:tcW w:w="2906" w:type="dxa"/>
            <w:tcBorders>
              <w:top w:val="double" w:sz="4" w:space="0" w:color="auto"/>
              <w:bottom w:val="double" w:sz="4" w:space="0" w:color="auto"/>
            </w:tcBorders>
          </w:tcPr>
          <w:p w14:paraId="7F38C09C" w14:textId="77777777" w:rsidR="00004205" w:rsidRPr="009E2CDE" w:rsidRDefault="005051E7" w:rsidP="00AC2787">
            <w:pPr>
              <w:pStyle w:val="a4"/>
              <w:ind w:left="0"/>
              <w:rPr>
                <w:sz w:val="22"/>
                <w:szCs w:val="22"/>
              </w:rPr>
            </w:pPr>
            <w:r w:rsidRPr="009E2CDE">
              <w:rPr>
                <w:sz w:val="22"/>
                <w:szCs w:val="22"/>
              </w:rPr>
              <w:t>Заведующий сектором бухгалтерского учета и отчетности, главный специалист сектора</w:t>
            </w:r>
          </w:p>
        </w:tc>
        <w:tc>
          <w:tcPr>
            <w:tcW w:w="4252" w:type="dxa"/>
            <w:vMerge/>
          </w:tcPr>
          <w:p w14:paraId="3F42224C" w14:textId="77777777" w:rsidR="00004205" w:rsidRPr="009E2CDE" w:rsidRDefault="00004205" w:rsidP="00AC2787">
            <w:pPr>
              <w:pStyle w:val="s16"/>
              <w:spacing w:before="0" w:beforeAutospacing="0" w:after="0" w:afterAutospacing="0"/>
            </w:pPr>
          </w:p>
        </w:tc>
      </w:tr>
      <w:tr w:rsidR="004F1951" w14:paraId="22D18A58" w14:textId="77777777" w:rsidTr="00AC2787">
        <w:trPr>
          <w:trHeight w:val="922"/>
        </w:trPr>
        <w:tc>
          <w:tcPr>
            <w:tcW w:w="2229" w:type="dxa"/>
            <w:tcBorders>
              <w:top w:val="double" w:sz="4" w:space="0" w:color="auto"/>
            </w:tcBorders>
          </w:tcPr>
          <w:p w14:paraId="69655869" w14:textId="77777777" w:rsidR="00004205" w:rsidRPr="009E2CDE" w:rsidRDefault="00004205" w:rsidP="00AC2787">
            <w:pPr>
              <w:pStyle w:val="a4"/>
              <w:ind w:left="0"/>
              <w:rPr>
                <w:i/>
                <w:sz w:val="22"/>
                <w:szCs w:val="22"/>
              </w:rPr>
            </w:pPr>
          </w:p>
        </w:tc>
        <w:tc>
          <w:tcPr>
            <w:tcW w:w="2906" w:type="dxa"/>
            <w:tcBorders>
              <w:top w:val="double" w:sz="4" w:space="0" w:color="auto"/>
            </w:tcBorders>
          </w:tcPr>
          <w:p w14:paraId="6FFDA79B" w14:textId="77777777" w:rsidR="00004205" w:rsidRPr="009E2CDE" w:rsidRDefault="00004205" w:rsidP="00AC2787">
            <w:pPr>
              <w:pStyle w:val="a4"/>
              <w:ind w:left="0"/>
              <w:rPr>
                <w:sz w:val="22"/>
                <w:szCs w:val="22"/>
              </w:rPr>
            </w:pPr>
          </w:p>
        </w:tc>
        <w:tc>
          <w:tcPr>
            <w:tcW w:w="4252" w:type="dxa"/>
            <w:vMerge/>
          </w:tcPr>
          <w:p w14:paraId="7113E1FD" w14:textId="77777777" w:rsidR="00004205" w:rsidRPr="009E2CDE" w:rsidRDefault="00004205" w:rsidP="00AC2787">
            <w:pPr>
              <w:pStyle w:val="s16"/>
              <w:spacing w:before="0" w:beforeAutospacing="0" w:after="0" w:afterAutospacing="0"/>
              <w:rPr>
                <w:sz w:val="28"/>
                <w:szCs w:val="28"/>
              </w:rPr>
            </w:pPr>
          </w:p>
        </w:tc>
      </w:tr>
    </w:tbl>
    <w:p w14:paraId="5BB506F1" w14:textId="77777777" w:rsidR="00004205" w:rsidRPr="009E2CDE" w:rsidRDefault="00004205" w:rsidP="00004205">
      <w:pPr>
        <w:pStyle w:val="a4"/>
        <w:ind w:left="0"/>
      </w:pPr>
    </w:p>
    <w:p w14:paraId="4AD83580" w14:textId="77777777" w:rsidR="00004205" w:rsidRPr="009E2CDE" w:rsidRDefault="005051E7" w:rsidP="00004205">
      <w:pPr>
        <w:pStyle w:val="a4"/>
        <w:ind w:left="0" w:firstLine="709"/>
      </w:pPr>
      <w:r w:rsidRPr="009E2CDE">
        <w:lastRenderedPageBreak/>
        <w:t>2. Образцы используемых при оформлении документов собственноручных подписей лиц, занимающих вышеназванные должности:</w:t>
      </w:r>
    </w:p>
    <w:p w14:paraId="63894331" w14:textId="77777777" w:rsidR="00004205" w:rsidRPr="009E2CDE" w:rsidRDefault="005051E7" w:rsidP="00004205">
      <w:pPr>
        <w:pStyle w:val="a4"/>
        <w:ind w:left="0"/>
      </w:pPr>
      <w:r w:rsidRPr="009E2CD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2916"/>
        <w:gridCol w:w="3061"/>
      </w:tblGrid>
      <w:tr w:rsidR="004F1951" w14:paraId="7EC6339D" w14:textId="77777777" w:rsidTr="00AC2787">
        <w:tc>
          <w:tcPr>
            <w:tcW w:w="3544" w:type="dxa"/>
            <w:tcBorders>
              <w:bottom w:val="double" w:sz="4" w:space="0" w:color="auto"/>
            </w:tcBorders>
          </w:tcPr>
          <w:p w14:paraId="23E3AAE2" w14:textId="77777777" w:rsidR="00004205" w:rsidRPr="009E2CDE" w:rsidRDefault="005051E7" w:rsidP="00AC2787">
            <w:pPr>
              <w:pStyle w:val="a4"/>
              <w:ind w:left="0"/>
              <w:jc w:val="center"/>
              <w:rPr>
                <w:b/>
                <w:bCs/>
                <w:sz w:val="24"/>
                <w:szCs w:val="24"/>
              </w:rPr>
            </w:pPr>
            <w:r w:rsidRPr="009E2CDE">
              <w:rPr>
                <w:b/>
                <w:bCs/>
                <w:sz w:val="24"/>
                <w:szCs w:val="24"/>
              </w:rPr>
              <w:t>Должность</w:t>
            </w:r>
          </w:p>
        </w:tc>
        <w:tc>
          <w:tcPr>
            <w:tcW w:w="2973" w:type="dxa"/>
            <w:tcBorders>
              <w:bottom w:val="double" w:sz="4" w:space="0" w:color="auto"/>
              <w:right w:val="single" w:sz="4" w:space="0" w:color="auto"/>
            </w:tcBorders>
          </w:tcPr>
          <w:p w14:paraId="701F7225" w14:textId="77777777" w:rsidR="00004205" w:rsidRPr="009E2CDE" w:rsidRDefault="005051E7" w:rsidP="00AC2787">
            <w:pPr>
              <w:pStyle w:val="a4"/>
              <w:ind w:left="0"/>
              <w:jc w:val="center"/>
              <w:rPr>
                <w:b/>
                <w:bCs/>
                <w:sz w:val="24"/>
                <w:szCs w:val="24"/>
              </w:rPr>
            </w:pPr>
            <w:r w:rsidRPr="009E2CDE">
              <w:rPr>
                <w:b/>
                <w:bCs/>
                <w:sz w:val="24"/>
                <w:szCs w:val="24"/>
              </w:rPr>
              <w:t>Ф.И.О.</w:t>
            </w:r>
          </w:p>
        </w:tc>
        <w:tc>
          <w:tcPr>
            <w:tcW w:w="3122" w:type="dxa"/>
            <w:tcBorders>
              <w:left w:val="single" w:sz="4" w:space="0" w:color="auto"/>
              <w:bottom w:val="double" w:sz="4" w:space="0" w:color="auto"/>
            </w:tcBorders>
          </w:tcPr>
          <w:p w14:paraId="016AF1AD" w14:textId="77777777" w:rsidR="00004205" w:rsidRPr="009E2CDE" w:rsidRDefault="005051E7" w:rsidP="00AC2787">
            <w:pPr>
              <w:pStyle w:val="a4"/>
              <w:ind w:left="0"/>
              <w:jc w:val="center"/>
              <w:rPr>
                <w:b/>
                <w:bCs/>
                <w:sz w:val="24"/>
                <w:szCs w:val="24"/>
              </w:rPr>
            </w:pPr>
            <w:r w:rsidRPr="009E2CDE">
              <w:rPr>
                <w:b/>
                <w:bCs/>
                <w:sz w:val="24"/>
                <w:szCs w:val="24"/>
              </w:rPr>
              <w:t>Образец подписи</w:t>
            </w:r>
          </w:p>
        </w:tc>
      </w:tr>
      <w:tr w:rsidR="004F1951" w14:paraId="7B5E129D" w14:textId="77777777" w:rsidTr="00AC2787">
        <w:tc>
          <w:tcPr>
            <w:tcW w:w="3544" w:type="dxa"/>
            <w:tcBorders>
              <w:top w:val="double" w:sz="4" w:space="0" w:color="auto"/>
              <w:bottom w:val="single" w:sz="4" w:space="0" w:color="auto"/>
            </w:tcBorders>
          </w:tcPr>
          <w:p w14:paraId="14B70FF7" w14:textId="77777777" w:rsidR="00004205" w:rsidRPr="009E2CDE" w:rsidRDefault="005051E7" w:rsidP="00AC2787">
            <w:pPr>
              <w:pStyle w:val="a4"/>
              <w:ind w:left="0"/>
              <w:rPr>
                <w:sz w:val="22"/>
                <w:szCs w:val="22"/>
              </w:rPr>
            </w:pPr>
            <w:r w:rsidRPr="009E2CDE">
              <w:rPr>
                <w:sz w:val="22"/>
                <w:szCs w:val="22"/>
              </w:rPr>
              <w:t xml:space="preserve">Председатель </w:t>
            </w:r>
            <w:proofErr w:type="spellStart"/>
            <w:r w:rsidRPr="009E2CDE">
              <w:rPr>
                <w:sz w:val="22"/>
                <w:szCs w:val="22"/>
              </w:rPr>
              <w:t>Горловского</w:t>
            </w:r>
            <w:proofErr w:type="spellEnd"/>
            <w:r w:rsidRPr="009E2CDE">
              <w:rPr>
                <w:sz w:val="22"/>
                <w:szCs w:val="22"/>
              </w:rPr>
              <w:t xml:space="preserve"> городского совета </w:t>
            </w:r>
          </w:p>
        </w:tc>
        <w:tc>
          <w:tcPr>
            <w:tcW w:w="2973" w:type="dxa"/>
            <w:tcBorders>
              <w:top w:val="double" w:sz="4" w:space="0" w:color="auto"/>
              <w:bottom w:val="single" w:sz="4" w:space="0" w:color="auto"/>
              <w:right w:val="single" w:sz="4" w:space="0" w:color="auto"/>
            </w:tcBorders>
          </w:tcPr>
          <w:p w14:paraId="4DEC3465" w14:textId="77777777" w:rsidR="00004205" w:rsidRPr="009E2CDE" w:rsidRDefault="005051E7" w:rsidP="00AC2787">
            <w:pPr>
              <w:pStyle w:val="a4"/>
              <w:ind w:left="0"/>
              <w:jc w:val="center"/>
              <w:rPr>
                <w:sz w:val="22"/>
                <w:szCs w:val="22"/>
              </w:rPr>
            </w:pPr>
            <w:r w:rsidRPr="009E2CDE">
              <w:rPr>
                <w:sz w:val="22"/>
                <w:szCs w:val="22"/>
              </w:rPr>
              <w:t>Конев Р.Г.</w:t>
            </w:r>
          </w:p>
        </w:tc>
        <w:tc>
          <w:tcPr>
            <w:tcW w:w="3122" w:type="dxa"/>
            <w:tcBorders>
              <w:top w:val="double" w:sz="4" w:space="0" w:color="auto"/>
              <w:left w:val="single" w:sz="4" w:space="0" w:color="auto"/>
              <w:bottom w:val="single" w:sz="4" w:space="0" w:color="auto"/>
            </w:tcBorders>
          </w:tcPr>
          <w:p w14:paraId="79A2F356" w14:textId="77777777" w:rsidR="00004205" w:rsidRPr="009E2CDE" w:rsidRDefault="00004205" w:rsidP="00AC2787">
            <w:pPr>
              <w:pStyle w:val="a4"/>
              <w:ind w:left="0"/>
              <w:rPr>
                <w:sz w:val="22"/>
                <w:szCs w:val="22"/>
              </w:rPr>
            </w:pPr>
          </w:p>
        </w:tc>
      </w:tr>
      <w:tr w:rsidR="004F1951" w14:paraId="28500686" w14:textId="77777777" w:rsidTr="00AC2787">
        <w:tc>
          <w:tcPr>
            <w:tcW w:w="3544" w:type="dxa"/>
            <w:tcBorders>
              <w:top w:val="single" w:sz="4" w:space="0" w:color="auto"/>
              <w:bottom w:val="single" w:sz="4" w:space="0" w:color="auto"/>
            </w:tcBorders>
          </w:tcPr>
          <w:p w14:paraId="62FD1249" w14:textId="77777777" w:rsidR="00004205" w:rsidRPr="009E2CDE" w:rsidRDefault="005051E7" w:rsidP="00AC2787">
            <w:pPr>
              <w:pStyle w:val="a4"/>
              <w:ind w:left="0"/>
              <w:rPr>
                <w:sz w:val="22"/>
                <w:szCs w:val="22"/>
              </w:rPr>
            </w:pPr>
            <w:r w:rsidRPr="009E2CDE">
              <w:rPr>
                <w:sz w:val="22"/>
                <w:szCs w:val="22"/>
              </w:rPr>
              <w:t xml:space="preserve">Заместитель председателя </w:t>
            </w:r>
            <w:proofErr w:type="spellStart"/>
            <w:r w:rsidRPr="009E2CDE">
              <w:rPr>
                <w:sz w:val="22"/>
                <w:szCs w:val="22"/>
              </w:rPr>
              <w:t>Горловского</w:t>
            </w:r>
            <w:proofErr w:type="spellEnd"/>
            <w:r w:rsidRPr="009E2CDE">
              <w:rPr>
                <w:sz w:val="22"/>
                <w:szCs w:val="22"/>
              </w:rPr>
              <w:t xml:space="preserve"> городского совета</w:t>
            </w:r>
          </w:p>
        </w:tc>
        <w:tc>
          <w:tcPr>
            <w:tcW w:w="2973" w:type="dxa"/>
            <w:tcBorders>
              <w:top w:val="single" w:sz="4" w:space="0" w:color="auto"/>
              <w:bottom w:val="single" w:sz="4" w:space="0" w:color="auto"/>
              <w:right w:val="single" w:sz="4" w:space="0" w:color="auto"/>
            </w:tcBorders>
          </w:tcPr>
          <w:p w14:paraId="21B36119" w14:textId="77777777" w:rsidR="00004205" w:rsidRPr="009E2CDE" w:rsidRDefault="005051E7" w:rsidP="00AC2787">
            <w:pPr>
              <w:pStyle w:val="a4"/>
              <w:ind w:left="0"/>
              <w:jc w:val="center"/>
              <w:rPr>
                <w:sz w:val="22"/>
                <w:szCs w:val="22"/>
              </w:rPr>
            </w:pPr>
            <w:proofErr w:type="spellStart"/>
            <w:r w:rsidRPr="009E2CDE">
              <w:rPr>
                <w:sz w:val="22"/>
                <w:szCs w:val="22"/>
              </w:rPr>
              <w:t>Ботвина</w:t>
            </w:r>
            <w:proofErr w:type="spellEnd"/>
            <w:r w:rsidRPr="009E2CDE">
              <w:rPr>
                <w:sz w:val="22"/>
                <w:szCs w:val="22"/>
              </w:rPr>
              <w:t xml:space="preserve"> Н.Ю.</w:t>
            </w:r>
          </w:p>
        </w:tc>
        <w:tc>
          <w:tcPr>
            <w:tcW w:w="3122" w:type="dxa"/>
            <w:tcBorders>
              <w:top w:val="single" w:sz="4" w:space="0" w:color="auto"/>
              <w:left w:val="single" w:sz="4" w:space="0" w:color="auto"/>
              <w:bottom w:val="single" w:sz="4" w:space="0" w:color="auto"/>
            </w:tcBorders>
          </w:tcPr>
          <w:p w14:paraId="79A0C91B" w14:textId="77777777" w:rsidR="00004205" w:rsidRPr="009E2CDE" w:rsidRDefault="00004205" w:rsidP="00AC2787">
            <w:pPr>
              <w:pStyle w:val="a4"/>
              <w:ind w:left="0"/>
              <w:rPr>
                <w:sz w:val="22"/>
                <w:szCs w:val="22"/>
              </w:rPr>
            </w:pPr>
          </w:p>
        </w:tc>
      </w:tr>
      <w:tr w:rsidR="004F1951" w14:paraId="0DC0EFB2" w14:textId="77777777" w:rsidTr="00AC2787">
        <w:tc>
          <w:tcPr>
            <w:tcW w:w="3544" w:type="dxa"/>
            <w:tcBorders>
              <w:top w:val="single" w:sz="4" w:space="0" w:color="auto"/>
              <w:bottom w:val="single" w:sz="4" w:space="0" w:color="auto"/>
            </w:tcBorders>
          </w:tcPr>
          <w:p w14:paraId="211703F2" w14:textId="77777777" w:rsidR="00004205" w:rsidRPr="009E2CDE" w:rsidRDefault="005051E7" w:rsidP="00AC2787">
            <w:pPr>
              <w:pStyle w:val="a4"/>
              <w:ind w:left="0"/>
              <w:rPr>
                <w:sz w:val="22"/>
                <w:szCs w:val="22"/>
              </w:rPr>
            </w:pPr>
            <w:r w:rsidRPr="009E2CDE">
              <w:rPr>
                <w:sz w:val="22"/>
                <w:szCs w:val="22"/>
              </w:rPr>
              <w:t xml:space="preserve">Заместитель председателя </w:t>
            </w:r>
            <w:proofErr w:type="spellStart"/>
            <w:r w:rsidRPr="009E2CDE">
              <w:rPr>
                <w:sz w:val="22"/>
                <w:szCs w:val="22"/>
              </w:rPr>
              <w:t>Горловского</w:t>
            </w:r>
            <w:proofErr w:type="spellEnd"/>
            <w:r w:rsidRPr="009E2CDE">
              <w:rPr>
                <w:sz w:val="22"/>
                <w:szCs w:val="22"/>
              </w:rPr>
              <w:t xml:space="preserve"> городского совета</w:t>
            </w:r>
          </w:p>
        </w:tc>
        <w:tc>
          <w:tcPr>
            <w:tcW w:w="2973" w:type="dxa"/>
            <w:tcBorders>
              <w:top w:val="single" w:sz="4" w:space="0" w:color="auto"/>
              <w:bottom w:val="single" w:sz="4" w:space="0" w:color="auto"/>
              <w:right w:val="single" w:sz="4" w:space="0" w:color="auto"/>
            </w:tcBorders>
          </w:tcPr>
          <w:p w14:paraId="0AFF1669" w14:textId="77777777" w:rsidR="00004205" w:rsidRPr="009E2CDE" w:rsidRDefault="005051E7" w:rsidP="00AC2787">
            <w:pPr>
              <w:pStyle w:val="a4"/>
              <w:ind w:left="0"/>
              <w:jc w:val="center"/>
              <w:rPr>
                <w:sz w:val="22"/>
                <w:szCs w:val="22"/>
              </w:rPr>
            </w:pPr>
            <w:r w:rsidRPr="009E2CDE">
              <w:rPr>
                <w:sz w:val="22"/>
                <w:szCs w:val="22"/>
              </w:rPr>
              <w:t>Потапова С.И.</w:t>
            </w:r>
          </w:p>
        </w:tc>
        <w:tc>
          <w:tcPr>
            <w:tcW w:w="3122" w:type="dxa"/>
            <w:tcBorders>
              <w:top w:val="single" w:sz="4" w:space="0" w:color="auto"/>
              <w:left w:val="single" w:sz="4" w:space="0" w:color="auto"/>
              <w:bottom w:val="single" w:sz="4" w:space="0" w:color="auto"/>
            </w:tcBorders>
          </w:tcPr>
          <w:p w14:paraId="770B7629" w14:textId="77777777" w:rsidR="00004205" w:rsidRPr="009E2CDE" w:rsidRDefault="00004205" w:rsidP="00AC2787">
            <w:pPr>
              <w:pStyle w:val="a4"/>
              <w:ind w:left="0"/>
              <w:rPr>
                <w:sz w:val="22"/>
                <w:szCs w:val="22"/>
              </w:rPr>
            </w:pPr>
          </w:p>
        </w:tc>
      </w:tr>
      <w:tr w:rsidR="004F1951" w14:paraId="160D008A" w14:textId="77777777" w:rsidTr="00AC2787">
        <w:tc>
          <w:tcPr>
            <w:tcW w:w="3544" w:type="dxa"/>
            <w:tcBorders>
              <w:top w:val="single" w:sz="4" w:space="0" w:color="auto"/>
              <w:bottom w:val="single" w:sz="4" w:space="0" w:color="auto"/>
            </w:tcBorders>
          </w:tcPr>
          <w:p w14:paraId="3DB82940" w14:textId="77777777" w:rsidR="00004205" w:rsidRPr="009E2CDE" w:rsidRDefault="005051E7" w:rsidP="00AC2787">
            <w:pPr>
              <w:pStyle w:val="a4"/>
              <w:ind w:left="0"/>
              <w:rPr>
                <w:sz w:val="22"/>
                <w:szCs w:val="22"/>
              </w:rPr>
            </w:pPr>
            <w:r w:rsidRPr="009E2CDE">
              <w:rPr>
                <w:sz w:val="22"/>
                <w:szCs w:val="22"/>
              </w:rPr>
              <w:t xml:space="preserve">Заведующий сектором бухгалтерского учета и отчетности Аппарата </w:t>
            </w:r>
            <w:proofErr w:type="spellStart"/>
            <w:r w:rsidRPr="009E2CDE">
              <w:rPr>
                <w:sz w:val="22"/>
                <w:szCs w:val="22"/>
              </w:rPr>
              <w:t>Горловского</w:t>
            </w:r>
            <w:proofErr w:type="spellEnd"/>
            <w:r w:rsidRPr="009E2CDE">
              <w:rPr>
                <w:sz w:val="22"/>
                <w:szCs w:val="22"/>
              </w:rPr>
              <w:t xml:space="preserve"> городского совета</w:t>
            </w:r>
          </w:p>
        </w:tc>
        <w:tc>
          <w:tcPr>
            <w:tcW w:w="2973" w:type="dxa"/>
            <w:tcBorders>
              <w:top w:val="single" w:sz="4" w:space="0" w:color="auto"/>
              <w:bottom w:val="single" w:sz="4" w:space="0" w:color="auto"/>
              <w:right w:val="single" w:sz="4" w:space="0" w:color="auto"/>
            </w:tcBorders>
          </w:tcPr>
          <w:p w14:paraId="5D134ED2" w14:textId="77777777" w:rsidR="00004205" w:rsidRPr="009E2CDE" w:rsidRDefault="005051E7" w:rsidP="00AC2787">
            <w:pPr>
              <w:pStyle w:val="a4"/>
              <w:ind w:left="0"/>
              <w:jc w:val="center"/>
              <w:rPr>
                <w:sz w:val="22"/>
                <w:szCs w:val="22"/>
              </w:rPr>
            </w:pPr>
            <w:r w:rsidRPr="009E2CDE">
              <w:rPr>
                <w:sz w:val="22"/>
                <w:szCs w:val="22"/>
              </w:rPr>
              <w:t>Киселёва В.Ю.</w:t>
            </w:r>
          </w:p>
        </w:tc>
        <w:tc>
          <w:tcPr>
            <w:tcW w:w="3122" w:type="dxa"/>
            <w:tcBorders>
              <w:top w:val="single" w:sz="4" w:space="0" w:color="auto"/>
              <w:left w:val="single" w:sz="4" w:space="0" w:color="auto"/>
              <w:bottom w:val="single" w:sz="4" w:space="0" w:color="auto"/>
            </w:tcBorders>
          </w:tcPr>
          <w:p w14:paraId="48C3AE92" w14:textId="77777777" w:rsidR="00004205" w:rsidRPr="009E2CDE" w:rsidRDefault="00004205" w:rsidP="00AC2787">
            <w:pPr>
              <w:pStyle w:val="a4"/>
              <w:ind w:left="0"/>
              <w:rPr>
                <w:sz w:val="22"/>
                <w:szCs w:val="22"/>
              </w:rPr>
            </w:pPr>
          </w:p>
        </w:tc>
      </w:tr>
      <w:tr w:rsidR="004F1951" w14:paraId="63BF5182" w14:textId="77777777" w:rsidTr="00AC2787">
        <w:tc>
          <w:tcPr>
            <w:tcW w:w="3544" w:type="dxa"/>
            <w:tcBorders>
              <w:top w:val="single" w:sz="4" w:space="0" w:color="auto"/>
              <w:bottom w:val="single" w:sz="4" w:space="0" w:color="auto"/>
            </w:tcBorders>
          </w:tcPr>
          <w:p w14:paraId="0BDA7E62" w14:textId="77777777" w:rsidR="00004205" w:rsidRPr="009E2CDE" w:rsidRDefault="005051E7" w:rsidP="00AC2787">
            <w:pPr>
              <w:pStyle w:val="a4"/>
              <w:ind w:left="0"/>
              <w:rPr>
                <w:i/>
                <w:sz w:val="22"/>
                <w:szCs w:val="22"/>
              </w:rPr>
            </w:pPr>
            <w:r w:rsidRPr="009E2CDE">
              <w:rPr>
                <w:sz w:val="22"/>
                <w:szCs w:val="22"/>
              </w:rPr>
              <w:t>Главный специалист сектора бухгалтерского учета и отчетности</w:t>
            </w:r>
            <w:r w:rsidRPr="009E2CDE">
              <w:rPr>
                <w:i/>
                <w:sz w:val="22"/>
                <w:szCs w:val="22"/>
              </w:rPr>
              <w:t xml:space="preserve"> </w:t>
            </w:r>
            <w:r w:rsidRPr="009E2CDE">
              <w:rPr>
                <w:sz w:val="22"/>
                <w:szCs w:val="22"/>
              </w:rPr>
              <w:t xml:space="preserve">Аппарата </w:t>
            </w:r>
            <w:proofErr w:type="spellStart"/>
            <w:r w:rsidRPr="009E2CDE">
              <w:rPr>
                <w:sz w:val="22"/>
                <w:szCs w:val="22"/>
              </w:rPr>
              <w:t>Горловского</w:t>
            </w:r>
            <w:proofErr w:type="spellEnd"/>
            <w:r w:rsidRPr="009E2CDE">
              <w:rPr>
                <w:sz w:val="22"/>
                <w:szCs w:val="22"/>
              </w:rPr>
              <w:t xml:space="preserve"> городского совета</w:t>
            </w:r>
          </w:p>
        </w:tc>
        <w:tc>
          <w:tcPr>
            <w:tcW w:w="2973" w:type="dxa"/>
            <w:tcBorders>
              <w:top w:val="single" w:sz="4" w:space="0" w:color="auto"/>
              <w:bottom w:val="single" w:sz="4" w:space="0" w:color="auto"/>
              <w:right w:val="single" w:sz="4" w:space="0" w:color="auto"/>
            </w:tcBorders>
          </w:tcPr>
          <w:p w14:paraId="582F3DAE" w14:textId="77777777" w:rsidR="00004205" w:rsidRPr="009E2CDE" w:rsidRDefault="005051E7" w:rsidP="00AC2787">
            <w:pPr>
              <w:pStyle w:val="a4"/>
              <w:ind w:left="0"/>
              <w:jc w:val="center"/>
              <w:rPr>
                <w:sz w:val="22"/>
                <w:szCs w:val="22"/>
              </w:rPr>
            </w:pPr>
            <w:r w:rsidRPr="009E2CDE">
              <w:rPr>
                <w:sz w:val="22"/>
                <w:szCs w:val="22"/>
              </w:rPr>
              <w:t>Зайцева О.А.</w:t>
            </w:r>
          </w:p>
        </w:tc>
        <w:tc>
          <w:tcPr>
            <w:tcW w:w="3122" w:type="dxa"/>
            <w:tcBorders>
              <w:top w:val="single" w:sz="4" w:space="0" w:color="auto"/>
              <w:left w:val="single" w:sz="4" w:space="0" w:color="auto"/>
              <w:bottom w:val="single" w:sz="4" w:space="0" w:color="auto"/>
            </w:tcBorders>
          </w:tcPr>
          <w:p w14:paraId="275E3260" w14:textId="77777777" w:rsidR="00004205" w:rsidRPr="009E2CDE" w:rsidRDefault="00004205" w:rsidP="00AC2787">
            <w:pPr>
              <w:pStyle w:val="a4"/>
              <w:ind w:left="0"/>
              <w:rPr>
                <w:sz w:val="22"/>
                <w:szCs w:val="22"/>
              </w:rPr>
            </w:pPr>
          </w:p>
        </w:tc>
      </w:tr>
    </w:tbl>
    <w:p w14:paraId="3DA6D0C1" w14:textId="77777777" w:rsidR="00004205" w:rsidRPr="009E2CDE" w:rsidRDefault="00004205" w:rsidP="00004205">
      <w:pPr>
        <w:pStyle w:val="a4"/>
        <w:ind w:left="0"/>
      </w:pPr>
    </w:p>
    <w:p w14:paraId="43A33E80" w14:textId="77777777" w:rsidR="00004205" w:rsidRPr="009E2CDE" w:rsidRDefault="005051E7" w:rsidP="00004205">
      <w:pPr>
        <w:pStyle w:val="a4"/>
        <w:ind w:left="0" w:firstLine="709"/>
      </w:pPr>
      <w:r w:rsidRPr="009E2CDE">
        <w:t xml:space="preserve">3. В случае отсутствия вышеназванных должностных лиц (отпуск, командировка, временная нетрудоспособность и др.) передача права                            по подписанию документов оформляется отдельным распоряжением председателя </w:t>
      </w:r>
      <w:proofErr w:type="spellStart"/>
      <w:r w:rsidRPr="009E2CDE">
        <w:t>Горловского</w:t>
      </w:r>
      <w:proofErr w:type="spellEnd"/>
      <w:r w:rsidRPr="009E2CDE">
        <w:t xml:space="preserve"> городского совета Донецкой Народной Республики.</w:t>
      </w:r>
    </w:p>
    <w:p w14:paraId="68A18BCA" w14:textId="77777777" w:rsidR="00004205" w:rsidRPr="009E2CDE" w:rsidRDefault="00004205" w:rsidP="00004205">
      <w:pPr>
        <w:pStyle w:val="a4"/>
        <w:ind w:left="0"/>
      </w:pPr>
    </w:p>
    <w:p w14:paraId="187CB5AD" w14:textId="77777777" w:rsidR="00004205" w:rsidRPr="009E2CDE" w:rsidRDefault="00004205" w:rsidP="00004205">
      <w:pPr>
        <w:pStyle w:val="a4"/>
        <w:ind w:left="0"/>
      </w:pPr>
    </w:p>
    <w:p w14:paraId="035279E7" w14:textId="77777777" w:rsidR="00004205" w:rsidRPr="009E2CDE" w:rsidRDefault="00004205" w:rsidP="00004205">
      <w:pPr>
        <w:pStyle w:val="a4"/>
        <w:ind w:left="0"/>
      </w:pPr>
    </w:p>
    <w:p w14:paraId="0E1B5469" w14:textId="77777777" w:rsidR="00004205" w:rsidRPr="009E2CDE" w:rsidRDefault="00004205" w:rsidP="00004205">
      <w:pPr>
        <w:pStyle w:val="a4"/>
        <w:ind w:left="0"/>
      </w:pPr>
    </w:p>
    <w:p w14:paraId="4981EA2E" w14:textId="77777777" w:rsidR="006F5887" w:rsidRDefault="006F5887">
      <w:pPr>
        <w:sectPr w:rsidR="006F5887" w:rsidSect="00004205">
          <w:headerReference w:type="default" r:id="rId24"/>
          <w:pgSz w:w="11906" w:h="16838"/>
          <w:pgMar w:top="1134" w:right="850" w:bottom="1418" w:left="1701" w:header="708" w:footer="708" w:gutter="0"/>
          <w:pgNumType w:start="1"/>
          <w:cols w:space="708"/>
          <w:titlePg/>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4394"/>
      </w:tblGrid>
      <w:tr w:rsidR="004F1951" w14:paraId="62898137" w14:textId="77777777" w:rsidTr="00325242">
        <w:tc>
          <w:tcPr>
            <w:tcW w:w="10060" w:type="dxa"/>
          </w:tcPr>
          <w:p w14:paraId="1801D3BC" w14:textId="77777777" w:rsidR="009F4C4A" w:rsidRDefault="009F4C4A" w:rsidP="007F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color w:val="000000"/>
                <w:kern w:val="36"/>
                <w:sz w:val="28"/>
                <w:szCs w:val="28"/>
              </w:rPr>
            </w:pPr>
          </w:p>
        </w:tc>
        <w:tc>
          <w:tcPr>
            <w:tcW w:w="4394" w:type="dxa"/>
          </w:tcPr>
          <w:p w14:paraId="192491CA" w14:textId="77777777" w:rsidR="009F4C4A" w:rsidRPr="006F6338" w:rsidRDefault="005051E7" w:rsidP="007F791A">
            <w:pPr>
              <w:rPr>
                <w:sz w:val="28"/>
                <w:szCs w:val="28"/>
              </w:rPr>
            </w:pPr>
            <w:r w:rsidRPr="006F6338">
              <w:rPr>
                <w:sz w:val="28"/>
                <w:szCs w:val="28"/>
              </w:rPr>
              <w:t xml:space="preserve">Приложение </w:t>
            </w:r>
            <w:r>
              <w:rPr>
                <w:sz w:val="28"/>
                <w:szCs w:val="28"/>
              </w:rPr>
              <w:t>3</w:t>
            </w:r>
          </w:p>
          <w:p w14:paraId="2AF9B898" w14:textId="77777777" w:rsidR="009F4C4A" w:rsidRDefault="009F4C4A" w:rsidP="007F791A">
            <w:pPr>
              <w:rPr>
                <w:sz w:val="28"/>
                <w:szCs w:val="28"/>
              </w:rPr>
            </w:pPr>
          </w:p>
          <w:p w14:paraId="492B5A43" w14:textId="77777777" w:rsidR="009F4C4A" w:rsidRPr="006F6338" w:rsidRDefault="005051E7" w:rsidP="007F791A">
            <w:pPr>
              <w:rPr>
                <w:sz w:val="28"/>
                <w:szCs w:val="28"/>
              </w:rPr>
            </w:pPr>
            <w:r w:rsidRPr="006F6338">
              <w:rPr>
                <w:sz w:val="28"/>
                <w:szCs w:val="28"/>
              </w:rPr>
              <w:t>к Учетной политике</w:t>
            </w:r>
          </w:p>
          <w:p w14:paraId="1F329B47" w14:textId="76E5D335" w:rsidR="009F4C4A" w:rsidRDefault="005051E7" w:rsidP="007F791A">
            <w:pPr>
              <w:rPr>
                <w:sz w:val="28"/>
                <w:szCs w:val="28"/>
              </w:rPr>
            </w:pPr>
            <w:r w:rsidRPr="006F6338">
              <w:rPr>
                <w:sz w:val="28"/>
                <w:szCs w:val="28"/>
              </w:rPr>
              <w:t xml:space="preserve">для целей бюджетного учета                             в </w:t>
            </w:r>
            <w:proofErr w:type="spellStart"/>
            <w:r w:rsidRPr="006F6338">
              <w:rPr>
                <w:sz w:val="28"/>
                <w:szCs w:val="28"/>
              </w:rPr>
              <w:t>Горловском</w:t>
            </w:r>
            <w:proofErr w:type="spellEnd"/>
            <w:r w:rsidRPr="006F6338">
              <w:rPr>
                <w:sz w:val="28"/>
                <w:szCs w:val="28"/>
              </w:rPr>
              <w:t xml:space="preserve"> городском совете Донецкой Народной Республики                         </w:t>
            </w:r>
          </w:p>
          <w:p w14:paraId="737BAB96" w14:textId="77777777" w:rsidR="009F4C4A" w:rsidRPr="006F6338" w:rsidRDefault="009F4C4A" w:rsidP="007F791A">
            <w:pPr>
              <w:rPr>
                <w:sz w:val="28"/>
                <w:szCs w:val="28"/>
              </w:rPr>
            </w:pPr>
          </w:p>
          <w:p w14:paraId="47AD685D" w14:textId="77777777" w:rsidR="009F4C4A" w:rsidRDefault="009F4C4A" w:rsidP="00D25765">
            <w:pPr>
              <w:rPr>
                <w:b/>
                <w:bCs/>
                <w:color w:val="000000"/>
                <w:kern w:val="36"/>
                <w:sz w:val="28"/>
                <w:szCs w:val="28"/>
              </w:rPr>
            </w:pPr>
          </w:p>
        </w:tc>
      </w:tr>
    </w:tbl>
    <w:p w14:paraId="502EF51E" w14:textId="77777777" w:rsidR="004A726B" w:rsidRDefault="004A726B"/>
    <w:p w14:paraId="347E6D72" w14:textId="77777777" w:rsidR="002D213C" w:rsidRDefault="005051E7" w:rsidP="001049F8">
      <w:pPr>
        <w:jc w:val="center"/>
        <w:rPr>
          <w:sz w:val="28"/>
          <w:szCs w:val="28"/>
        </w:rPr>
      </w:pPr>
      <w:r>
        <w:rPr>
          <w:sz w:val="28"/>
          <w:szCs w:val="28"/>
        </w:rPr>
        <w:t>Структура бухгалтерского счета Рабочего плана счетов</w:t>
      </w:r>
    </w:p>
    <w:p w14:paraId="71397751" w14:textId="77777777" w:rsidR="00AC5627" w:rsidRDefault="005051E7" w:rsidP="001049F8">
      <w:pPr>
        <w:jc w:val="center"/>
        <w:rPr>
          <w:sz w:val="28"/>
          <w:szCs w:val="28"/>
        </w:rPr>
      </w:pPr>
      <w:r>
        <w:rPr>
          <w:sz w:val="28"/>
          <w:szCs w:val="28"/>
        </w:rPr>
        <w:t xml:space="preserve">соответствует единому плану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p>
    <w:p w14:paraId="44A35483" w14:textId="77777777" w:rsidR="002D213C" w:rsidRDefault="005051E7" w:rsidP="001049F8">
      <w:pPr>
        <w:jc w:val="center"/>
        <w:rPr>
          <w:sz w:val="28"/>
          <w:szCs w:val="28"/>
        </w:rPr>
      </w:pPr>
      <w:r>
        <w:rPr>
          <w:sz w:val="28"/>
          <w:szCs w:val="28"/>
        </w:rPr>
        <w:t>согласно приложению № 1 к приказу Министерства финансов Российской Федерации от 01.12.2010 № 157н</w:t>
      </w:r>
    </w:p>
    <w:tbl>
      <w:tblPr>
        <w:tblpPr w:leftFromText="180" w:rightFromText="180" w:vertAnchor="text" w:horzAnchor="page" w:tblpX="1130" w:tblpY="245"/>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390"/>
        <w:gridCol w:w="101"/>
        <w:gridCol w:w="1766"/>
        <w:gridCol w:w="1087"/>
        <w:gridCol w:w="709"/>
        <w:gridCol w:w="830"/>
        <w:gridCol w:w="1124"/>
        <w:gridCol w:w="806"/>
        <w:gridCol w:w="1072"/>
        <w:gridCol w:w="1044"/>
        <w:gridCol w:w="1940"/>
      </w:tblGrid>
      <w:tr w:rsidR="004F1951" w14:paraId="1CC09160" w14:textId="77777777" w:rsidTr="002D213C">
        <w:trPr>
          <w:trHeight w:val="417"/>
        </w:trPr>
        <w:tc>
          <w:tcPr>
            <w:tcW w:w="993" w:type="dxa"/>
            <w:vMerge w:val="restart"/>
            <w:shd w:val="clear" w:color="auto" w:fill="auto"/>
            <w:vAlign w:val="center"/>
          </w:tcPr>
          <w:p w14:paraId="48EE099E" w14:textId="77777777" w:rsidR="002D213C" w:rsidRPr="002D213C" w:rsidRDefault="005051E7" w:rsidP="002D213C">
            <w:pPr>
              <w:jc w:val="center"/>
              <w:rPr>
                <w:sz w:val="22"/>
                <w:szCs w:val="22"/>
              </w:rPr>
            </w:pPr>
            <w:r w:rsidRPr="002D213C">
              <w:rPr>
                <w:sz w:val="22"/>
                <w:szCs w:val="22"/>
              </w:rPr>
              <w:t>Наименование счета</w:t>
            </w:r>
          </w:p>
        </w:tc>
        <w:tc>
          <w:tcPr>
            <w:tcW w:w="13466" w:type="dxa"/>
            <w:gridSpan w:val="11"/>
            <w:shd w:val="clear" w:color="auto" w:fill="auto"/>
          </w:tcPr>
          <w:p w14:paraId="6EF3DF0B" w14:textId="77777777" w:rsidR="002D213C" w:rsidRPr="002D213C" w:rsidRDefault="005051E7" w:rsidP="002D213C">
            <w:pPr>
              <w:jc w:val="center"/>
              <w:rPr>
                <w:sz w:val="22"/>
                <w:szCs w:val="22"/>
              </w:rPr>
            </w:pPr>
            <w:r w:rsidRPr="002D213C">
              <w:rPr>
                <w:sz w:val="22"/>
                <w:szCs w:val="22"/>
              </w:rPr>
              <w:t>Номер счета бюджетного учета</w:t>
            </w:r>
          </w:p>
        </w:tc>
      </w:tr>
      <w:tr w:rsidR="004F1951" w14:paraId="18A42B03" w14:textId="77777777" w:rsidTr="002D213C">
        <w:tc>
          <w:tcPr>
            <w:tcW w:w="993" w:type="dxa"/>
            <w:vMerge/>
            <w:shd w:val="clear" w:color="auto" w:fill="auto"/>
            <w:vAlign w:val="center"/>
          </w:tcPr>
          <w:p w14:paraId="2295C467" w14:textId="77777777" w:rsidR="002D213C" w:rsidRPr="002D213C" w:rsidRDefault="002D213C" w:rsidP="002D213C">
            <w:pPr>
              <w:jc w:val="center"/>
              <w:rPr>
                <w:sz w:val="22"/>
                <w:szCs w:val="22"/>
              </w:rPr>
            </w:pPr>
          </w:p>
        </w:tc>
        <w:tc>
          <w:tcPr>
            <w:tcW w:w="13466" w:type="dxa"/>
            <w:gridSpan w:val="11"/>
            <w:shd w:val="clear" w:color="auto" w:fill="auto"/>
          </w:tcPr>
          <w:p w14:paraId="669C638E" w14:textId="77777777" w:rsidR="002D213C" w:rsidRPr="002D213C" w:rsidRDefault="005051E7" w:rsidP="002D213C">
            <w:pPr>
              <w:jc w:val="center"/>
              <w:rPr>
                <w:sz w:val="22"/>
                <w:szCs w:val="22"/>
              </w:rPr>
            </w:pPr>
            <w:r w:rsidRPr="002D213C">
              <w:rPr>
                <w:sz w:val="22"/>
                <w:szCs w:val="22"/>
              </w:rPr>
              <w:t>Код</w:t>
            </w:r>
          </w:p>
        </w:tc>
      </w:tr>
      <w:tr w:rsidR="004F1951" w14:paraId="372EC991" w14:textId="77777777" w:rsidTr="002D213C">
        <w:tc>
          <w:tcPr>
            <w:tcW w:w="993" w:type="dxa"/>
            <w:vMerge/>
            <w:shd w:val="clear" w:color="auto" w:fill="auto"/>
            <w:vAlign w:val="center"/>
          </w:tcPr>
          <w:p w14:paraId="6D12BF32" w14:textId="77777777" w:rsidR="002D213C" w:rsidRPr="002D213C" w:rsidRDefault="002D213C" w:rsidP="002D213C">
            <w:pPr>
              <w:jc w:val="center"/>
              <w:rPr>
                <w:sz w:val="22"/>
                <w:szCs w:val="22"/>
              </w:rPr>
            </w:pPr>
          </w:p>
        </w:tc>
        <w:tc>
          <w:tcPr>
            <w:tcW w:w="2439" w:type="dxa"/>
            <w:vMerge w:val="restart"/>
            <w:shd w:val="clear" w:color="auto" w:fill="auto"/>
            <w:vAlign w:val="center"/>
          </w:tcPr>
          <w:p w14:paraId="033DC858" w14:textId="77777777" w:rsidR="002D213C" w:rsidRPr="002D213C" w:rsidRDefault="005051E7" w:rsidP="002D213C">
            <w:pPr>
              <w:jc w:val="center"/>
              <w:rPr>
                <w:sz w:val="22"/>
                <w:szCs w:val="22"/>
              </w:rPr>
            </w:pPr>
            <w:proofErr w:type="gramStart"/>
            <w:r w:rsidRPr="002D213C">
              <w:rPr>
                <w:sz w:val="22"/>
                <w:szCs w:val="22"/>
              </w:rPr>
              <w:t>Аналитический по БК</w:t>
            </w:r>
            <w:proofErr w:type="gramEnd"/>
          </w:p>
        </w:tc>
        <w:tc>
          <w:tcPr>
            <w:tcW w:w="1916" w:type="dxa"/>
            <w:gridSpan w:val="2"/>
            <w:vMerge w:val="restart"/>
            <w:shd w:val="clear" w:color="auto" w:fill="auto"/>
            <w:vAlign w:val="center"/>
          </w:tcPr>
          <w:p w14:paraId="743B9016" w14:textId="77777777" w:rsidR="002D213C" w:rsidRPr="002D213C" w:rsidRDefault="005051E7" w:rsidP="002D213C">
            <w:pPr>
              <w:jc w:val="center"/>
              <w:rPr>
                <w:sz w:val="22"/>
                <w:szCs w:val="22"/>
              </w:rPr>
            </w:pPr>
            <w:r w:rsidRPr="002D213C">
              <w:rPr>
                <w:sz w:val="22"/>
                <w:szCs w:val="22"/>
              </w:rPr>
              <w:t>Вида деятельности</w:t>
            </w:r>
          </w:p>
        </w:tc>
        <w:tc>
          <w:tcPr>
            <w:tcW w:w="4757" w:type="dxa"/>
            <w:gridSpan w:val="5"/>
            <w:shd w:val="clear" w:color="auto" w:fill="auto"/>
          </w:tcPr>
          <w:p w14:paraId="2C139E12" w14:textId="77777777" w:rsidR="002D213C" w:rsidRPr="002D213C" w:rsidRDefault="005051E7" w:rsidP="002D213C">
            <w:pPr>
              <w:jc w:val="center"/>
              <w:rPr>
                <w:sz w:val="22"/>
                <w:szCs w:val="22"/>
              </w:rPr>
            </w:pPr>
            <w:r w:rsidRPr="002D213C">
              <w:rPr>
                <w:sz w:val="22"/>
                <w:szCs w:val="22"/>
              </w:rPr>
              <w:t>Синтетического учета</w:t>
            </w:r>
          </w:p>
        </w:tc>
        <w:tc>
          <w:tcPr>
            <w:tcW w:w="4354" w:type="dxa"/>
            <w:gridSpan w:val="3"/>
            <w:vMerge w:val="restart"/>
            <w:shd w:val="clear" w:color="auto" w:fill="auto"/>
            <w:vAlign w:val="center"/>
          </w:tcPr>
          <w:p w14:paraId="07A3EFAF" w14:textId="77777777" w:rsidR="002D213C" w:rsidRPr="002D213C" w:rsidRDefault="005051E7" w:rsidP="002D213C">
            <w:pPr>
              <w:jc w:val="center"/>
              <w:rPr>
                <w:sz w:val="22"/>
                <w:szCs w:val="22"/>
              </w:rPr>
            </w:pPr>
            <w:proofErr w:type="gramStart"/>
            <w:r w:rsidRPr="002D213C">
              <w:rPr>
                <w:sz w:val="22"/>
                <w:szCs w:val="22"/>
              </w:rPr>
              <w:t>Аналитический</w:t>
            </w:r>
            <w:proofErr w:type="gramEnd"/>
            <w:r w:rsidRPr="002D213C">
              <w:rPr>
                <w:sz w:val="22"/>
                <w:szCs w:val="22"/>
              </w:rPr>
              <w:t xml:space="preserve"> по виду поступлений, выбытий объекта учета</w:t>
            </w:r>
          </w:p>
        </w:tc>
      </w:tr>
      <w:tr w:rsidR="004F1951" w14:paraId="0C04AC80" w14:textId="77777777" w:rsidTr="002D213C">
        <w:tc>
          <w:tcPr>
            <w:tcW w:w="993" w:type="dxa"/>
            <w:vMerge/>
            <w:shd w:val="clear" w:color="auto" w:fill="auto"/>
            <w:vAlign w:val="center"/>
          </w:tcPr>
          <w:p w14:paraId="18F793F9" w14:textId="77777777" w:rsidR="002D213C" w:rsidRPr="002D213C" w:rsidRDefault="002D213C" w:rsidP="002D213C">
            <w:pPr>
              <w:jc w:val="center"/>
              <w:rPr>
                <w:sz w:val="22"/>
                <w:szCs w:val="22"/>
              </w:rPr>
            </w:pPr>
          </w:p>
        </w:tc>
        <w:tc>
          <w:tcPr>
            <w:tcW w:w="2439" w:type="dxa"/>
            <w:vMerge/>
            <w:shd w:val="clear" w:color="auto" w:fill="auto"/>
            <w:vAlign w:val="center"/>
          </w:tcPr>
          <w:p w14:paraId="6CF47831" w14:textId="77777777" w:rsidR="002D213C" w:rsidRPr="002D213C" w:rsidRDefault="002D213C" w:rsidP="002D213C">
            <w:pPr>
              <w:jc w:val="center"/>
              <w:rPr>
                <w:sz w:val="22"/>
                <w:szCs w:val="22"/>
              </w:rPr>
            </w:pPr>
          </w:p>
        </w:tc>
        <w:tc>
          <w:tcPr>
            <w:tcW w:w="1916" w:type="dxa"/>
            <w:gridSpan w:val="2"/>
            <w:vMerge/>
            <w:shd w:val="clear" w:color="auto" w:fill="auto"/>
            <w:vAlign w:val="center"/>
          </w:tcPr>
          <w:p w14:paraId="79B3ED9A" w14:textId="77777777" w:rsidR="002D213C" w:rsidRPr="002D213C" w:rsidRDefault="002D213C" w:rsidP="002D213C">
            <w:pPr>
              <w:jc w:val="center"/>
              <w:rPr>
                <w:sz w:val="22"/>
                <w:szCs w:val="22"/>
              </w:rPr>
            </w:pPr>
          </w:p>
        </w:tc>
        <w:tc>
          <w:tcPr>
            <w:tcW w:w="2791" w:type="dxa"/>
            <w:gridSpan w:val="3"/>
            <w:shd w:val="clear" w:color="auto" w:fill="auto"/>
            <w:vAlign w:val="center"/>
          </w:tcPr>
          <w:p w14:paraId="06AF2C41" w14:textId="77777777" w:rsidR="002D213C" w:rsidRPr="002D213C" w:rsidRDefault="005051E7" w:rsidP="002D213C">
            <w:pPr>
              <w:jc w:val="center"/>
              <w:rPr>
                <w:sz w:val="22"/>
                <w:szCs w:val="22"/>
              </w:rPr>
            </w:pPr>
            <w:r w:rsidRPr="002D213C">
              <w:rPr>
                <w:sz w:val="22"/>
                <w:szCs w:val="22"/>
              </w:rPr>
              <w:t>Объекта учета</w:t>
            </w:r>
          </w:p>
        </w:tc>
        <w:tc>
          <w:tcPr>
            <w:tcW w:w="1146" w:type="dxa"/>
            <w:shd w:val="clear" w:color="auto" w:fill="auto"/>
            <w:vAlign w:val="center"/>
          </w:tcPr>
          <w:p w14:paraId="09415E1B" w14:textId="77777777" w:rsidR="002D213C" w:rsidRPr="002D213C" w:rsidRDefault="005051E7" w:rsidP="002D213C">
            <w:pPr>
              <w:jc w:val="center"/>
              <w:rPr>
                <w:sz w:val="22"/>
                <w:szCs w:val="22"/>
              </w:rPr>
            </w:pPr>
            <w:r w:rsidRPr="002D213C">
              <w:rPr>
                <w:sz w:val="22"/>
                <w:szCs w:val="22"/>
              </w:rPr>
              <w:t>Группы</w:t>
            </w:r>
          </w:p>
        </w:tc>
        <w:tc>
          <w:tcPr>
            <w:tcW w:w="820" w:type="dxa"/>
            <w:shd w:val="clear" w:color="auto" w:fill="auto"/>
            <w:vAlign w:val="center"/>
          </w:tcPr>
          <w:p w14:paraId="2BC3F6E5" w14:textId="77777777" w:rsidR="002D213C" w:rsidRPr="002D213C" w:rsidRDefault="005051E7" w:rsidP="002D213C">
            <w:pPr>
              <w:jc w:val="center"/>
              <w:rPr>
                <w:sz w:val="22"/>
                <w:szCs w:val="22"/>
              </w:rPr>
            </w:pPr>
            <w:r w:rsidRPr="002D213C">
              <w:rPr>
                <w:sz w:val="22"/>
                <w:szCs w:val="22"/>
              </w:rPr>
              <w:t>Вида</w:t>
            </w:r>
          </w:p>
        </w:tc>
        <w:tc>
          <w:tcPr>
            <w:tcW w:w="4354" w:type="dxa"/>
            <w:gridSpan w:val="3"/>
            <w:vMerge/>
            <w:shd w:val="clear" w:color="auto" w:fill="auto"/>
            <w:vAlign w:val="center"/>
          </w:tcPr>
          <w:p w14:paraId="17E374CD" w14:textId="77777777" w:rsidR="002D213C" w:rsidRPr="002D213C" w:rsidRDefault="002D213C" w:rsidP="002D213C">
            <w:pPr>
              <w:jc w:val="center"/>
              <w:rPr>
                <w:sz w:val="22"/>
                <w:szCs w:val="22"/>
              </w:rPr>
            </w:pPr>
          </w:p>
        </w:tc>
      </w:tr>
      <w:tr w:rsidR="004F1951" w14:paraId="1496409A" w14:textId="77777777" w:rsidTr="002D213C">
        <w:tc>
          <w:tcPr>
            <w:tcW w:w="993" w:type="dxa"/>
            <w:vMerge/>
            <w:shd w:val="clear" w:color="auto" w:fill="auto"/>
            <w:vAlign w:val="center"/>
          </w:tcPr>
          <w:p w14:paraId="2A5A5DAD" w14:textId="77777777" w:rsidR="002D213C" w:rsidRPr="002D213C" w:rsidRDefault="002D213C" w:rsidP="002D213C">
            <w:pPr>
              <w:jc w:val="center"/>
              <w:rPr>
                <w:sz w:val="22"/>
                <w:szCs w:val="22"/>
              </w:rPr>
            </w:pPr>
          </w:p>
        </w:tc>
        <w:tc>
          <w:tcPr>
            <w:tcW w:w="13466" w:type="dxa"/>
            <w:gridSpan w:val="11"/>
            <w:shd w:val="clear" w:color="auto" w:fill="auto"/>
            <w:vAlign w:val="center"/>
          </w:tcPr>
          <w:p w14:paraId="67C89202" w14:textId="77777777" w:rsidR="002D213C" w:rsidRPr="002D213C" w:rsidRDefault="005051E7" w:rsidP="002D213C">
            <w:pPr>
              <w:jc w:val="center"/>
              <w:rPr>
                <w:sz w:val="22"/>
                <w:szCs w:val="22"/>
              </w:rPr>
            </w:pPr>
            <w:r w:rsidRPr="002D213C">
              <w:rPr>
                <w:sz w:val="22"/>
                <w:szCs w:val="22"/>
              </w:rPr>
              <w:t>Номер разряда</w:t>
            </w:r>
          </w:p>
        </w:tc>
      </w:tr>
      <w:tr w:rsidR="004F1951" w14:paraId="729375E0" w14:textId="77777777" w:rsidTr="002D213C">
        <w:tc>
          <w:tcPr>
            <w:tcW w:w="993" w:type="dxa"/>
            <w:vMerge/>
            <w:shd w:val="clear" w:color="auto" w:fill="auto"/>
            <w:vAlign w:val="center"/>
          </w:tcPr>
          <w:p w14:paraId="633920AC" w14:textId="77777777" w:rsidR="002D213C" w:rsidRPr="002D213C" w:rsidRDefault="002D213C" w:rsidP="002D213C">
            <w:pPr>
              <w:jc w:val="center"/>
              <w:rPr>
                <w:sz w:val="22"/>
                <w:szCs w:val="22"/>
              </w:rPr>
            </w:pPr>
          </w:p>
        </w:tc>
        <w:tc>
          <w:tcPr>
            <w:tcW w:w="2543" w:type="dxa"/>
            <w:gridSpan w:val="2"/>
            <w:shd w:val="clear" w:color="auto" w:fill="auto"/>
            <w:vAlign w:val="center"/>
          </w:tcPr>
          <w:p w14:paraId="21A74053" w14:textId="77777777" w:rsidR="002D213C" w:rsidRPr="002D213C" w:rsidRDefault="005051E7" w:rsidP="002D213C">
            <w:pPr>
              <w:jc w:val="center"/>
              <w:rPr>
                <w:sz w:val="22"/>
                <w:szCs w:val="22"/>
              </w:rPr>
            </w:pPr>
            <w:r w:rsidRPr="002D213C">
              <w:rPr>
                <w:sz w:val="22"/>
                <w:szCs w:val="22"/>
              </w:rPr>
              <w:t>1-17</w:t>
            </w:r>
          </w:p>
        </w:tc>
        <w:tc>
          <w:tcPr>
            <w:tcW w:w="1812" w:type="dxa"/>
            <w:shd w:val="clear" w:color="auto" w:fill="auto"/>
            <w:vAlign w:val="center"/>
          </w:tcPr>
          <w:p w14:paraId="285B81D3" w14:textId="77777777" w:rsidR="002D213C" w:rsidRPr="002D213C" w:rsidRDefault="005051E7" w:rsidP="002D213C">
            <w:pPr>
              <w:jc w:val="center"/>
              <w:rPr>
                <w:sz w:val="22"/>
                <w:szCs w:val="22"/>
              </w:rPr>
            </w:pPr>
            <w:r w:rsidRPr="002D213C">
              <w:rPr>
                <w:sz w:val="22"/>
                <w:szCs w:val="22"/>
              </w:rPr>
              <w:t>18</w:t>
            </w:r>
          </w:p>
        </w:tc>
        <w:tc>
          <w:tcPr>
            <w:tcW w:w="1169" w:type="dxa"/>
            <w:shd w:val="clear" w:color="auto" w:fill="auto"/>
            <w:vAlign w:val="center"/>
          </w:tcPr>
          <w:p w14:paraId="5990550A" w14:textId="77777777" w:rsidR="002D213C" w:rsidRPr="002D213C" w:rsidRDefault="005051E7" w:rsidP="002D213C">
            <w:pPr>
              <w:jc w:val="center"/>
              <w:rPr>
                <w:sz w:val="22"/>
                <w:szCs w:val="22"/>
              </w:rPr>
            </w:pPr>
            <w:r w:rsidRPr="002D213C">
              <w:rPr>
                <w:sz w:val="22"/>
                <w:szCs w:val="22"/>
              </w:rPr>
              <w:t>19</w:t>
            </w:r>
          </w:p>
        </w:tc>
        <w:tc>
          <w:tcPr>
            <w:tcW w:w="743" w:type="dxa"/>
            <w:shd w:val="clear" w:color="auto" w:fill="auto"/>
          </w:tcPr>
          <w:p w14:paraId="111B5539" w14:textId="77777777" w:rsidR="002D213C" w:rsidRPr="002D213C" w:rsidRDefault="005051E7" w:rsidP="002D213C">
            <w:pPr>
              <w:jc w:val="center"/>
              <w:rPr>
                <w:sz w:val="22"/>
                <w:szCs w:val="22"/>
              </w:rPr>
            </w:pPr>
            <w:r w:rsidRPr="002D213C">
              <w:rPr>
                <w:sz w:val="22"/>
                <w:szCs w:val="22"/>
              </w:rPr>
              <w:t>20</w:t>
            </w:r>
          </w:p>
        </w:tc>
        <w:tc>
          <w:tcPr>
            <w:tcW w:w="879" w:type="dxa"/>
            <w:shd w:val="clear" w:color="auto" w:fill="auto"/>
          </w:tcPr>
          <w:p w14:paraId="60A13775" w14:textId="77777777" w:rsidR="002D213C" w:rsidRPr="002D213C" w:rsidRDefault="005051E7" w:rsidP="002D213C">
            <w:pPr>
              <w:jc w:val="center"/>
              <w:rPr>
                <w:sz w:val="22"/>
                <w:szCs w:val="22"/>
              </w:rPr>
            </w:pPr>
            <w:r w:rsidRPr="002D213C">
              <w:rPr>
                <w:sz w:val="22"/>
                <w:szCs w:val="22"/>
              </w:rPr>
              <w:t>21</w:t>
            </w:r>
          </w:p>
        </w:tc>
        <w:tc>
          <w:tcPr>
            <w:tcW w:w="1146" w:type="dxa"/>
            <w:shd w:val="clear" w:color="auto" w:fill="auto"/>
            <w:vAlign w:val="center"/>
          </w:tcPr>
          <w:p w14:paraId="23D975D9" w14:textId="77777777" w:rsidR="002D213C" w:rsidRPr="002D213C" w:rsidRDefault="005051E7" w:rsidP="002D213C">
            <w:pPr>
              <w:jc w:val="center"/>
              <w:rPr>
                <w:sz w:val="22"/>
                <w:szCs w:val="22"/>
              </w:rPr>
            </w:pPr>
            <w:r w:rsidRPr="002D213C">
              <w:rPr>
                <w:sz w:val="22"/>
                <w:szCs w:val="22"/>
              </w:rPr>
              <w:t>22</w:t>
            </w:r>
          </w:p>
        </w:tc>
        <w:tc>
          <w:tcPr>
            <w:tcW w:w="820" w:type="dxa"/>
            <w:shd w:val="clear" w:color="auto" w:fill="auto"/>
            <w:vAlign w:val="center"/>
          </w:tcPr>
          <w:p w14:paraId="688AC059" w14:textId="77777777" w:rsidR="002D213C" w:rsidRPr="002D213C" w:rsidRDefault="005051E7" w:rsidP="002D213C">
            <w:pPr>
              <w:jc w:val="center"/>
              <w:rPr>
                <w:sz w:val="22"/>
                <w:szCs w:val="22"/>
              </w:rPr>
            </w:pPr>
            <w:r w:rsidRPr="002D213C">
              <w:rPr>
                <w:sz w:val="22"/>
                <w:szCs w:val="22"/>
              </w:rPr>
              <w:t>23</w:t>
            </w:r>
          </w:p>
        </w:tc>
        <w:tc>
          <w:tcPr>
            <w:tcW w:w="1134" w:type="dxa"/>
            <w:shd w:val="clear" w:color="auto" w:fill="auto"/>
            <w:vAlign w:val="center"/>
          </w:tcPr>
          <w:p w14:paraId="2E021137" w14:textId="77777777" w:rsidR="002D213C" w:rsidRPr="002D213C" w:rsidRDefault="005051E7" w:rsidP="002D213C">
            <w:pPr>
              <w:jc w:val="center"/>
              <w:rPr>
                <w:sz w:val="22"/>
                <w:szCs w:val="22"/>
              </w:rPr>
            </w:pPr>
            <w:r w:rsidRPr="002D213C">
              <w:rPr>
                <w:sz w:val="22"/>
                <w:szCs w:val="22"/>
              </w:rPr>
              <w:t>24</w:t>
            </w:r>
          </w:p>
        </w:tc>
        <w:tc>
          <w:tcPr>
            <w:tcW w:w="1107" w:type="dxa"/>
            <w:shd w:val="clear" w:color="auto" w:fill="auto"/>
            <w:vAlign w:val="center"/>
          </w:tcPr>
          <w:p w14:paraId="205B40A0" w14:textId="77777777" w:rsidR="002D213C" w:rsidRPr="002D213C" w:rsidRDefault="005051E7" w:rsidP="002D213C">
            <w:pPr>
              <w:jc w:val="center"/>
              <w:rPr>
                <w:sz w:val="22"/>
                <w:szCs w:val="22"/>
              </w:rPr>
            </w:pPr>
            <w:r w:rsidRPr="002D213C">
              <w:rPr>
                <w:sz w:val="22"/>
                <w:szCs w:val="22"/>
              </w:rPr>
              <w:t>25</w:t>
            </w:r>
          </w:p>
        </w:tc>
        <w:tc>
          <w:tcPr>
            <w:tcW w:w="2113" w:type="dxa"/>
            <w:shd w:val="clear" w:color="auto" w:fill="auto"/>
            <w:vAlign w:val="center"/>
          </w:tcPr>
          <w:p w14:paraId="67CB0533" w14:textId="77777777" w:rsidR="002D213C" w:rsidRPr="002D213C" w:rsidRDefault="005051E7" w:rsidP="002D213C">
            <w:pPr>
              <w:jc w:val="center"/>
              <w:rPr>
                <w:sz w:val="22"/>
                <w:szCs w:val="22"/>
              </w:rPr>
            </w:pPr>
            <w:r w:rsidRPr="002D213C">
              <w:rPr>
                <w:sz w:val="22"/>
                <w:szCs w:val="22"/>
              </w:rPr>
              <w:t>26</w:t>
            </w:r>
          </w:p>
        </w:tc>
      </w:tr>
      <w:tr w:rsidR="004F1951" w14:paraId="059AD40C" w14:textId="77777777" w:rsidTr="002D213C">
        <w:tc>
          <w:tcPr>
            <w:tcW w:w="993" w:type="dxa"/>
            <w:vMerge/>
            <w:shd w:val="clear" w:color="auto" w:fill="auto"/>
            <w:vAlign w:val="center"/>
          </w:tcPr>
          <w:p w14:paraId="1E1E1859" w14:textId="77777777" w:rsidR="002D213C" w:rsidRPr="002D213C" w:rsidRDefault="002D213C" w:rsidP="002D213C">
            <w:pPr>
              <w:jc w:val="center"/>
              <w:rPr>
                <w:sz w:val="22"/>
                <w:szCs w:val="22"/>
              </w:rPr>
            </w:pPr>
          </w:p>
        </w:tc>
        <w:tc>
          <w:tcPr>
            <w:tcW w:w="2543" w:type="dxa"/>
            <w:gridSpan w:val="2"/>
            <w:shd w:val="clear" w:color="auto" w:fill="auto"/>
            <w:vAlign w:val="center"/>
          </w:tcPr>
          <w:p w14:paraId="0398DF7C" w14:textId="77777777" w:rsidR="002D213C" w:rsidRPr="002D213C" w:rsidRDefault="005051E7" w:rsidP="002D213C">
            <w:pPr>
              <w:jc w:val="center"/>
              <w:rPr>
                <w:sz w:val="22"/>
                <w:szCs w:val="22"/>
              </w:rPr>
            </w:pPr>
            <w:proofErr w:type="spellStart"/>
            <w:r w:rsidRPr="002D213C">
              <w:rPr>
                <w:sz w:val="22"/>
                <w:szCs w:val="22"/>
              </w:rPr>
              <w:t>ххххххххххххххххх</w:t>
            </w:r>
            <w:proofErr w:type="spellEnd"/>
          </w:p>
        </w:tc>
        <w:tc>
          <w:tcPr>
            <w:tcW w:w="1812" w:type="dxa"/>
            <w:shd w:val="clear" w:color="auto" w:fill="auto"/>
            <w:vAlign w:val="center"/>
          </w:tcPr>
          <w:p w14:paraId="1AC240A9" w14:textId="77777777" w:rsidR="002D213C" w:rsidRPr="002D213C" w:rsidRDefault="005051E7" w:rsidP="002D213C">
            <w:pPr>
              <w:jc w:val="center"/>
              <w:rPr>
                <w:sz w:val="22"/>
                <w:szCs w:val="22"/>
              </w:rPr>
            </w:pPr>
            <w:r w:rsidRPr="002D213C">
              <w:rPr>
                <w:sz w:val="22"/>
                <w:szCs w:val="22"/>
              </w:rPr>
              <w:t>х</w:t>
            </w:r>
          </w:p>
        </w:tc>
        <w:tc>
          <w:tcPr>
            <w:tcW w:w="1169" w:type="dxa"/>
            <w:shd w:val="clear" w:color="auto" w:fill="auto"/>
            <w:vAlign w:val="center"/>
          </w:tcPr>
          <w:p w14:paraId="2937581B" w14:textId="77777777" w:rsidR="002D213C" w:rsidRPr="002D213C" w:rsidRDefault="005051E7" w:rsidP="002D213C">
            <w:pPr>
              <w:jc w:val="center"/>
              <w:rPr>
                <w:sz w:val="22"/>
                <w:szCs w:val="22"/>
              </w:rPr>
            </w:pPr>
            <w:r w:rsidRPr="002D213C">
              <w:rPr>
                <w:sz w:val="22"/>
                <w:szCs w:val="22"/>
              </w:rPr>
              <w:t>х</w:t>
            </w:r>
          </w:p>
        </w:tc>
        <w:tc>
          <w:tcPr>
            <w:tcW w:w="743" w:type="dxa"/>
            <w:shd w:val="clear" w:color="auto" w:fill="auto"/>
          </w:tcPr>
          <w:p w14:paraId="4B3BCCF0" w14:textId="77777777" w:rsidR="002D213C" w:rsidRPr="002D213C" w:rsidRDefault="005051E7" w:rsidP="002D213C">
            <w:pPr>
              <w:jc w:val="center"/>
              <w:rPr>
                <w:sz w:val="22"/>
                <w:szCs w:val="22"/>
              </w:rPr>
            </w:pPr>
            <w:r w:rsidRPr="002D213C">
              <w:rPr>
                <w:sz w:val="22"/>
                <w:szCs w:val="22"/>
              </w:rPr>
              <w:t>х</w:t>
            </w:r>
          </w:p>
        </w:tc>
        <w:tc>
          <w:tcPr>
            <w:tcW w:w="879" w:type="dxa"/>
            <w:shd w:val="clear" w:color="auto" w:fill="auto"/>
          </w:tcPr>
          <w:p w14:paraId="5031F7D1" w14:textId="77777777" w:rsidR="002D213C" w:rsidRPr="002D213C" w:rsidRDefault="005051E7" w:rsidP="002D213C">
            <w:pPr>
              <w:jc w:val="center"/>
              <w:rPr>
                <w:sz w:val="22"/>
                <w:szCs w:val="22"/>
              </w:rPr>
            </w:pPr>
            <w:r w:rsidRPr="002D213C">
              <w:rPr>
                <w:sz w:val="22"/>
                <w:szCs w:val="22"/>
              </w:rPr>
              <w:t>х</w:t>
            </w:r>
          </w:p>
        </w:tc>
        <w:tc>
          <w:tcPr>
            <w:tcW w:w="1146" w:type="dxa"/>
            <w:shd w:val="clear" w:color="auto" w:fill="auto"/>
            <w:vAlign w:val="center"/>
          </w:tcPr>
          <w:p w14:paraId="27FCE498" w14:textId="77777777" w:rsidR="002D213C" w:rsidRPr="002D213C" w:rsidRDefault="005051E7" w:rsidP="002D213C">
            <w:pPr>
              <w:jc w:val="center"/>
              <w:rPr>
                <w:sz w:val="22"/>
                <w:szCs w:val="22"/>
              </w:rPr>
            </w:pPr>
            <w:r w:rsidRPr="002D213C">
              <w:rPr>
                <w:sz w:val="22"/>
                <w:szCs w:val="22"/>
              </w:rPr>
              <w:t>х</w:t>
            </w:r>
          </w:p>
        </w:tc>
        <w:tc>
          <w:tcPr>
            <w:tcW w:w="820" w:type="dxa"/>
            <w:shd w:val="clear" w:color="auto" w:fill="auto"/>
            <w:vAlign w:val="center"/>
          </w:tcPr>
          <w:p w14:paraId="2BDA62A1" w14:textId="77777777" w:rsidR="002D213C" w:rsidRPr="002D213C" w:rsidRDefault="005051E7" w:rsidP="002D213C">
            <w:pPr>
              <w:jc w:val="center"/>
              <w:rPr>
                <w:sz w:val="22"/>
                <w:szCs w:val="22"/>
              </w:rPr>
            </w:pPr>
            <w:r w:rsidRPr="002D213C">
              <w:rPr>
                <w:sz w:val="22"/>
                <w:szCs w:val="22"/>
              </w:rPr>
              <w:t>х</w:t>
            </w:r>
          </w:p>
        </w:tc>
        <w:tc>
          <w:tcPr>
            <w:tcW w:w="1134" w:type="dxa"/>
            <w:shd w:val="clear" w:color="auto" w:fill="auto"/>
            <w:vAlign w:val="center"/>
          </w:tcPr>
          <w:p w14:paraId="740671EF" w14:textId="77777777" w:rsidR="002D213C" w:rsidRPr="002D213C" w:rsidRDefault="005051E7" w:rsidP="002D213C">
            <w:pPr>
              <w:jc w:val="center"/>
              <w:rPr>
                <w:sz w:val="22"/>
                <w:szCs w:val="22"/>
              </w:rPr>
            </w:pPr>
            <w:r w:rsidRPr="002D213C">
              <w:rPr>
                <w:sz w:val="22"/>
                <w:szCs w:val="22"/>
              </w:rPr>
              <w:t>х</w:t>
            </w:r>
          </w:p>
        </w:tc>
        <w:tc>
          <w:tcPr>
            <w:tcW w:w="1107" w:type="dxa"/>
            <w:shd w:val="clear" w:color="auto" w:fill="auto"/>
            <w:vAlign w:val="center"/>
          </w:tcPr>
          <w:p w14:paraId="364DC78D" w14:textId="77777777" w:rsidR="002D213C" w:rsidRPr="002D213C" w:rsidRDefault="005051E7" w:rsidP="002D213C">
            <w:pPr>
              <w:jc w:val="center"/>
              <w:rPr>
                <w:sz w:val="22"/>
                <w:szCs w:val="22"/>
              </w:rPr>
            </w:pPr>
            <w:r w:rsidRPr="002D213C">
              <w:rPr>
                <w:sz w:val="22"/>
                <w:szCs w:val="22"/>
              </w:rPr>
              <w:t>х</w:t>
            </w:r>
          </w:p>
        </w:tc>
        <w:tc>
          <w:tcPr>
            <w:tcW w:w="2113" w:type="dxa"/>
            <w:shd w:val="clear" w:color="auto" w:fill="auto"/>
            <w:vAlign w:val="center"/>
          </w:tcPr>
          <w:p w14:paraId="60ED2B16" w14:textId="77777777" w:rsidR="002D213C" w:rsidRPr="002D213C" w:rsidRDefault="005051E7" w:rsidP="002D213C">
            <w:pPr>
              <w:jc w:val="center"/>
              <w:rPr>
                <w:sz w:val="22"/>
                <w:szCs w:val="22"/>
              </w:rPr>
            </w:pPr>
            <w:r w:rsidRPr="002D213C">
              <w:rPr>
                <w:sz w:val="22"/>
                <w:szCs w:val="22"/>
              </w:rPr>
              <w:t>х</w:t>
            </w:r>
          </w:p>
        </w:tc>
      </w:tr>
    </w:tbl>
    <w:p w14:paraId="1FC576CD" w14:textId="77777777" w:rsidR="002D213C" w:rsidRPr="002D213C" w:rsidRDefault="002D213C" w:rsidP="002D213C">
      <w:pPr>
        <w:jc w:val="center"/>
        <w:rPr>
          <w:sz w:val="22"/>
          <w:szCs w:val="22"/>
        </w:rPr>
      </w:pPr>
    </w:p>
    <w:p w14:paraId="756B50EA" w14:textId="465A32B4" w:rsidR="00D25765" w:rsidRDefault="005051E7" w:rsidP="002D213C">
      <w:pPr>
        <w:jc w:val="center"/>
        <w:rPr>
          <w:sz w:val="22"/>
          <w:szCs w:val="22"/>
        </w:rPr>
      </w:pPr>
      <w:r w:rsidRPr="002D213C">
        <w:rPr>
          <w:sz w:val="22"/>
          <w:szCs w:val="22"/>
        </w:rPr>
        <w:t>*Бухгалтерский учет ведется согласно Инструкции (Приказ Министерства финансов Российской Федерации №162н от 06.12.2010)</w:t>
      </w:r>
    </w:p>
    <w:p w14:paraId="6806CEB1" w14:textId="77777777" w:rsidR="00D25765" w:rsidRPr="00D25765" w:rsidRDefault="00D25765" w:rsidP="00D25765">
      <w:pPr>
        <w:rPr>
          <w:sz w:val="22"/>
          <w:szCs w:val="22"/>
        </w:rPr>
      </w:pPr>
    </w:p>
    <w:p w14:paraId="3804DE1E" w14:textId="77777777" w:rsidR="00D25765" w:rsidRPr="00D25765" w:rsidRDefault="00D25765" w:rsidP="00D25765">
      <w:pPr>
        <w:rPr>
          <w:sz w:val="22"/>
          <w:szCs w:val="22"/>
        </w:rPr>
      </w:pPr>
    </w:p>
    <w:p w14:paraId="0D580673" w14:textId="2DCA0602" w:rsidR="00D25765" w:rsidRDefault="00D25765" w:rsidP="00D25765">
      <w:pPr>
        <w:rPr>
          <w:sz w:val="22"/>
          <w:szCs w:val="22"/>
        </w:rPr>
      </w:pPr>
    </w:p>
    <w:p w14:paraId="3A553DCA" w14:textId="4F1B34B1" w:rsidR="00D25765" w:rsidRDefault="00D25765" w:rsidP="00D25765">
      <w:pPr>
        <w:tabs>
          <w:tab w:val="left" w:pos="8300"/>
        </w:tabs>
        <w:rPr>
          <w:sz w:val="22"/>
          <w:szCs w:val="22"/>
        </w:rPr>
      </w:pPr>
      <w:r>
        <w:rPr>
          <w:sz w:val="22"/>
          <w:szCs w:val="22"/>
        </w:rPr>
        <w:tab/>
      </w:r>
    </w:p>
    <w:p w14:paraId="6226969C" w14:textId="7BC56D44" w:rsidR="00D25765" w:rsidRDefault="00D25765" w:rsidP="00D25765">
      <w:pPr>
        <w:rPr>
          <w:sz w:val="22"/>
          <w:szCs w:val="22"/>
        </w:rPr>
      </w:pPr>
    </w:p>
    <w:p w14:paraId="5FFDB3A6" w14:textId="77777777" w:rsidR="002D213C" w:rsidRPr="00D25765" w:rsidRDefault="002D213C" w:rsidP="00D25765">
      <w:pPr>
        <w:rPr>
          <w:sz w:val="22"/>
          <w:szCs w:val="22"/>
        </w:rPr>
        <w:sectPr w:rsidR="002D213C" w:rsidRPr="00D25765" w:rsidSect="00325242">
          <w:headerReference w:type="default" r:id="rId25"/>
          <w:pgSz w:w="16838" w:h="11906" w:orient="landscape"/>
          <w:pgMar w:top="1701" w:right="1134" w:bottom="567" w:left="1134" w:header="709" w:footer="709" w:gutter="0"/>
          <w:pgNumType w:start="1"/>
          <w:cols w:space="708"/>
          <w:titlePg/>
          <w:docGrid w:linePitch="360"/>
        </w:sectPr>
      </w:pPr>
    </w:p>
    <w:p w14:paraId="310C14EC" w14:textId="77777777" w:rsidR="00D335F2" w:rsidRDefault="005051E7" w:rsidP="00D335F2">
      <w:pPr>
        <w:jc w:val="center"/>
        <w:rPr>
          <w:b/>
          <w:lang w:eastAsia="en-US"/>
        </w:rPr>
      </w:pPr>
      <w:r w:rsidRPr="00B85E0C">
        <w:rPr>
          <w:b/>
          <w:lang w:eastAsia="en-US"/>
        </w:rPr>
        <w:lastRenderedPageBreak/>
        <w:t xml:space="preserve">Рабочий План счетов бухгалтерского учета </w:t>
      </w:r>
    </w:p>
    <w:p w14:paraId="378B7B93" w14:textId="77777777" w:rsidR="002D213C" w:rsidRPr="00B85E0C" w:rsidRDefault="005051E7" w:rsidP="00D335F2">
      <w:pPr>
        <w:jc w:val="center"/>
        <w:rPr>
          <w:b/>
          <w:lang w:eastAsia="en-US"/>
        </w:rPr>
      </w:pPr>
      <w:proofErr w:type="spellStart"/>
      <w:r>
        <w:rPr>
          <w:b/>
          <w:lang w:eastAsia="en-US"/>
        </w:rPr>
        <w:t>Горловского</w:t>
      </w:r>
      <w:proofErr w:type="spellEnd"/>
      <w:r>
        <w:rPr>
          <w:b/>
          <w:lang w:eastAsia="en-US"/>
        </w:rPr>
        <w:t xml:space="preserve"> городского совета Донецкой Народной Республики</w:t>
      </w:r>
    </w:p>
    <w:p w14:paraId="7D108812" w14:textId="77777777" w:rsidR="002D213C" w:rsidRPr="00B85E0C" w:rsidRDefault="002D213C" w:rsidP="002D213C"/>
    <w:p w14:paraId="7E411A4A" w14:textId="77777777" w:rsidR="002D213C" w:rsidRPr="00B85E0C" w:rsidRDefault="002D213C" w:rsidP="002D213C">
      <w:pPr>
        <w:spacing w:after="80"/>
        <w:jc w:val="center"/>
        <w:rPr>
          <w:b/>
          <w:lang w:eastAsia="en-US"/>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3"/>
        <w:gridCol w:w="14"/>
        <w:gridCol w:w="1518"/>
        <w:gridCol w:w="1050"/>
        <w:gridCol w:w="1413"/>
        <w:gridCol w:w="4541"/>
      </w:tblGrid>
      <w:tr w:rsidR="004F1951" w14:paraId="1F2C7E06" w14:textId="77777777" w:rsidTr="007F791A">
        <w:trPr>
          <w:tblHeader/>
          <w:jc w:val="center"/>
        </w:trPr>
        <w:tc>
          <w:tcPr>
            <w:tcW w:w="947" w:type="dxa"/>
            <w:gridSpan w:val="2"/>
            <w:vAlign w:val="center"/>
          </w:tcPr>
          <w:p w14:paraId="229A7D8C" w14:textId="77777777" w:rsidR="002D213C" w:rsidRPr="00B85E0C" w:rsidRDefault="005051E7" w:rsidP="007F791A">
            <w:pPr>
              <w:jc w:val="center"/>
              <w:rPr>
                <w:b/>
                <w:lang w:eastAsia="en-US"/>
              </w:rPr>
            </w:pPr>
            <w:r w:rsidRPr="00B85E0C">
              <w:rPr>
                <w:b/>
                <w:lang w:eastAsia="en-US"/>
              </w:rPr>
              <w:t xml:space="preserve">1-4 </w:t>
            </w:r>
            <w:r w:rsidRPr="00B85E0C">
              <w:rPr>
                <w:b/>
                <w:lang w:eastAsia="en-US"/>
              </w:rPr>
              <w:br/>
              <w:t>разряд</w:t>
            </w:r>
          </w:p>
        </w:tc>
        <w:tc>
          <w:tcPr>
            <w:tcW w:w="1518" w:type="dxa"/>
            <w:vAlign w:val="center"/>
          </w:tcPr>
          <w:p w14:paraId="1BCF36A8" w14:textId="77777777" w:rsidR="002D213C" w:rsidRPr="00B85E0C" w:rsidRDefault="005051E7" w:rsidP="007F791A">
            <w:pPr>
              <w:jc w:val="center"/>
              <w:rPr>
                <w:b/>
                <w:lang w:eastAsia="en-US"/>
              </w:rPr>
            </w:pPr>
            <w:r w:rsidRPr="00B85E0C">
              <w:rPr>
                <w:b/>
                <w:lang w:eastAsia="en-US"/>
              </w:rPr>
              <w:t xml:space="preserve">5-14 </w:t>
            </w:r>
            <w:r w:rsidRPr="00B85E0C">
              <w:rPr>
                <w:b/>
                <w:lang w:eastAsia="en-US"/>
              </w:rPr>
              <w:br/>
              <w:t>разряд</w:t>
            </w:r>
          </w:p>
        </w:tc>
        <w:tc>
          <w:tcPr>
            <w:tcW w:w="1050" w:type="dxa"/>
            <w:vAlign w:val="center"/>
          </w:tcPr>
          <w:p w14:paraId="777099DA" w14:textId="77777777" w:rsidR="002D213C" w:rsidRPr="00B85E0C" w:rsidRDefault="005051E7" w:rsidP="007F791A">
            <w:pPr>
              <w:jc w:val="center"/>
              <w:rPr>
                <w:b/>
                <w:lang w:eastAsia="en-US"/>
              </w:rPr>
            </w:pPr>
            <w:r w:rsidRPr="00B85E0C">
              <w:rPr>
                <w:b/>
                <w:lang w:eastAsia="en-US"/>
              </w:rPr>
              <w:t xml:space="preserve">15-17 </w:t>
            </w:r>
            <w:r w:rsidRPr="00B85E0C">
              <w:rPr>
                <w:b/>
                <w:lang w:eastAsia="en-US"/>
              </w:rPr>
              <w:br/>
              <w:t>разряд</w:t>
            </w:r>
          </w:p>
        </w:tc>
        <w:tc>
          <w:tcPr>
            <w:tcW w:w="1413" w:type="dxa"/>
            <w:vAlign w:val="center"/>
          </w:tcPr>
          <w:p w14:paraId="35CB43B2" w14:textId="77777777" w:rsidR="002D213C" w:rsidRPr="00B85E0C" w:rsidRDefault="005051E7" w:rsidP="007F791A">
            <w:pPr>
              <w:jc w:val="center"/>
              <w:rPr>
                <w:b/>
                <w:lang w:eastAsia="en-US"/>
              </w:rPr>
            </w:pPr>
            <w:r w:rsidRPr="00B85E0C">
              <w:rPr>
                <w:b/>
                <w:lang w:eastAsia="en-US"/>
              </w:rPr>
              <w:t>Номер счета</w:t>
            </w:r>
          </w:p>
        </w:tc>
        <w:tc>
          <w:tcPr>
            <w:tcW w:w="4541" w:type="dxa"/>
            <w:vAlign w:val="center"/>
          </w:tcPr>
          <w:p w14:paraId="51F0D51C" w14:textId="77777777" w:rsidR="002D213C" w:rsidRPr="00B85E0C" w:rsidRDefault="005051E7" w:rsidP="007F791A">
            <w:pPr>
              <w:jc w:val="center"/>
              <w:rPr>
                <w:b/>
                <w:lang w:eastAsia="en-US"/>
              </w:rPr>
            </w:pPr>
            <w:r w:rsidRPr="00B85E0C">
              <w:rPr>
                <w:b/>
                <w:lang w:eastAsia="en-US"/>
              </w:rPr>
              <w:t>Наименование</w:t>
            </w:r>
          </w:p>
        </w:tc>
      </w:tr>
      <w:tr w:rsidR="004F1951" w14:paraId="79B18099" w14:textId="77777777" w:rsidTr="007F791A">
        <w:trPr>
          <w:jc w:val="center"/>
        </w:trPr>
        <w:tc>
          <w:tcPr>
            <w:tcW w:w="947" w:type="dxa"/>
            <w:gridSpan w:val="2"/>
            <w:vAlign w:val="center"/>
          </w:tcPr>
          <w:p w14:paraId="08EB6069"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48DE406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159D2B1" w14:textId="77777777" w:rsidR="002D213C" w:rsidRPr="00B85E0C" w:rsidRDefault="005051E7" w:rsidP="007F791A">
            <w:pPr>
              <w:jc w:val="center"/>
              <w:rPr>
                <w:lang w:eastAsia="en-US"/>
              </w:rPr>
            </w:pPr>
            <w:r w:rsidRPr="00B85E0C">
              <w:rPr>
                <w:lang w:eastAsia="en-US"/>
              </w:rPr>
              <w:t>000</w:t>
            </w:r>
          </w:p>
        </w:tc>
        <w:tc>
          <w:tcPr>
            <w:tcW w:w="1413" w:type="dxa"/>
            <w:vAlign w:val="center"/>
          </w:tcPr>
          <w:p w14:paraId="3DF47BE9" w14:textId="77777777" w:rsidR="002D213C" w:rsidRPr="00B85E0C" w:rsidRDefault="005051E7" w:rsidP="007F791A">
            <w:pPr>
              <w:jc w:val="center"/>
              <w:rPr>
                <w:lang w:eastAsia="en-US"/>
              </w:rPr>
            </w:pPr>
            <w:r w:rsidRPr="00B85E0C">
              <w:rPr>
                <w:lang w:eastAsia="en-US"/>
              </w:rPr>
              <w:t>010110000</w:t>
            </w:r>
          </w:p>
        </w:tc>
        <w:tc>
          <w:tcPr>
            <w:tcW w:w="4541" w:type="dxa"/>
            <w:vAlign w:val="center"/>
          </w:tcPr>
          <w:p w14:paraId="6742688B" w14:textId="77777777" w:rsidR="002D213C" w:rsidRPr="00B85E0C" w:rsidRDefault="005051E7" w:rsidP="007F791A">
            <w:pPr>
              <w:rPr>
                <w:lang w:eastAsia="en-US"/>
              </w:rPr>
            </w:pPr>
            <w:r w:rsidRPr="00B85E0C">
              <w:rPr>
                <w:lang w:eastAsia="en-US"/>
              </w:rPr>
              <w:t>Основные средства – недвижимое имущество</w:t>
            </w:r>
          </w:p>
        </w:tc>
      </w:tr>
      <w:tr w:rsidR="004F1951" w14:paraId="25B7232D" w14:textId="77777777" w:rsidTr="007F791A">
        <w:trPr>
          <w:jc w:val="center"/>
        </w:trPr>
        <w:tc>
          <w:tcPr>
            <w:tcW w:w="947" w:type="dxa"/>
            <w:gridSpan w:val="2"/>
            <w:vAlign w:val="center"/>
          </w:tcPr>
          <w:p w14:paraId="299F613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2609F7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FD386EE" w14:textId="77777777" w:rsidR="002D213C" w:rsidRPr="00B85E0C" w:rsidRDefault="005051E7" w:rsidP="007F791A">
            <w:pPr>
              <w:jc w:val="center"/>
              <w:rPr>
                <w:lang w:eastAsia="en-US"/>
              </w:rPr>
            </w:pPr>
            <w:r w:rsidRPr="00B85E0C">
              <w:rPr>
                <w:lang w:eastAsia="en-US"/>
              </w:rPr>
              <w:t>000</w:t>
            </w:r>
          </w:p>
        </w:tc>
        <w:tc>
          <w:tcPr>
            <w:tcW w:w="1413" w:type="dxa"/>
            <w:vAlign w:val="center"/>
          </w:tcPr>
          <w:p w14:paraId="60EC305A" w14:textId="77777777" w:rsidR="002D213C" w:rsidRPr="00B85E0C" w:rsidRDefault="005051E7" w:rsidP="007F791A">
            <w:pPr>
              <w:jc w:val="center"/>
              <w:rPr>
                <w:lang w:eastAsia="en-US"/>
              </w:rPr>
            </w:pPr>
            <w:r w:rsidRPr="00B85E0C">
              <w:rPr>
                <w:lang w:eastAsia="en-US"/>
              </w:rPr>
              <w:t>010111000</w:t>
            </w:r>
          </w:p>
        </w:tc>
        <w:tc>
          <w:tcPr>
            <w:tcW w:w="4541" w:type="dxa"/>
            <w:vAlign w:val="center"/>
          </w:tcPr>
          <w:p w14:paraId="6007C901" w14:textId="77777777" w:rsidR="002D213C" w:rsidRPr="00B85E0C" w:rsidRDefault="005051E7" w:rsidP="007F791A">
            <w:pPr>
              <w:rPr>
                <w:lang w:eastAsia="en-US"/>
              </w:rPr>
            </w:pPr>
            <w:r w:rsidRPr="00B85E0C">
              <w:rPr>
                <w:lang w:eastAsia="en-US"/>
              </w:rPr>
              <w:t>Жилые помещения – недвижимое имущество учреждения</w:t>
            </w:r>
          </w:p>
        </w:tc>
      </w:tr>
      <w:tr w:rsidR="004F1951" w14:paraId="06A95850" w14:textId="77777777" w:rsidTr="007F791A">
        <w:trPr>
          <w:jc w:val="center"/>
        </w:trPr>
        <w:tc>
          <w:tcPr>
            <w:tcW w:w="947" w:type="dxa"/>
            <w:gridSpan w:val="2"/>
            <w:vAlign w:val="center"/>
          </w:tcPr>
          <w:p w14:paraId="7DCD39D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5307AF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FEA46CB"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9AADDA0" w14:textId="77777777" w:rsidR="002D213C" w:rsidRPr="00B85E0C" w:rsidRDefault="005051E7" w:rsidP="007F791A">
            <w:pPr>
              <w:jc w:val="center"/>
              <w:rPr>
                <w:lang w:eastAsia="en-US"/>
              </w:rPr>
            </w:pPr>
            <w:r w:rsidRPr="00B85E0C">
              <w:rPr>
                <w:lang w:eastAsia="en-US"/>
              </w:rPr>
              <w:t>010112000</w:t>
            </w:r>
          </w:p>
        </w:tc>
        <w:tc>
          <w:tcPr>
            <w:tcW w:w="4541" w:type="dxa"/>
            <w:vAlign w:val="center"/>
          </w:tcPr>
          <w:p w14:paraId="7B04EA9C" w14:textId="77777777" w:rsidR="002D213C" w:rsidRPr="00B85E0C" w:rsidRDefault="005051E7" w:rsidP="007F791A">
            <w:pPr>
              <w:rPr>
                <w:lang w:eastAsia="en-US"/>
              </w:rPr>
            </w:pPr>
            <w:r w:rsidRPr="00B85E0C">
              <w:rPr>
                <w:lang w:eastAsia="en-US"/>
              </w:rPr>
              <w:t>Нежилые помещения (здания и сооружения) – недвижимое имущество</w:t>
            </w:r>
          </w:p>
        </w:tc>
      </w:tr>
      <w:tr w:rsidR="004F1951" w14:paraId="17726028" w14:textId="77777777" w:rsidTr="007F791A">
        <w:trPr>
          <w:jc w:val="center"/>
        </w:trPr>
        <w:tc>
          <w:tcPr>
            <w:tcW w:w="947" w:type="dxa"/>
            <w:gridSpan w:val="2"/>
            <w:vAlign w:val="center"/>
          </w:tcPr>
          <w:p w14:paraId="29ADAF6F"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72FFBE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6DFD12A" w14:textId="77777777" w:rsidR="002D213C" w:rsidRPr="00B85E0C" w:rsidRDefault="005051E7" w:rsidP="007F791A">
            <w:pPr>
              <w:jc w:val="center"/>
              <w:rPr>
                <w:lang w:eastAsia="en-US"/>
              </w:rPr>
            </w:pPr>
            <w:r w:rsidRPr="00B85E0C">
              <w:rPr>
                <w:lang w:eastAsia="en-US"/>
              </w:rPr>
              <w:t>000</w:t>
            </w:r>
          </w:p>
        </w:tc>
        <w:tc>
          <w:tcPr>
            <w:tcW w:w="1413" w:type="dxa"/>
            <w:vAlign w:val="center"/>
          </w:tcPr>
          <w:p w14:paraId="636828F3" w14:textId="77777777" w:rsidR="002D213C" w:rsidRPr="00B85E0C" w:rsidRDefault="005051E7" w:rsidP="007F791A">
            <w:pPr>
              <w:jc w:val="center"/>
              <w:rPr>
                <w:lang w:eastAsia="en-US"/>
              </w:rPr>
            </w:pPr>
            <w:r w:rsidRPr="00B85E0C">
              <w:rPr>
                <w:lang w:eastAsia="en-US"/>
              </w:rPr>
              <w:t>010115000</w:t>
            </w:r>
          </w:p>
        </w:tc>
        <w:tc>
          <w:tcPr>
            <w:tcW w:w="4541" w:type="dxa"/>
            <w:vAlign w:val="center"/>
          </w:tcPr>
          <w:p w14:paraId="2DF7D350" w14:textId="77777777" w:rsidR="002D213C" w:rsidRPr="00B85E0C" w:rsidRDefault="005051E7" w:rsidP="007F791A">
            <w:pPr>
              <w:rPr>
                <w:lang w:eastAsia="en-US"/>
              </w:rPr>
            </w:pPr>
            <w:r w:rsidRPr="00B85E0C">
              <w:rPr>
                <w:lang w:eastAsia="en-US"/>
              </w:rPr>
              <w:t>Транспортные средства – недвижимое имущество</w:t>
            </w:r>
          </w:p>
        </w:tc>
      </w:tr>
      <w:tr w:rsidR="004F1951" w14:paraId="1A22067D" w14:textId="77777777" w:rsidTr="007F791A">
        <w:trPr>
          <w:jc w:val="center"/>
        </w:trPr>
        <w:tc>
          <w:tcPr>
            <w:tcW w:w="947" w:type="dxa"/>
            <w:gridSpan w:val="2"/>
            <w:vAlign w:val="center"/>
          </w:tcPr>
          <w:p w14:paraId="19DFABEF"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34D3BBA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9D2C89D" w14:textId="77777777" w:rsidR="002D213C" w:rsidRPr="00B85E0C" w:rsidRDefault="005051E7" w:rsidP="007F791A">
            <w:pPr>
              <w:jc w:val="center"/>
              <w:rPr>
                <w:lang w:eastAsia="en-US"/>
              </w:rPr>
            </w:pPr>
            <w:r w:rsidRPr="00B85E0C">
              <w:rPr>
                <w:lang w:eastAsia="en-US"/>
              </w:rPr>
              <w:t>000</w:t>
            </w:r>
          </w:p>
        </w:tc>
        <w:tc>
          <w:tcPr>
            <w:tcW w:w="1413" w:type="dxa"/>
            <w:vAlign w:val="center"/>
          </w:tcPr>
          <w:p w14:paraId="66670BCB" w14:textId="77777777" w:rsidR="002D213C" w:rsidRPr="00B85E0C" w:rsidRDefault="005051E7" w:rsidP="007F791A">
            <w:pPr>
              <w:jc w:val="center"/>
              <w:rPr>
                <w:lang w:eastAsia="en-US"/>
              </w:rPr>
            </w:pPr>
            <w:r w:rsidRPr="00B85E0C">
              <w:rPr>
                <w:lang w:eastAsia="en-US"/>
              </w:rPr>
              <w:t>010130000</w:t>
            </w:r>
          </w:p>
        </w:tc>
        <w:tc>
          <w:tcPr>
            <w:tcW w:w="4541" w:type="dxa"/>
            <w:vAlign w:val="center"/>
          </w:tcPr>
          <w:p w14:paraId="1A3C6601" w14:textId="77777777" w:rsidR="002D213C" w:rsidRPr="00B85E0C" w:rsidRDefault="005051E7" w:rsidP="007F791A">
            <w:pPr>
              <w:rPr>
                <w:lang w:eastAsia="en-US"/>
              </w:rPr>
            </w:pPr>
            <w:r w:rsidRPr="00B85E0C">
              <w:rPr>
                <w:lang w:eastAsia="en-US"/>
              </w:rPr>
              <w:t>Основные средства – иное движимое имущество</w:t>
            </w:r>
          </w:p>
        </w:tc>
      </w:tr>
      <w:tr w:rsidR="004F1951" w14:paraId="305B5B6A" w14:textId="77777777" w:rsidTr="007F791A">
        <w:trPr>
          <w:jc w:val="center"/>
        </w:trPr>
        <w:tc>
          <w:tcPr>
            <w:tcW w:w="947" w:type="dxa"/>
            <w:gridSpan w:val="2"/>
            <w:vAlign w:val="center"/>
          </w:tcPr>
          <w:p w14:paraId="265F9FE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D857CF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517DDBB" w14:textId="77777777" w:rsidR="002D213C" w:rsidRPr="00B85E0C" w:rsidRDefault="005051E7" w:rsidP="007F791A">
            <w:pPr>
              <w:jc w:val="center"/>
              <w:rPr>
                <w:lang w:eastAsia="en-US"/>
              </w:rPr>
            </w:pPr>
            <w:r w:rsidRPr="00B85E0C">
              <w:rPr>
                <w:lang w:eastAsia="en-US"/>
              </w:rPr>
              <w:t>000</w:t>
            </w:r>
          </w:p>
        </w:tc>
        <w:tc>
          <w:tcPr>
            <w:tcW w:w="1413" w:type="dxa"/>
            <w:vAlign w:val="center"/>
          </w:tcPr>
          <w:p w14:paraId="3FA22C25" w14:textId="77777777" w:rsidR="002D213C" w:rsidRPr="00B85E0C" w:rsidRDefault="005051E7" w:rsidP="007F791A">
            <w:pPr>
              <w:jc w:val="center"/>
              <w:rPr>
                <w:lang w:eastAsia="en-US"/>
              </w:rPr>
            </w:pPr>
            <w:r w:rsidRPr="00B85E0C">
              <w:rPr>
                <w:lang w:eastAsia="en-US"/>
              </w:rPr>
              <w:t>010132000</w:t>
            </w:r>
          </w:p>
        </w:tc>
        <w:tc>
          <w:tcPr>
            <w:tcW w:w="4541" w:type="dxa"/>
            <w:vAlign w:val="center"/>
          </w:tcPr>
          <w:p w14:paraId="4B845FC8" w14:textId="77777777" w:rsidR="002D213C" w:rsidRPr="00B85E0C" w:rsidRDefault="005051E7" w:rsidP="007F791A">
            <w:pPr>
              <w:rPr>
                <w:lang w:eastAsia="en-US"/>
              </w:rPr>
            </w:pPr>
            <w:r w:rsidRPr="00B85E0C">
              <w:rPr>
                <w:lang w:eastAsia="en-US"/>
              </w:rPr>
              <w:t>Нежилые помещения (здания и сооружения)– иное движимое имущество</w:t>
            </w:r>
          </w:p>
        </w:tc>
      </w:tr>
      <w:tr w:rsidR="004F1951" w14:paraId="3497DDDA" w14:textId="77777777" w:rsidTr="007F791A">
        <w:trPr>
          <w:jc w:val="center"/>
        </w:trPr>
        <w:tc>
          <w:tcPr>
            <w:tcW w:w="947" w:type="dxa"/>
            <w:gridSpan w:val="2"/>
            <w:vAlign w:val="center"/>
          </w:tcPr>
          <w:p w14:paraId="3BCED09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8251DF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2FADF1A" w14:textId="77777777" w:rsidR="002D213C" w:rsidRPr="00B85E0C" w:rsidRDefault="005051E7" w:rsidP="007F791A">
            <w:pPr>
              <w:jc w:val="center"/>
              <w:rPr>
                <w:lang w:eastAsia="en-US"/>
              </w:rPr>
            </w:pPr>
            <w:r w:rsidRPr="00B85E0C">
              <w:rPr>
                <w:lang w:eastAsia="en-US"/>
              </w:rPr>
              <w:t>000</w:t>
            </w:r>
          </w:p>
        </w:tc>
        <w:tc>
          <w:tcPr>
            <w:tcW w:w="1413" w:type="dxa"/>
            <w:vAlign w:val="center"/>
          </w:tcPr>
          <w:p w14:paraId="3D4DAA88" w14:textId="77777777" w:rsidR="002D213C" w:rsidRPr="00B85E0C" w:rsidRDefault="005051E7" w:rsidP="007F791A">
            <w:pPr>
              <w:jc w:val="center"/>
              <w:rPr>
                <w:lang w:eastAsia="en-US"/>
              </w:rPr>
            </w:pPr>
            <w:r w:rsidRPr="00B85E0C">
              <w:rPr>
                <w:lang w:eastAsia="en-US"/>
              </w:rPr>
              <w:t>010134000</w:t>
            </w:r>
          </w:p>
        </w:tc>
        <w:tc>
          <w:tcPr>
            <w:tcW w:w="4541" w:type="dxa"/>
            <w:vAlign w:val="center"/>
          </w:tcPr>
          <w:p w14:paraId="67940530" w14:textId="77777777" w:rsidR="002D213C" w:rsidRPr="00B85E0C" w:rsidRDefault="005051E7" w:rsidP="007F791A">
            <w:pPr>
              <w:rPr>
                <w:spacing w:val="-4"/>
                <w:lang w:eastAsia="en-US"/>
              </w:rPr>
            </w:pPr>
            <w:r w:rsidRPr="00B85E0C">
              <w:rPr>
                <w:spacing w:val="-4"/>
                <w:lang w:eastAsia="en-US"/>
              </w:rPr>
              <w:t>Машины и оборудование – иное движимое имущество</w:t>
            </w:r>
          </w:p>
        </w:tc>
      </w:tr>
      <w:tr w:rsidR="004F1951" w14:paraId="4F37FE6C" w14:textId="77777777" w:rsidTr="007F791A">
        <w:trPr>
          <w:jc w:val="center"/>
        </w:trPr>
        <w:tc>
          <w:tcPr>
            <w:tcW w:w="947" w:type="dxa"/>
            <w:gridSpan w:val="2"/>
            <w:vAlign w:val="center"/>
          </w:tcPr>
          <w:p w14:paraId="4126BEC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6709B5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903953F"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981606A" w14:textId="77777777" w:rsidR="002D213C" w:rsidRPr="00B85E0C" w:rsidRDefault="005051E7" w:rsidP="007F791A">
            <w:pPr>
              <w:jc w:val="center"/>
              <w:rPr>
                <w:lang w:eastAsia="en-US"/>
              </w:rPr>
            </w:pPr>
            <w:r w:rsidRPr="00B85E0C">
              <w:rPr>
                <w:lang w:eastAsia="en-US"/>
              </w:rPr>
              <w:t>010135000</w:t>
            </w:r>
          </w:p>
        </w:tc>
        <w:tc>
          <w:tcPr>
            <w:tcW w:w="4541" w:type="dxa"/>
            <w:vAlign w:val="center"/>
          </w:tcPr>
          <w:p w14:paraId="435C83C5" w14:textId="77777777" w:rsidR="002D213C" w:rsidRPr="00B85E0C" w:rsidRDefault="005051E7" w:rsidP="007F791A">
            <w:pPr>
              <w:rPr>
                <w:spacing w:val="-2"/>
                <w:lang w:eastAsia="en-US"/>
              </w:rPr>
            </w:pPr>
            <w:r w:rsidRPr="00B85E0C">
              <w:rPr>
                <w:spacing w:val="-2"/>
                <w:lang w:eastAsia="en-US"/>
              </w:rPr>
              <w:t>Транспортные средства – иное движимое имущество</w:t>
            </w:r>
          </w:p>
        </w:tc>
      </w:tr>
      <w:tr w:rsidR="004F1951" w14:paraId="3638A8AC" w14:textId="77777777" w:rsidTr="007F791A">
        <w:trPr>
          <w:jc w:val="center"/>
        </w:trPr>
        <w:tc>
          <w:tcPr>
            <w:tcW w:w="947" w:type="dxa"/>
            <w:gridSpan w:val="2"/>
            <w:vAlign w:val="center"/>
          </w:tcPr>
          <w:p w14:paraId="3228579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0B60ED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363D153" w14:textId="77777777" w:rsidR="002D213C" w:rsidRPr="00B85E0C" w:rsidRDefault="005051E7" w:rsidP="007F791A">
            <w:pPr>
              <w:jc w:val="center"/>
              <w:rPr>
                <w:lang w:eastAsia="en-US"/>
              </w:rPr>
            </w:pPr>
            <w:r w:rsidRPr="00B85E0C">
              <w:rPr>
                <w:lang w:eastAsia="en-US"/>
              </w:rPr>
              <w:t>000</w:t>
            </w:r>
          </w:p>
        </w:tc>
        <w:tc>
          <w:tcPr>
            <w:tcW w:w="1413" w:type="dxa"/>
            <w:vAlign w:val="center"/>
          </w:tcPr>
          <w:p w14:paraId="57625616" w14:textId="77777777" w:rsidR="002D213C" w:rsidRPr="00B85E0C" w:rsidRDefault="005051E7" w:rsidP="007F791A">
            <w:pPr>
              <w:jc w:val="center"/>
              <w:rPr>
                <w:lang w:eastAsia="en-US"/>
              </w:rPr>
            </w:pPr>
            <w:r w:rsidRPr="00B85E0C">
              <w:rPr>
                <w:lang w:eastAsia="en-US"/>
              </w:rPr>
              <w:t>010136000</w:t>
            </w:r>
          </w:p>
        </w:tc>
        <w:tc>
          <w:tcPr>
            <w:tcW w:w="4541" w:type="dxa"/>
            <w:vAlign w:val="center"/>
          </w:tcPr>
          <w:p w14:paraId="728D6A6C" w14:textId="77777777" w:rsidR="002D213C" w:rsidRPr="00B85E0C" w:rsidRDefault="005051E7" w:rsidP="007F791A">
            <w:pPr>
              <w:autoSpaceDE w:val="0"/>
              <w:autoSpaceDN w:val="0"/>
              <w:adjustRightInd w:val="0"/>
              <w:rPr>
                <w:lang w:eastAsia="en-US"/>
              </w:rPr>
            </w:pPr>
            <w:r w:rsidRPr="00B85E0C">
              <w:rPr>
                <w:lang w:eastAsia="en-US"/>
              </w:rPr>
              <w:t xml:space="preserve">Инвентарь производственный и хозяйственный – иное движимое имущество </w:t>
            </w:r>
          </w:p>
        </w:tc>
      </w:tr>
      <w:tr w:rsidR="004F1951" w14:paraId="354E79D1" w14:textId="77777777" w:rsidTr="007F791A">
        <w:trPr>
          <w:jc w:val="center"/>
        </w:trPr>
        <w:tc>
          <w:tcPr>
            <w:tcW w:w="947" w:type="dxa"/>
            <w:gridSpan w:val="2"/>
            <w:vAlign w:val="center"/>
          </w:tcPr>
          <w:p w14:paraId="36AB96A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FBEE85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9E45ED9" w14:textId="77777777" w:rsidR="002D213C" w:rsidRPr="00B85E0C" w:rsidRDefault="005051E7" w:rsidP="007F791A">
            <w:pPr>
              <w:jc w:val="center"/>
              <w:rPr>
                <w:lang w:eastAsia="en-US"/>
              </w:rPr>
            </w:pPr>
            <w:r w:rsidRPr="00B85E0C">
              <w:rPr>
                <w:lang w:eastAsia="en-US"/>
              </w:rPr>
              <w:t>000</w:t>
            </w:r>
          </w:p>
        </w:tc>
        <w:tc>
          <w:tcPr>
            <w:tcW w:w="1413" w:type="dxa"/>
            <w:vAlign w:val="center"/>
          </w:tcPr>
          <w:p w14:paraId="19176D72" w14:textId="77777777" w:rsidR="002D213C" w:rsidRPr="00B85E0C" w:rsidRDefault="005051E7" w:rsidP="007F791A">
            <w:pPr>
              <w:jc w:val="center"/>
              <w:rPr>
                <w:lang w:eastAsia="en-US"/>
              </w:rPr>
            </w:pPr>
            <w:r w:rsidRPr="00B85E0C">
              <w:rPr>
                <w:lang w:eastAsia="en-US"/>
              </w:rPr>
              <w:t>010137000</w:t>
            </w:r>
          </w:p>
        </w:tc>
        <w:tc>
          <w:tcPr>
            <w:tcW w:w="4541" w:type="dxa"/>
            <w:vAlign w:val="center"/>
          </w:tcPr>
          <w:p w14:paraId="32CE7440" w14:textId="77777777" w:rsidR="002D213C" w:rsidRPr="00B85E0C" w:rsidRDefault="005051E7" w:rsidP="007F791A">
            <w:pPr>
              <w:autoSpaceDE w:val="0"/>
              <w:autoSpaceDN w:val="0"/>
              <w:adjustRightInd w:val="0"/>
              <w:rPr>
                <w:spacing w:val="-2"/>
                <w:lang w:eastAsia="en-US"/>
              </w:rPr>
            </w:pPr>
            <w:r w:rsidRPr="00B85E0C">
              <w:rPr>
                <w:spacing w:val="-2"/>
                <w:lang w:eastAsia="en-US"/>
              </w:rPr>
              <w:t xml:space="preserve">Биологические ресурсы – иное движимое имущество </w:t>
            </w:r>
          </w:p>
        </w:tc>
      </w:tr>
      <w:tr w:rsidR="004F1951" w14:paraId="01140F46" w14:textId="77777777" w:rsidTr="007F791A">
        <w:trPr>
          <w:jc w:val="center"/>
        </w:trPr>
        <w:tc>
          <w:tcPr>
            <w:tcW w:w="947" w:type="dxa"/>
            <w:gridSpan w:val="2"/>
            <w:vAlign w:val="center"/>
          </w:tcPr>
          <w:p w14:paraId="1EA4141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7A406B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AA3133F"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D260D2A" w14:textId="77777777" w:rsidR="002D213C" w:rsidRPr="00B85E0C" w:rsidRDefault="005051E7" w:rsidP="007F791A">
            <w:pPr>
              <w:jc w:val="center"/>
              <w:rPr>
                <w:lang w:eastAsia="en-US"/>
              </w:rPr>
            </w:pPr>
            <w:r w:rsidRPr="00B85E0C">
              <w:rPr>
                <w:lang w:eastAsia="en-US"/>
              </w:rPr>
              <w:t>010138000</w:t>
            </w:r>
          </w:p>
        </w:tc>
        <w:tc>
          <w:tcPr>
            <w:tcW w:w="4541" w:type="dxa"/>
            <w:vAlign w:val="center"/>
          </w:tcPr>
          <w:p w14:paraId="27D3BD5B" w14:textId="77777777" w:rsidR="002D213C" w:rsidRPr="00B85E0C" w:rsidRDefault="005051E7" w:rsidP="007F791A">
            <w:pPr>
              <w:autoSpaceDE w:val="0"/>
              <w:autoSpaceDN w:val="0"/>
              <w:adjustRightInd w:val="0"/>
              <w:rPr>
                <w:lang w:eastAsia="en-US"/>
              </w:rPr>
            </w:pPr>
            <w:r w:rsidRPr="00B85E0C">
              <w:rPr>
                <w:lang w:eastAsia="en-US"/>
              </w:rPr>
              <w:t xml:space="preserve">Прочие основные средства – иное движимое имущество </w:t>
            </w:r>
          </w:p>
        </w:tc>
      </w:tr>
      <w:tr w:rsidR="004F1951" w14:paraId="6ACD7C7D" w14:textId="77777777" w:rsidTr="007F791A">
        <w:trPr>
          <w:jc w:val="center"/>
        </w:trPr>
        <w:tc>
          <w:tcPr>
            <w:tcW w:w="947" w:type="dxa"/>
            <w:gridSpan w:val="2"/>
            <w:vAlign w:val="center"/>
          </w:tcPr>
          <w:p w14:paraId="799AA14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C2A317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9B91779"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CC643FE" w14:textId="77777777" w:rsidR="002D213C" w:rsidRPr="00B85E0C" w:rsidRDefault="005051E7" w:rsidP="007F791A">
            <w:pPr>
              <w:jc w:val="center"/>
              <w:rPr>
                <w:lang w:eastAsia="en-US"/>
              </w:rPr>
            </w:pPr>
            <w:r w:rsidRPr="00B85E0C">
              <w:rPr>
                <w:lang w:eastAsia="en-US"/>
              </w:rPr>
              <w:t>010190000</w:t>
            </w:r>
          </w:p>
        </w:tc>
        <w:tc>
          <w:tcPr>
            <w:tcW w:w="4541" w:type="dxa"/>
            <w:vAlign w:val="center"/>
          </w:tcPr>
          <w:p w14:paraId="2D2B223E" w14:textId="77777777" w:rsidR="002D213C" w:rsidRPr="00B85E0C" w:rsidRDefault="005051E7" w:rsidP="007F791A">
            <w:pPr>
              <w:rPr>
                <w:lang w:eastAsia="en-US"/>
              </w:rPr>
            </w:pPr>
            <w:r w:rsidRPr="00B85E0C">
              <w:rPr>
                <w:lang w:eastAsia="en-US"/>
              </w:rPr>
              <w:t>Основные средства – имущество в концессии</w:t>
            </w:r>
          </w:p>
        </w:tc>
      </w:tr>
      <w:tr w:rsidR="004F1951" w14:paraId="547B02FC" w14:textId="77777777" w:rsidTr="007F791A">
        <w:trPr>
          <w:jc w:val="center"/>
        </w:trPr>
        <w:tc>
          <w:tcPr>
            <w:tcW w:w="947" w:type="dxa"/>
            <w:gridSpan w:val="2"/>
            <w:vAlign w:val="center"/>
          </w:tcPr>
          <w:p w14:paraId="682DAAB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AFA15B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71F6638" w14:textId="77777777" w:rsidR="002D213C" w:rsidRPr="00B85E0C" w:rsidRDefault="005051E7" w:rsidP="007F791A">
            <w:pPr>
              <w:jc w:val="center"/>
              <w:rPr>
                <w:lang w:eastAsia="en-US"/>
              </w:rPr>
            </w:pPr>
            <w:r w:rsidRPr="00B85E0C">
              <w:rPr>
                <w:lang w:eastAsia="en-US"/>
              </w:rPr>
              <w:t>000</w:t>
            </w:r>
          </w:p>
        </w:tc>
        <w:tc>
          <w:tcPr>
            <w:tcW w:w="1413" w:type="dxa"/>
            <w:vAlign w:val="center"/>
          </w:tcPr>
          <w:p w14:paraId="7AA14549" w14:textId="77777777" w:rsidR="002D213C" w:rsidRPr="00B85E0C" w:rsidRDefault="005051E7" w:rsidP="007F791A">
            <w:pPr>
              <w:jc w:val="center"/>
              <w:rPr>
                <w:lang w:eastAsia="en-US"/>
              </w:rPr>
            </w:pPr>
            <w:r w:rsidRPr="00B85E0C">
              <w:rPr>
                <w:lang w:eastAsia="en-US"/>
              </w:rPr>
              <w:t>010191000</w:t>
            </w:r>
          </w:p>
        </w:tc>
        <w:tc>
          <w:tcPr>
            <w:tcW w:w="4541" w:type="dxa"/>
            <w:vAlign w:val="center"/>
          </w:tcPr>
          <w:p w14:paraId="17EC04A6" w14:textId="77777777" w:rsidR="002D213C" w:rsidRPr="00B85E0C" w:rsidRDefault="005051E7" w:rsidP="007F791A">
            <w:pPr>
              <w:rPr>
                <w:lang w:eastAsia="en-US"/>
              </w:rPr>
            </w:pPr>
            <w:r w:rsidRPr="00B85E0C">
              <w:rPr>
                <w:lang w:eastAsia="en-US"/>
              </w:rPr>
              <w:t>Жилые помещения – имущество в концессии</w:t>
            </w:r>
          </w:p>
        </w:tc>
      </w:tr>
      <w:tr w:rsidR="004F1951" w14:paraId="07E140E5" w14:textId="77777777" w:rsidTr="007F791A">
        <w:trPr>
          <w:jc w:val="center"/>
        </w:trPr>
        <w:tc>
          <w:tcPr>
            <w:tcW w:w="933" w:type="dxa"/>
            <w:vAlign w:val="center"/>
          </w:tcPr>
          <w:p w14:paraId="0E2E5D9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32" w:type="dxa"/>
            <w:gridSpan w:val="2"/>
            <w:vAlign w:val="center"/>
          </w:tcPr>
          <w:p w14:paraId="23C9D7E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16C9588"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DB1495E" w14:textId="77777777" w:rsidR="002D213C" w:rsidRPr="00B85E0C" w:rsidRDefault="005051E7" w:rsidP="007F791A">
            <w:pPr>
              <w:jc w:val="center"/>
              <w:rPr>
                <w:lang w:eastAsia="en-US"/>
              </w:rPr>
            </w:pPr>
            <w:r w:rsidRPr="00B85E0C">
              <w:rPr>
                <w:lang w:eastAsia="en-US"/>
              </w:rPr>
              <w:t>010192000</w:t>
            </w:r>
          </w:p>
        </w:tc>
        <w:tc>
          <w:tcPr>
            <w:tcW w:w="4541" w:type="dxa"/>
            <w:vAlign w:val="center"/>
          </w:tcPr>
          <w:p w14:paraId="65584F26" w14:textId="77777777" w:rsidR="002D213C" w:rsidRPr="00B85E0C" w:rsidRDefault="005051E7" w:rsidP="007F791A">
            <w:pPr>
              <w:rPr>
                <w:lang w:eastAsia="en-US"/>
              </w:rPr>
            </w:pPr>
            <w:r w:rsidRPr="00B85E0C">
              <w:rPr>
                <w:lang w:eastAsia="en-US"/>
              </w:rPr>
              <w:t>Нежилые помещения (здания и сооружения)– имущество в концессии</w:t>
            </w:r>
          </w:p>
        </w:tc>
      </w:tr>
      <w:tr w:rsidR="004F1951" w14:paraId="67DFBAFE" w14:textId="77777777" w:rsidTr="007F791A">
        <w:trPr>
          <w:jc w:val="center"/>
        </w:trPr>
        <w:tc>
          <w:tcPr>
            <w:tcW w:w="933" w:type="dxa"/>
            <w:vAlign w:val="center"/>
          </w:tcPr>
          <w:p w14:paraId="67834DB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32" w:type="dxa"/>
            <w:gridSpan w:val="2"/>
            <w:vAlign w:val="center"/>
          </w:tcPr>
          <w:p w14:paraId="3349F62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774C2E8" w14:textId="77777777" w:rsidR="002D213C" w:rsidRPr="00B85E0C" w:rsidRDefault="005051E7" w:rsidP="007F791A">
            <w:pPr>
              <w:jc w:val="center"/>
              <w:rPr>
                <w:lang w:eastAsia="en-US"/>
              </w:rPr>
            </w:pPr>
            <w:r w:rsidRPr="00B85E0C">
              <w:rPr>
                <w:lang w:eastAsia="en-US"/>
              </w:rPr>
              <w:t>000</w:t>
            </w:r>
          </w:p>
        </w:tc>
        <w:tc>
          <w:tcPr>
            <w:tcW w:w="1413" w:type="dxa"/>
            <w:vAlign w:val="center"/>
          </w:tcPr>
          <w:p w14:paraId="1566137A" w14:textId="77777777" w:rsidR="002D213C" w:rsidRPr="00B85E0C" w:rsidRDefault="005051E7" w:rsidP="007F791A">
            <w:pPr>
              <w:jc w:val="center"/>
              <w:rPr>
                <w:lang w:eastAsia="en-US"/>
              </w:rPr>
            </w:pPr>
            <w:r w:rsidRPr="00B85E0C">
              <w:rPr>
                <w:lang w:eastAsia="en-US"/>
              </w:rPr>
              <w:t>010194000</w:t>
            </w:r>
          </w:p>
        </w:tc>
        <w:tc>
          <w:tcPr>
            <w:tcW w:w="4541" w:type="dxa"/>
            <w:vAlign w:val="center"/>
          </w:tcPr>
          <w:p w14:paraId="0805F6F5" w14:textId="77777777" w:rsidR="002D213C" w:rsidRPr="00B85E0C" w:rsidRDefault="005051E7" w:rsidP="007F791A">
            <w:pPr>
              <w:rPr>
                <w:lang w:eastAsia="en-US"/>
              </w:rPr>
            </w:pPr>
            <w:r w:rsidRPr="00B85E0C">
              <w:rPr>
                <w:lang w:eastAsia="en-US"/>
              </w:rPr>
              <w:t>Машины и оборудование – имущество в концессии</w:t>
            </w:r>
          </w:p>
        </w:tc>
      </w:tr>
      <w:tr w:rsidR="004F1951" w14:paraId="44E17074" w14:textId="77777777" w:rsidTr="007F791A">
        <w:trPr>
          <w:jc w:val="center"/>
        </w:trPr>
        <w:tc>
          <w:tcPr>
            <w:tcW w:w="933" w:type="dxa"/>
            <w:vAlign w:val="center"/>
          </w:tcPr>
          <w:p w14:paraId="0D157FA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32" w:type="dxa"/>
            <w:gridSpan w:val="2"/>
            <w:vAlign w:val="center"/>
          </w:tcPr>
          <w:p w14:paraId="0CCE502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1E4D981"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37909B3" w14:textId="77777777" w:rsidR="002D213C" w:rsidRPr="00B85E0C" w:rsidRDefault="005051E7" w:rsidP="007F791A">
            <w:pPr>
              <w:jc w:val="center"/>
              <w:rPr>
                <w:lang w:eastAsia="en-US"/>
              </w:rPr>
            </w:pPr>
            <w:r w:rsidRPr="00B85E0C">
              <w:rPr>
                <w:lang w:eastAsia="en-US"/>
              </w:rPr>
              <w:t>010195000</w:t>
            </w:r>
          </w:p>
        </w:tc>
        <w:tc>
          <w:tcPr>
            <w:tcW w:w="4541" w:type="dxa"/>
            <w:vAlign w:val="center"/>
          </w:tcPr>
          <w:p w14:paraId="7575D7B7" w14:textId="77777777" w:rsidR="002D213C" w:rsidRPr="00B85E0C" w:rsidRDefault="005051E7" w:rsidP="007F791A">
            <w:pPr>
              <w:rPr>
                <w:lang w:eastAsia="en-US"/>
              </w:rPr>
            </w:pPr>
            <w:r w:rsidRPr="00B85E0C">
              <w:rPr>
                <w:lang w:eastAsia="en-US"/>
              </w:rPr>
              <w:t>Транспортные средства – имущество в концессии</w:t>
            </w:r>
          </w:p>
        </w:tc>
      </w:tr>
      <w:tr w:rsidR="004F1951" w14:paraId="53480B5C" w14:textId="77777777" w:rsidTr="007F791A">
        <w:trPr>
          <w:jc w:val="center"/>
        </w:trPr>
        <w:tc>
          <w:tcPr>
            <w:tcW w:w="933" w:type="dxa"/>
            <w:vAlign w:val="center"/>
          </w:tcPr>
          <w:p w14:paraId="17A3FE6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32" w:type="dxa"/>
            <w:gridSpan w:val="2"/>
            <w:vAlign w:val="center"/>
          </w:tcPr>
          <w:p w14:paraId="0963EE0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9AFE50D" w14:textId="77777777" w:rsidR="002D213C" w:rsidRPr="00B85E0C" w:rsidRDefault="005051E7" w:rsidP="007F791A">
            <w:pPr>
              <w:jc w:val="center"/>
              <w:rPr>
                <w:lang w:eastAsia="en-US"/>
              </w:rPr>
            </w:pPr>
            <w:r w:rsidRPr="00B85E0C">
              <w:rPr>
                <w:lang w:eastAsia="en-US"/>
              </w:rPr>
              <w:t>000</w:t>
            </w:r>
          </w:p>
        </w:tc>
        <w:tc>
          <w:tcPr>
            <w:tcW w:w="1413" w:type="dxa"/>
            <w:vAlign w:val="center"/>
          </w:tcPr>
          <w:p w14:paraId="4BF30162" w14:textId="77777777" w:rsidR="002D213C" w:rsidRPr="00B85E0C" w:rsidRDefault="005051E7" w:rsidP="007F791A">
            <w:pPr>
              <w:jc w:val="center"/>
              <w:rPr>
                <w:lang w:eastAsia="en-US"/>
              </w:rPr>
            </w:pPr>
            <w:r w:rsidRPr="00B85E0C">
              <w:rPr>
                <w:lang w:eastAsia="en-US"/>
              </w:rPr>
              <w:t>010196000</w:t>
            </w:r>
          </w:p>
        </w:tc>
        <w:tc>
          <w:tcPr>
            <w:tcW w:w="4541" w:type="dxa"/>
            <w:vAlign w:val="center"/>
          </w:tcPr>
          <w:p w14:paraId="4488E864" w14:textId="77777777" w:rsidR="002D213C" w:rsidRPr="00B85E0C" w:rsidRDefault="005051E7" w:rsidP="007F791A">
            <w:pPr>
              <w:autoSpaceDE w:val="0"/>
              <w:autoSpaceDN w:val="0"/>
              <w:adjustRightInd w:val="0"/>
              <w:rPr>
                <w:lang w:eastAsia="en-US"/>
              </w:rPr>
            </w:pPr>
            <w:r w:rsidRPr="00B85E0C">
              <w:rPr>
                <w:lang w:eastAsia="en-US"/>
              </w:rPr>
              <w:t>Производственный и хозяйственный инвентарь – имущество в концессии</w:t>
            </w:r>
          </w:p>
        </w:tc>
      </w:tr>
      <w:tr w:rsidR="004F1951" w14:paraId="295F83AE" w14:textId="77777777" w:rsidTr="007F791A">
        <w:trPr>
          <w:jc w:val="center"/>
        </w:trPr>
        <w:tc>
          <w:tcPr>
            <w:tcW w:w="933" w:type="dxa"/>
            <w:vAlign w:val="center"/>
          </w:tcPr>
          <w:p w14:paraId="0DE8A9C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32" w:type="dxa"/>
            <w:gridSpan w:val="2"/>
            <w:vAlign w:val="center"/>
          </w:tcPr>
          <w:p w14:paraId="31C5291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3C5C78B"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5851330" w14:textId="77777777" w:rsidR="002D213C" w:rsidRPr="00B85E0C" w:rsidRDefault="005051E7" w:rsidP="007F791A">
            <w:pPr>
              <w:jc w:val="center"/>
              <w:rPr>
                <w:lang w:eastAsia="en-US"/>
              </w:rPr>
            </w:pPr>
            <w:r w:rsidRPr="00B85E0C">
              <w:rPr>
                <w:lang w:eastAsia="en-US"/>
              </w:rPr>
              <w:t>010197000</w:t>
            </w:r>
          </w:p>
        </w:tc>
        <w:tc>
          <w:tcPr>
            <w:tcW w:w="4541" w:type="dxa"/>
            <w:vAlign w:val="center"/>
          </w:tcPr>
          <w:p w14:paraId="5D3DDD4C" w14:textId="77777777" w:rsidR="002D213C" w:rsidRPr="00B85E0C" w:rsidRDefault="005051E7" w:rsidP="007F791A">
            <w:pPr>
              <w:autoSpaceDE w:val="0"/>
              <w:autoSpaceDN w:val="0"/>
              <w:adjustRightInd w:val="0"/>
              <w:rPr>
                <w:lang w:eastAsia="en-US"/>
              </w:rPr>
            </w:pPr>
            <w:r w:rsidRPr="00B85E0C">
              <w:rPr>
                <w:lang w:eastAsia="en-US"/>
              </w:rPr>
              <w:t>Биологические ресурсы – имущество в концессии</w:t>
            </w:r>
          </w:p>
        </w:tc>
      </w:tr>
      <w:tr w:rsidR="004F1951" w14:paraId="756A4926" w14:textId="77777777" w:rsidTr="007F791A">
        <w:trPr>
          <w:jc w:val="center"/>
        </w:trPr>
        <w:tc>
          <w:tcPr>
            <w:tcW w:w="933" w:type="dxa"/>
            <w:vAlign w:val="center"/>
          </w:tcPr>
          <w:p w14:paraId="504B603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32" w:type="dxa"/>
            <w:gridSpan w:val="2"/>
            <w:vAlign w:val="center"/>
          </w:tcPr>
          <w:p w14:paraId="76B7B63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0D61C59" w14:textId="77777777" w:rsidR="002D213C" w:rsidRPr="00B85E0C" w:rsidRDefault="005051E7" w:rsidP="007F791A">
            <w:pPr>
              <w:jc w:val="center"/>
              <w:rPr>
                <w:lang w:eastAsia="en-US"/>
              </w:rPr>
            </w:pPr>
            <w:r w:rsidRPr="00B85E0C">
              <w:rPr>
                <w:lang w:eastAsia="en-US"/>
              </w:rPr>
              <w:t>000</w:t>
            </w:r>
          </w:p>
        </w:tc>
        <w:tc>
          <w:tcPr>
            <w:tcW w:w="1413" w:type="dxa"/>
            <w:vAlign w:val="center"/>
          </w:tcPr>
          <w:p w14:paraId="310A3702" w14:textId="77777777" w:rsidR="002D213C" w:rsidRPr="00B85E0C" w:rsidRDefault="005051E7" w:rsidP="007F791A">
            <w:pPr>
              <w:jc w:val="center"/>
              <w:rPr>
                <w:lang w:eastAsia="en-US"/>
              </w:rPr>
            </w:pPr>
            <w:r w:rsidRPr="00B85E0C">
              <w:rPr>
                <w:lang w:eastAsia="en-US"/>
              </w:rPr>
              <w:t>010198000</w:t>
            </w:r>
          </w:p>
        </w:tc>
        <w:tc>
          <w:tcPr>
            <w:tcW w:w="4541" w:type="dxa"/>
            <w:vAlign w:val="center"/>
          </w:tcPr>
          <w:p w14:paraId="6FED15CD" w14:textId="77777777" w:rsidR="002D213C" w:rsidRPr="00B85E0C" w:rsidRDefault="005051E7" w:rsidP="007F791A">
            <w:pPr>
              <w:autoSpaceDE w:val="0"/>
              <w:autoSpaceDN w:val="0"/>
              <w:adjustRightInd w:val="0"/>
              <w:rPr>
                <w:spacing w:val="-4"/>
                <w:lang w:eastAsia="en-US"/>
              </w:rPr>
            </w:pPr>
            <w:r w:rsidRPr="00B85E0C">
              <w:rPr>
                <w:spacing w:val="-4"/>
                <w:lang w:eastAsia="en-US"/>
              </w:rPr>
              <w:t>Прочие основные средства – имущество в концессии</w:t>
            </w:r>
          </w:p>
        </w:tc>
      </w:tr>
      <w:tr w:rsidR="004F1951" w14:paraId="6ECE13CF" w14:textId="77777777" w:rsidTr="007F791A">
        <w:trPr>
          <w:jc w:val="center"/>
        </w:trPr>
        <w:tc>
          <w:tcPr>
            <w:tcW w:w="947" w:type="dxa"/>
            <w:gridSpan w:val="2"/>
            <w:vAlign w:val="center"/>
          </w:tcPr>
          <w:p w14:paraId="0985402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7FAC9B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B188DFA"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80B8145" w14:textId="77777777" w:rsidR="002D213C" w:rsidRPr="00B85E0C" w:rsidRDefault="005051E7" w:rsidP="007F791A">
            <w:pPr>
              <w:jc w:val="center"/>
              <w:rPr>
                <w:lang w:eastAsia="en-US"/>
              </w:rPr>
            </w:pPr>
            <w:r w:rsidRPr="00B85E0C">
              <w:rPr>
                <w:lang w:eastAsia="en-US"/>
              </w:rPr>
              <w:t>010230000</w:t>
            </w:r>
          </w:p>
        </w:tc>
        <w:tc>
          <w:tcPr>
            <w:tcW w:w="4541" w:type="dxa"/>
            <w:vAlign w:val="center"/>
          </w:tcPr>
          <w:p w14:paraId="3C6AF88D" w14:textId="77777777" w:rsidR="002D213C" w:rsidRPr="00B85E0C" w:rsidRDefault="005051E7" w:rsidP="007F791A">
            <w:pPr>
              <w:autoSpaceDE w:val="0"/>
              <w:autoSpaceDN w:val="0"/>
              <w:adjustRightInd w:val="0"/>
              <w:rPr>
                <w:spacing w:val="-4"/>
                <w:lang w:eastAsia="en-US"/>
              </w:rPr>
            </w:pPr>
            <w:r w:rsidRPr="00B85E0C">
              <w:rPr>
                <w:spacing w:val="-4"/>
                <w:lang w:eastAsia="en-US"/>
              </w:rPr>
              <w:t xml:space="preserve">Нематериальные активы – иное движимое </w:t>
            </w:r>
            <w:r w:rsidRPr="00B85E0C">
              <w:rPr>
                <w:spacing w:val="-4"/>
                <w:lang w:eastAsia="en-US"/>
              </w:rPr>
              <w:lastRenderedPageBreak/>
              <w:t>имущество</w:t>
            </w:r>
          </w:p>
        </w:tc>
      </w:tr>
      <w:tr w:rsidR="004F1951" w14:paraId="66DBB68E" w14:textId="77777777" w:rsidTr="007F791A">
        <w:trPr>
          <w:jc w:val="center"/>
        </w:trPr>
        <w:tc>
          <w:tcPr>
            <w:tcW w:w="947" w:type="dxa"/>
            <w:gridSpan w:val="2"/>
            <w:vAlign w:val="center"/>
          </w:tcPr>
          <w:p w14:paraId="72DADD30" w14:textId="77777777" w:rsidR="002D213C" w:rsidRPr="00B85E0C" w:rsidRDefault="005051E7" w:rsidP="007F791A">
            <w:pPr>
              <w:jc w:val="center"/>
              <w:rPr>
                <w:lang w:eastAsia="en-US"/>
              </w:rPr>
            </w:pPr>
            <w:r w:rsidRPr="00B85E0C">
              <w:rPr>
                <w:lang w:eastAsia="en-US"/>
              </w:rPr>
              <w:lastRenderedPageBreak/>
              <w:t>0000</w:t>
            </w:r>
          </w:p>
        </w:tc>
        <w:tc>
          <w:tcPr>
            <w:tcW w:w="1518" w:type="dxa"/>
            <w:vAlign w:val="center"/>
          </w:tcPr>
          <w:p w14:paraId="5164775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6433D05"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C889853" w14:textId="77777777" w:rsidR="002D213C" w:rsidRPr="00B85E0C" w:rsidRDefault="005051E7" w:rsidP="007F791A">
            <w:pPr>
              <w:jc w:val="center"/>
              <w:rPr>
                <w:lang w:eastAsia="en-US"/>
              </w:rPr>
            </w:pPr>
            <w:r w:rsidRPr="00B85E0C">
              <w:rPr>
                <w:lang w:eastAsia="en-US"/>
              </w:rPr>
              <w:t>010310000</w:t>
            </w:r>
          </w:p>
        </w:tc>
        <w:tc>
          <w:tcPr>
            <w:tcW w:w="4541" w:type="dxa"/>
            <w:vAlign w:val="center"/>
          </w:tcPr>
          <w:p w14:paraId="0F4861C7" w14:textId="77777777" w:rsidR="002D213C" w:rsidRPr="00B85E0C" w:rsidRDefault="005051E7" w:rsidP="007F791A">
            <w:pPr>
              <w:autoSpaceDE w:val="0"/>
              <w:autoSpaceDN w:val="0"/>
              <w:adjustRightInd w:val="0"/>
              <w:rPr>
                <w:lang w:eastAsia="en-US"/>
              </w:rPr>
            </w:pPr>
            <w:r w:rsidRPr="00B85E0C">
              <w:rPr>
                <w:lang w:eastAsia="en-US"/>
              </w:rPr>
              <w:t>Непроизведенные активы – недвижимое имущество</w:t>
            </w:r>
          </w:p>
        </w:tc>
      </w:tr>
      <w:tr w:rsidR="004F1951" w14:paraId="13ABC463" w14:textId="77777777" w:rsidTr="007F791A">
        <w:trPr>
          <w:jc w:val="center"/>
        </w:trPr>
        <w:tc>
          <w:tcPr>
            <w:tcW w:w="947" w:type="dxa"/>
            <w:gridSpan w:val="2"/>
            <w:vAlign w:val="center"/>
          </w:tcPr>
          <w:p w14:paraId="15F7465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A517E5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369E066" w14:textId="77777777" w:rsidR="002D213C" w:rsidRPr="00B85E0C" w:rsidRDefault="005051E7" w:rsidP="007F791A">
            <w:pPr>
              <w:jc w:val="center"/>
              <w:rPr>
                <w:lang w:eastAsia="en-US"/>
              </w:rPr>
            </w:pPr>
            <w:r w:rsidRPr="00B85E0C">
              <w:rPr>
                <w:lang w:eastAsia="en-US"/>
              </w:rPr>
              <w:t>000</w:t>
            </w:r>
          </w:p>
        </w:tc>
        <w:tc>
          <w:tcPr>
            <w:tcW w:w="1413" w:type="dxa"/>
            <w:vAlign w:val="center"/>
          </w:tcPr>
          <w:p w14:paraId="7FD27361" w14:textId="77777777" w:rsidR="002D213C" w:rsidRPr="00B85E0C" w:rsidRDefault="005051E7" w:rsidP="007F791A">
            <w:pPr>
              <w:jc w:val="center"/>
              <w:rPr>
                <w:lang w:eastAsia="en-US"/>
              </w:rPr>
            </w:pPr>
            <w:r w:rsidRPr="00B85E0C">
              <w:rPr>
                <w:lang w:eastAsia="en-US"/>
              </w:rPr>
              <w:t>010311000</w:t>
            </w:r>
          </w:p>
        </w:tc>
        <w:tc>
          <w:tcPr>
            <w:tcW w:w="4541" w:type="dxa"/>
            <w:vAlign w:val="center"/>
          </w:tcPr>
          <w:p w14:paraId="47A157A2" w14:textId="77777777" w:rsidR="002D213C" w:rsidRPr="00B85E0C" w:rsidRDefault="005051E7" w:rsidP="007F791A">
            <w:pPr>
              <w:autoSpaceDE w:val="0"/>
              <w:autoSpaceDN w:val="0"/>
              <w:adjustRightInd w:val="0"/>
              <w:rPr>
                <w:lang w:eastAsia="en-US"/>
              </w:rPr>
            </w:pPr>
            <w:r w:rsidRPr="00B85E0C">
              <w:rPr>
                <w:lang w:eastAsia="en-US"/>
              </w:rPr>
              <w:t>Земля – недвижимое имущество учреждения</w:t>
            </w:r>
          </w:p>
        </w:tc>
      </w:tr>
      <w:tr w:rsidR="004F1951" w14:paraId="74743E72" w14:textId="77777777" w:rsidTr="007F791A">
        <w:trPr>
          <w:jc w:val="center"/>
        </w:trPr>
        <w:tc>
          <w:tcPr>
            <w:tcW w:w="947" w:type="dxa"/>
            <w:gridSpan w:val="2"/>
            <w:vAlign w:val="center"/>
          </w:tcPr>
          <w:p w14:paraId="3F99B7F9"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733932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0A18594"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F8E5802" w14:textId="77777777" w:rsidR="002D213C" w:rsidRPr="00B85E0C" w:rsidRDefault="005051E7" w:rsidP="007F791A">
            <w:pPr>
              <w:jc w:val="center"/>
              <w:rPr>
                <w:lang w:eastAsia="en-US"/>
              </w:rPr>
            </w:pPr>
            <w:r w:rsidRPr="00B85E0C">
              <w:rPr>
                <w:lang w:eastAsia="en-US"/>
              </w:rPr>
              <w:t>010312000</w:t>
            </w:r>
          </w:p>
        </w:tc>
        <w:tc>
          <w:tcPr>
            <w:tcW w:w="4541" w:type="dxa"/>
            <w:vAlign w:val="center"/>
          </w:tcPr>
          <w:p w14:paraId="02D30505" w14:textId="77777777" w:rsidR="002D213C" w:rsidRPr="00B85E0C" w:rsidRDefault="005051E7" w:rsidP="007F791A">
            <w:pPr>
              <w:autoSpaceDE w:val="0"/>
              <w:autoSpaceDN w:val="0"/>
              <w:adjustRightInd w:val="0"/>
              <w:rPr>
                <w:lang w:eastAsia="en-US"/>
              </w:rPr>
            </w:pPr>
            <w:r w:rsidRPr="00B85E0C">
              <w:rPr>
                <w:lang w:eastAsia="en-US"/>
              </w:rPr>
              <w:t>Ресурсы недр – недвижимое имущество учреждения</w:t>
            </w:r>
          </w:p>
        </w:tc>
      </w:tr>
      <w:tr w:rsidR="004F1951" w14:paraId="175F08F5" w14:textId="77777777" w:rsidTr="007F791A">
        <w:trPr>
          <w:jc w:val="center"/>
        </w:trPr>
        <w:tc>
          <w:tcPr>
            <w:tcW w:w="947" w:type="dxa"/>
            <w:gridSpan w:val="2"/>
            <w:vAlign w:val="center"/>
          </w:tcPr>
          <w:p w14:paraId="2A8C8D0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D0A5E5D"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1D3116B" w14:textId="77777777" w:rsidR="002D213C" w:rsidRPr="00B85E0C" w:rsidRDefault="005051E7" w:rsidP="007F791A">
            <w:pPr>
              <w:jc w:val="center"/>
              <w:rPr>
                <w:lang w:eastAsia="en-US"/>
              </w:rPr>
            </w:pPr>
            <w:r w:rsidRPr="00B85E0C">
              <w:rPr>
                <w:lang w:eastAsia="en-US"/>
              </w:rPr>
              <w:t>000</w:t>
            </w:r>
          </w:p>
        </w:tc>
        <w:tc>
          <w:tcPr>
            <w:tcW w:w="1413" w:type="dxa"/>
            <w:vAlign w:val="center"/>
          </w:tcPr>
          <w:p w14:paraId="5950049F" w14:textId="77777777" w:rsidR="002D213C" w:rsidRPr="00B85E0C" w:rsidRDefault="005051E7" w:rsidP="007F791A">
            <w:pPr>
              <w:jc w:val="center"/>
              <w:rPr>
                <w:lang w:eastAsia="en-US"/>
              </w:rPr>
            </w:pPr>
            <w:r w:rsidRPr="00B85E0C">
              <w:rPr>
                <w:lang w:eastAsia="en-US"/>
              </w:rPr>
              <w:t>010313000</w:t>
            </w:r>
          </w:p>
        </w:tc>
        <w:tc>
          <w:tcPr>
            <w:tcW w:w="4541" w:type="dxa"/>
            <w:vAlign w:val="center"/>
          </w:tcPr>
          <w:p w14:paraId="6DCE1DED" w14:textId="77777777" w:rsidR="002D213C" w:rsidRPr="00B85E0C" w:rsidRDefault="005051E7" w:rsidP="007F791A">
            <w:pPr>
              <w:autoSpaceDE w:val="0"/>
              <w:autoSpaceDN w:val="0"/>
              <w:adjustRightInd w:val="0"/>
              <w:rPr>
                <w:lang w:eastAsia="en-US"/>
              </w:rPr>
            </w:pPr>
            <w:r w:rsidRPr="00B85E0C">
              <w:rPr>
                <w:lang w:eastAsia="en-US"/>
              </w:rPr>
              <w:t>Прочие непроизведенные активы – недвижимое имущество учреждения</w:t>
            </w:r>
          </w:p>
        </w:tc>
      </w:tr>
      <w:tr w:rsidR="004F1951" w14:paraId="599D9EC9" w14:textId="77777777" w:rsidTr="007F791A">
        <w:trPr>
          <w:jc w:val="center"/>
        </w:trPr>
        <w:tc>
          <w:tcPr>
            <w:tcW w:w="947" w:type="dxa"/>
            <w:gridSpan w:val="2"/>
            <w:vAlign w:val="center"/>
          </w:tcPr>
          <w:p w14:paraId="33E75C39"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4DC9B98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EDFE43C" w14:textId="77777777" w:rsidR="002D213C" w:rsidRPr="00B85E0C" w:rsidRDefault="005051E7" w:rsidP="007F791A">
            <w:pPr>
              <w:jc w:val="center"/>
              <w:rPr>
                <w:lang w:eastAsia="en-US"/>
              </w:rPr>
            </w:pPr>
            <w:r w:rsidRPr="00B85E0C">
              <w:rPr>
                <w:lang w:eastAsia="en-US"/>
              </w:rPr>
              <w:t>000</w:t>
            </w:r>
          </w:p>
        </w:tc>
        <w:tc>
          <w:tcPr>
            <w:tcW w:w="1413" w:type="dxa"/>
            <w:vAlign w:val="center"/>
          </w:tcPr>
          <w:p w14:paraId="7E43AA5C" w14:textId="77777777" w:rsidR="002D213C" w:rsidRPr="00B85E0C" w:rsidRDefault="005051E7" w:rsidP="007F791A">
            <w:pPr>
              <w:jc w:val="center"/>
              <w:rPr>
                <w:lang w:eastAsia="en-US"/>
              </w:rPr>
            </w:pPr>
            <w:r w:rsidRPr="00B85E0C">
              <w:rPr>
                <w:lang w:eastAsia="en-US"/>
              </w:rPr>
              <w:t>010330000</w:t>
            </w:r>
          </w:p>
        </w:tc>
        <w:tc>
          <w:tcPr>
            <w:tcW w:w="4541" w:type="dxa"/>
            <w:vAlign w:val="center"/>
          </w:tcPr>
          <w:p w14:paraId="04EB8017" w14:textId="77777777" w:rsidR="002D213C" w:rsidRPr="00B85E0C" w:rsidRDefault="005051E7" w:rsidP="007F791A">
            <w:pPr>
              <w:autoSpaceDE w:val="0"/>
              <w:autoSpaceDN w:val="0"/>
              <w:adjustRightInd w:val="0"/>
              <w:rPr>
                <w:i/>
                <w:spacing w:val="-4"/>
                <w:lang w:eastAsia="en-US"/>
              </w:rPr>
            </w:pPr>
            <w:r w:rsidRPr="00B85E0C">
              <w:rPr>
                <w:spacing w:val="-4"/>
                <w:lang w:eastAsia="en-US"/>
              </w:rPr>
              <w:t xml:space="preserve">Непроизведенные активы – иное движимое имущество </w:t>
            </w:r>
          </w:p>
        </w:tc>
      </w:tr>
      <w:tr w:rsidR="004F1951" w14:paraId="118C8F50" w14:textId="77777777" w:rsidTr="007F791A">
        <w:trPr>
          <w:jc w:val="center"/>
        </w:trPr>
        <w:tc>
          <w:tcPr>
            <w:tcW w:w="947" w:type="dxa"/>
            <w:gridSpan w:val="2"/>
            <w:vAlign w:val="center"/>
          </w:tcPr>
          <w:p w14:paraId="0EE17A3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B1A206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4596DB4" w14:textId="77777777" w:rsidR="002D213C" w:rsidRPr="00B85E0C" w:rsidRDefault="005051E7" w:rsidP="007F791A">
            <w:pPr>
              <w:jc w:val="center"/>
              <w:rPr>
                <w:lang w:eastAsia="en-US"/>
              </w:rPr>
            </w:pPr>
            <w:r w:rsidRPr="00B85E0C">
              <w:rPr>
                <w:lang w:eastAsia="en-US"/>
              </w:rPr>
              <w:t>000</w:t>
            </w:r>
          </w:p>
        </w:tc>
        <w:tc>
          <w:tcPr>
            <w:tcW w:w="1413" w:type="dxa"/>
            <w:vAlign w:val="center"/>
          </w:tcPr>
          <w:p w14:paraId="65D2500E" w14:textId="77777777" w:rsidR="002D213C" w:rsidRPr="00B85E0C" w:rsidRDefault="005051E7" w:rsidP="007F791A">
            <w:pPr>
              <w:jc w:val="center"/>
              <w:rPr>
                <w:lang w:eastAsia="en-US"/>
              </w:rPr>
            </w:pPr>
            <w:r w:rsidRPr="00B85E0C">
              <w:rPr>
                <w:lang w:eastAsia="en-US"/>
              </w:rPr>
              <w:t>010332000</w:t>
            </w:r>
          </w:p>
        </w:tc>
        <w:tc>
          <w:tcPr>
            <w:tcW w:w="4541" w:type="dxa"/>
            <w:vAlign w:val="center"/>
          </w:tcPr>
          <w:p w14:paraId="505615BB" w14:textId="77777777" w:rsidR="002D213C" w:rsidRPr="00B85E0C" w:rsidRDefault="005051E7" w:rsidP="007F791A">
            <w:pPr>
              <w:autoSpaceDE w:val="0"/>
              <w:autoSpaceDN w:val="0"/>
              <w:adjustRightInd w:val="0"/>
              <w:rPr>
                <w:lang w:eastAsia="en-US"/>
              </w:rPr>
            </w:pPr>
            <w:r w:rsidRPr="00B85E0C">
              <w:rPr>
                <w:lang w:eastAsia="en-US"/>
              </w:rPr>
              <w:t xml:space="preserve">Ресурсы недр – иное движимое имущество учреждения </w:t>
            </w:r>
          </w:p>
        </w:tc>
      </w:tr>
      <w:tr w:rsidR="004F1951" w14:paraId="7FC4198B" w14:textId="77777777" w:rsidTr="007F791A">
        <w:trPr>
          <w:jc w:val="center"/>
        </w:trPr>
        <w:tc>
          <w:tcPr>
            <w:tcW w:w="947" w:type="dxa"/>
            <w:gridSpan w:val="2"/>
            <w:vAlign w:val="center"/>
          </w:tcPr>
          <w:p w14:paraId="5862A48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B4E151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D8D36CD"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D7C4FEF" w14:textId="77777777" w:rsidR="002D213C" w:rsidRPr="00B85E0C" w:rsidRDefault="005051E7" w:rsidP="007F791A">
            <w:pPr>
              <w:jc w:val="center"/>
              <w:rPr>
                <w:lang w:eastAsia="en-US"/>
              </w:rPr>
            </w:pPr>
            <w:r w:rsidRPr="00B85E0C">
              <w:rPr>
                <w:lang w:eastAsia="en-US"/>
              </w:rPr>
              <w:t>010333000</w:t>
            </w:r>
          </w:p>
        </w:tc>
        <w:tc>
          <w:tcPr>
            <w:tcW w:w="4541" w:type="dxa"/>
            <w:vAlign w:val="center"/>
          </w:tcPr>
          <w:p w14:paraId="75134828" w14:textId="77777777" w:rsidR="002D213C" w:rsidRPr="00B85E0C" w:rsidRDefault="005051E7" w:rsidP="007F791A">
            <w:pPr>
              <w:autoSpaceDE w:val="0"/>
              <w:autoSpaceDN w:val="0"/>
              <w:adjustRightInd w:val="0"/>
              <w:rPr>
                <w:lang w:eastAsia="en-US"/>
              </w:rPr>
            </w:pPr>
            <w:r w:rsidRPr="00B85E0C">
              <w:rPr>
                <w:lang w:eastAsia="en-US"/>
              </w:rPr>
              <w:t>Прочие непроизведенные активы – иное движимое имущество учреждения</w:t>
            </w:r>
          </w:p>
        </w:tc>
      </w:tr>
      <w:tr w:rsidR="004F1951" w14:paraId="25E56F92" w14:textId="77777777" w:rsidTr="007F791A">
        <w:trPr>
          <w:jc w:val="center"/>
        </w:trPr>
        <w:tc>
          <w:tcPr>
            <w:tcW w:w="947" w:type="dxa"/>
            <w:gridSpan w:val="2"/>
            <w:vAlign w:val="center"/>
          </w:tcPr>
          <w:p w14:paraId="2114E2CF"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394DD5A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A0B0358" w14:textId="77777777" w:rsidR="002D213C" w:rsidRPr="00B85E0C" w:rsidRDefault="005051E7" w:rsidP="007F791A">
            <w:pPr>
              <w:jc w:val="center"/>
              <w:rPr>
                <w:lang w:eastAsia="en-US"/>
              </w:rPr>
            </w:pPr>
            <w:r w:rsidRPr="00B85E0C">
              <w:rPr>
                <w:lang w:eastAsia="en-US"/>
              </w:rPr>
              <w:t>000</w:t>
            </w:r>
          </w:p>
        </w:tc>
        <w:tc>
          <w:tcPr>
            <w:tcW w:w="1413" w:type="dxa"/>
            <w:vAlign w:val="center"/>
          </w:tcPr>
          <w:p w14:paraId="138C3B56" w14:textId="77777777" w:rsidR="002D213C" w:rsidRPr="00B85E0C" w:rsidRDefault="005051E7" w:rsidP="007F791A">
            <w:pPr>
              <w:jc w:val="center"/>
              <w:rPr>
                <w:lang w:eastAsia="en-US"/>
              </w:rPr>
            </w:pPr>
            <w:r w:rsidRPr="00B85E0C">
              <w:rPr>
                <w:lang w:eastAsia="en-US"/>
              </w:rPr>
              <w:t>010390000</w:t>
            </w:r>
          </w:p>
        </w:tc>
        <w:tc>
          <w:tcPr>
            <w:tcW w:w="4541" w:type="dxa"/>
            <w:vAlign w:val="center"/>
          </w:tcPr>
          <w:p w14:paraId="05CD092B" w14:textId="77777777" w:rsidR="002D213C" w:rsidRPr="00B85E0C" w:rsidRDefault="005051E7" w:rsidP="007F791A">
            <w:pPr>
              <w:autoSpaceDE w:val="0"/>
              <w:autoSpaceDN w:val="0"/>
              <w:adjustRightInd w:val="0"/>
              <w:rPr>
                <w:lang w:eastAsia="en-US"/>
              </w:rPr>
            </w:pPr>
            <w:r w:rsidRPr="00B85E0C">
              <w:rPr>
                <w:lang w:eastAsia="en-US"/>
              </w:rPr>
              <w:t xml:space="preserve">Непроизведенные активы в составе имущества </w:t>
            </w:r>
            <w:proofErr w:type="spellStart"/>
            <w:r w:rsidRPr="00B85E0C">
              <w:rPr>
                <w:lang w:eastAsia="en-US"/>
              </w:rPr>
              <w:t>концедента</w:t>
            </w:r>
            <w:proofErr w:type="spellEnd"/>
          </w:p>
        </w:tc>
      </w:tr>
      <w:tr w:rsidR="004F1951" w14:paraId="6FEF205E" w14:textId="77777777" w:rsidTr="007F791A">
        <w:trPr>
          <w:jc w:val="center"/>
        </w:trPr>
        <w:tc>
          <w:tcPr>
            <w:tcW w:w="947" w:type="dxa"/>
            <w:gridSpan w:val="2"/>
            <w:vAlign w:val="center"/>
          </w:tcPr>
          <w:p w14:paraId="6DF5E95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E04818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DE9B50A" w14:textId="77777777" w:rsidR="002D213C" w:rsidRPr="00B85E0C" w:rsidRDefault="005051E7" w:rsidP="007F791A">
            <w:pPr>
              <w:jc w:val="center"/>
              <w:rPr>
                <w:lang w:eastAsia="en-US"/>
              </w:rPr>
            </w:pPr>
            <w:r w:rsidRPr="00B85E0C">
              <w:rPr>
                <w:lang w:eastAsia="en-US"/>
              </w:rPr>
              <w:t>000</w:t>
            </w:r>
          </w:p>
        </w:tc>
        <w:tc>
          <w:tcPr>
            <w:tcW w:w="1413" w:type="dxa"/>
            <w:vAlign w:val="center"/>
          </w:tcPr>
          <w:p w14:paraId="69D325C9" w14:textId="77777777" w:rsidR="002D213C" w:rsidRPr="00B85E0C" w:rsidRDefault="005051E7" w:rsidP="007F791A">
            <w:pPr>
              <w:jc w:val="center"/>
              <w:rPr>
                <w:lang w:eastAsia="en-US"/>
              </w:rPr>
            </w:pPr>
            <w:r w:rsidRPr="00B85E0C">
              <w:rPr>
                <w:lang w:eastAsia="en-US"/>
              </w:rPr>
              <w:t>010391000</w:t>
            </w:r>
          </w:p>
        </w:tc>
        <w:tc>
          <w:tcPr>
            <w:tcW w:w="4541" w:type="dxa"/>
            <w:vAlign w:val="center"/>
          </w:tcPr>
          <w:p w14:paraId="645D7219" w14:textId="77777777" w:rsidR="002D213C" w:rsidRPr="00B85E0C" w:rsidRDefault="005051E7" w:rsidP="007F791A">
            <w:pPr>
              <w:autoSpaceDE w:val="0"/>
              <w:autoSpaceDN w:val="0"/>
              <w:adjustRightInd w:val="0"/>
              <w:rPr>
                <w:lang w:eastAsia="en-US"/>
              </w:rPr>
            </w:pPr>
            <w:r w:rsidRPr="00B85E0C">
              <w:rPr>
                <w:lang w:eastAsia="en-US"/>
              </w:rPr>
              <w:t>Земля в составе имущества в концессии</w:t>
            </w:r>
          </w:p>
        </w:tc>
      </w:tr>
      <w:tr w:rsidR="004F1951" w14:paraId="5AA1E55D" w14:textId="77777777" w:rsidTr="007F791A">
        <w:trPr>
          <w:jc w:val="center"/>
        </w:trPr>
        <w:tc>
          <w:tcPr>
            <w:tcW w:w="947" w:type="dxa"/>
            <w:gridSpan w:val="2"/>
            <w:vAlign w:val="center"/>
          </w:tcPr>
          <w:p w14:paraId="43B99695"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41D2A34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8CEA9C4" w14:textId="77777777" w:rsidR="002D213C" w:rsidRPr="00B85E0C" w:rsidRDefault="005051E7" w:rsidP="007F791A">
            <w:pPr>
              <w:jc w:val="center"/>
              <w:rPr>
                <w:lang w:eastAsia="en-US"/>
              </w:rPr>
            </w:pPr>
            <w:r w:rsidRPr="00B85E0C">
              <w:rPr>
                <w:lang w:eastAsia="en-US"/>
              </w:rPr>
              <w:t>000</w:t>
            </w:r>
          </w:p>
        </w:tc>
        <w:tc>
          <w:tcPr>
            <w:tcW w:w="1413" w:type="dxa"/>
            <w:vAlign w:val="center"/>
          </w:tcPr>
          <w:p w14:paraId="3B53AF47" w14:textId="77777777" w:rsidR="002D213C" w:rsidRPr="00B85E0C" w:rsidRDefault="005051E7" w:rsidP="007F791A">
            <w:pPr>
              <w:jc w:val="center"/>
              <w:rPr>
                <w:lang w:eastAsia="en-US"/>
              </w:rPr>
            </w:pPr>
            <w:r w:rsidRPr="00B85E0C">
              <w:rPr>
                <w:lang w:eastAsia="en-US"/>
              </w:rPr>
              <w:t>010410000</w:t>
            </w:r>
          </w:p>
        </w:tc>
        <w:tc>
          <w:tcPr>
            <w:tcW w:w="4541" w:type="dxa"/>
            <w:vAlign w:val="center"/>
          </w:tcPr>
          <w:p w14:paraId="1477FFED" w14:textId="77777777" w:rsidR="002D213C" w:rsidRPr="00B85E0C" w:rsidRDefault="005051E7" w:rsidP="007F791A">
            <w:pPr>
              <w:autoSpaceDE w:val="0"/>
              <w:autoSpaceDN w:val="0"/>
              <w:adjustRightInd w:val="0"/>
              <w:rPr>
                <w:lang w:eastAsia="en-US"/>
              </w:rPr>
            </w:pPr>
            <w:r w:rsidRPr="00B85E0C">
              <w:rPr>
                <w:lang w:eastAsia="en-US"/>
              </w:rPr>
              <w:t>Амортизация – недвижимое имущество</w:t>
            </w:r>
          </w:p>
        </w:tc>
      </w:tr>
      <w:tr w:rsidR="004F1951" w14:paraId="7546C6B6" w14:textId="77777777" w:rsidTr="007F791A">
        <w:trPr>
          <w:jc w:val="center"/>
        </w:trPr>
        <w:tc>
          <w:tcPr>
            <w:tcW w:w="947" w:type="dxa"/>
            <w:gridSpan w:val="2"/>
            <w:vAlign w:val="center"/>
          </w:tcPr>
          <w:p w14:paraId="0FE8F87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790418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42F75AB" w14:textId="77777777" w:rsidR="002D213C" w:rsidRPr="00B85E0C" w:rsidRDefault="005051E7" w:rsidP="007F791A">
            <w:pPr>
              <w:jc w:val="center"/>
              <w:rPr>
                <w:lang w:eastAsia="en-US"/>
              </w:rPr>
            </w:pPr>
            <w:r w:rsidRPr="00B85E0C">
              <w:rPr>
                <w:lang w:eastAsia="en-US"/>
              </w:rPr>
              <w:t>000</w:t>
            </w:r>
          </w:p>
        </w:tc>
        <w:tc>
          <w:tcPr>
            <w:tcW w:w="1413" w:type="dxa"/>
            <w:vAlign w:val="center"/>
          </w:tcPr>
          <w:p w14:paraId="5BC20AD8" w14:textId="77777777" w:rsidR="002D213C" w:rsidRPr="00B85E0C" w:rsidRDefault="005051E7" w:rsidP="007F791A">
            <w:pPr>
              <w:jc w:val="center"/>
              <w:rPr>
                <w:lang w:eastAsia="en-US"/>
              </w:rPr>
            </w:pPr>
            <w:r w:rsidRPr="00B85E0C">
              <w:rPr>
                <w:lang w:eastAsia="en-US"/>
              </w:rPr>
              <w:t>010411000</w:t>
            </w:r>
          </w:p>
        </w:tc>
        <w:tc>
          <w:tcPr>
            <w:tcW w:w="4541" w:type="dxa"/>
            <w:vAlign w:val="center"/>
          </w:tcPr>
          <w:p w14:paraId="3E26E5B3" w14:textId="77777777" w:rsidR="002D213C" w:rsidRPr="00B85E0C" w:rsidRDefault="005051E7" w:rsidP="007F791A">
            <w:pPr>
              <w:autoSpaceDE w:val="0"/>
              <w:autoSpaceDN w:val="0"/>
              <w:adjustRightInd w:val="0"/>
              <w:rPr>
                <w:lang w:eastAsia="en-US"/>
              </w:rPr>
            </w:pPr>
            <w:r w:rsidRPr="00B85E0C">
              <w:rPr>
                <w:lang w:eastAsia="en-US"/>
              </w:rPr>
              <w:t>Амортизация жилых помещений – недвижимого имущества</w:t>
            </w:r>
          </w:p>
        </w:tc>
      </w:tr>
      <w:tr w:rsidR="004F1951" w14:paraId="56EDFA91" w14:textId="77777777" w:rsidTr="007F791A">
        <w:trPr>
          <w:jc w:val="center"/>
        </w:trPr>
        <w:tc>
          <w:tcPr>
            <w:tcW w:w="947" w:type="dxa"/>
            <w:gridSpan w:val="2"/>
            <w:vAlign w:val="center"/>
          </w:tcPr>
          <w:p w14:paraId="3742274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FE9D60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8C51227" w14:textId="77777777" w:rsidR="002D213C" w:rsidRPr="00B85E0C" w:rsidRDefault="005051E7" w:rsidP="007F791A">
            <w:pPr>
              <w:jc w:val="center"/>
              <w:rPr>
                <w:lang w:eastAsia="en-US"/>
              </w:rPr>
            </w:pPr>
            <w:r w:rsidRPr="00B85E0C">
              <w:rPr>
                <w:lang w:eastAsia="en-US"/>
              </w:rPr>
              <w:t>000</w:t>
            </w:r>
          </w:p>
        </w:tc>
        <w:tc>
          <w:tcPr>
            <w:tcW w:w="1413" w:type="dxa"/>
            <w:vAlign w:val="center"/>
          </w:tcPr>
          <w:p w14:paraId="4B5637D0" w14:textId="77777777" w:rsidR="002D213C" w:rsidRPr="00B85E0C" w:rsidRDefault="005051E7" w:rsidP="007F791A">
            <w:pPr>
              <w:jc w:val="center"/>
              <w:rPr>
                <w:lang w:eastAsia="en-US"/>
              </w:rPr>
            </w:pPr>
            <w:r w:rsidRPr="00B85E0C">
              <w:rPr>
                <w:lang w:eastAsia="en-US"/>
              </w:rPr>
              <w:t>010412000</w:t>
            </w:r>
          </w:p>
        </w:tc>
        <w:tc>
          <w:tcPr>
            <w:tcW w:w="4541" w:type="dxa"/>
            <w:vAlign w:val="center"/>
          </w:tcPr>
          <w:p w14:paraId="45A7F1A4" w14:textId="77777777" w:rsidR="002D213C" w:rsidRPr="00B85E0C" w:rsidRDefault="005051E7" w:rsidP="007F791A">
            <w:pPr>
              <w:autoSpaceDE w:val="0"/>
              <w:autoSpaceDN w:val="0"/>
              <w:adjustRightInd w:val="0"/>
              <w:rPr>
                <w:lang w:eastAsia="en-US"/>
              </w:rPr>
            </w:pPr>
            <w:r w:rsidRPr="00B85E0C">
              <w:rPr>
                <w:lang w:eastAsia="en-US"/>
              </w:rPr>
              <w:t>Амортизация нежилых помещений (зданий и сооружений) – недвижимого имущества</w:t>
            </w:r>
          </w:p>
        </w:tc>
      </w:tr>
      <w:tr w:rsidR="004F1951" w14:paraId="16B8E984" w14:textId="77777777" w:rsidTr="007F791A">
        <w:trPr>
          <w:jc w:val="center"/>
        </w:trPr>
        <w:tc>
          <w:tcPr>
            <w:tcW w:w="947" w:type="dxa"/>
            <w:gridSpan w:val="2"/>
            <w:vAlign w:val="center"/>
          </w:tcPr>
          <w:p w14:paraId="02B26C4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1F0FDA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5405819" w14:textId="77777777" w:rsidR="002D213C" w:rsidRPr="00B85E0C" w:rsidRDefault="005051E7" w:rsidP="007F791A">
            <w:pPr>
              <w:jc w:val="center"/>
              <w:rPr>
                <w:lang w:eastAsia="en-US"/>
              </w:rPr>
            </w:pPr>
            <w:r w:rsidRPr="00B85E0C">
              <w:rPr>
                <w:lang w:eastAsia="en-US"/>
              </w:rPr>
              <w:t>000</w:t>
            </w:r>
          </w:p>
        </w:tc>
        <w:tc>
          <w:tcPr>
            <w:tcW w:w="1413" w:type="dxa"/>
            <w:vAlign w:val="center"/>
          </w:tcPr>
          <w:p w14:paraId="708092CB" w14:textId="77777777" w:rsidR="002D213C" w:rsidRPr="00B85E0C" w:rsidRDefault="005051E7" w:rsidP="007F791A">
            <w:pPr>
              <w:jc w:val="center"/>
              <w:rPr>
                <w:lang w:eastAsia="en-US"/>
              </w:rPr>
            </w:pPr>
            <w:r w:rsidRPr="00B85E0C">
              <w:rPr>
                <w:lang w:eastAsia="en-US"/>
              </w:rPr>
              <w:t>010415000</w:t>
            </w:r>
          </w:p>
        </w:tc>
        <w:tc>
          <w:tcPr>
            <w:tcW w:w="4541" w:type="dxa"/>
            <w:vAlign w:val="center"/>
          </w:tcPr>
          <w:p w14:paraId="0F8C5C2D" w14:textId="77777777" w:rsidR="002D213C" w:rsidRPr="00B85E0C" w:rsidRDefault="005051E7" w:rsidP="007F791A">
            <w:pPr>
              <w:autoSpaceDE w:val="0"/>
              <w:autoSpaceDN w:val="0"/>
              <w:adjustRightInd w:val="0"/>
              <w:rPr>
                <w:lang w:eastAsia="en-US"/>
              </w:rPr>
            </w:pPr>
            <w:r w:rsidRPr="00B85E0C">
              <w:rPr>
                <w:lang w:eastAsia="en-US"/>
              </w:rPr>
              <w:t>Амортизация транспортных средств – недвижимого имущества</w:t>
            </w:r>
          </w:p>
        </w:tc>
      </w:tr>
      <w:tr w:rsidR="004F1951" w14:paraId="7B6319D0" w14:textId="77777777" w:rsidTr="007F791A">
        <w:trPr>
          <w:jc w:val="center"/>
        </w:trPr>
        <w:tc>
          <w:tcPr>
            <w:tcW w:w="947" w:type="dxa"/>
            <w:gridSpan w:val="2"/>
            <w:vAlign w:val="center"/>
          </w:tcPr>
          <w:p w14:paraId="4EE32526"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7B15057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080485A"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4648A87" w14:textId="77777777" w:rsidR="002D213C" w:rsidRPr="00B85E0C" w:rsidRDefault="005051E7" w:rsidP="007F791A">
            <w:pPr>
              <w:jc w:val="center"/>
              <w:rPr>
                <w:lang w:eastAsia="en-US"/>
              </w:rPr>
            </w:pPr>
            <w:r w:rsidRPr="00B85E0C">
              <w:rPr>
                <w:lang w:eastAsia="en-US"/>
              </w:rPr>
              <w:t>010430000</w:t>
            </w:r>
          </w:p>
        </w:tc>
        <w:tc>
          <w:tcPr>
            <w:tcW w:w="4541" w:type="dxa"/>
            <w:vAlign w:val="center"/>
          </w:tcPr>
          <w:p w14:paraId="20230AD4" w14:textId="77777777" w:rsidR="002D213C" w:rsidRPr="00B85E0C" w:rsidRDefault="005051E7" w:rsidP="007F791A">
            <w:pPr>
              <w:autoSpaceDE w:val="0"/>
              <w:autoSpaceDN w:val="0"/>
              <w:adjustRightInd w:val="0"/>
              <w:rPr>
                <w:spacing w:val="-6"/>
                <w:lang w:eastAsia="en-US"/>
              </w:rPr>
            </w:pPr>
            <w:r w:rsidRPr="00B85E0C">
              <w:rPr>
                <w:spacing w:val="-6"/>
                <w:lang w:eastAsia="en-US"/>
              </w:rPr>
              <w:t>Амортизация иного движимого имущества</w:t>
            </w:r>
          </w:p>
        </w:tc>
      </w:tr>
      <w:tr w:rsidR="004F1951" w14:paraId="1C631488" w14:textId="77777777" w:rsidTr="007F791A">
        <w:trPr>
          <w:jc w:val="center"/>
        </w:trPr>
        <w:tc>
          <w:tcPr>
            <w:tcW w:w="947" w:type="dxa"/>
            <w:gridSpan w:val="2"/>
            <w:vAlign w:val="center"/>
          </w:tcPr>
          <w:p w14:paraId="23E2469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ABBA6DD" w14:textId="77777777" w:rsidR="002D213C" w:rsidRPr="00B85E0C" w:rsidRDefault="005051E7" w:rsidP="007F791A">
            <w:pPr>
              <w:jc w:val="center"/>
              <w:rPr>
                <w:lang w:eastAsia="en-US"/>
              </w:rPr>
            </w:pPr>
            <w:r w:rsidRPr="00B85E0C">
              <w:rPr>
                <w:lang w:eastAsia="en-US"/>
              </w:rPr>
              <w:t>000000000</w:t>
            </w:r>
          </w:p>
        </w:tc>
        <w:tc>
          <w:tcPr>
            <w:tcW w:w="1050" w:type="dxa"/>
            <w:vAlign w:val="center"/>
          </w:tcPr>
          <w:p w14:paraId="4BFD3E1B" w14:textId="77777777" w:rsidR="002D213C" w:rsidRPr="00B85E0C" w:rsidRDefault="005051E7" w:rsidP="007F791A">
            <w:pPr>
              <w:jc w:val="center"/>
              <w:rPr>
                <w:lang w:eastAsia="en-US"/>
              </w:rPr>
            </w:pPr>
            <w:r w:rsidRPr="00B85E0C">
              <w:rPr>
                <w:lang w:eastAsia="en-US"/>
              </w:rPr>
              <w:t>000</w:t>
            </w:r>
          </w:p>
        </w:tc>
        <w:tc>
          <w:tcPr>
            <w:tcW w:w="1413" w:type="dxa"/>
            <w:vAlign w:val="center"/>
          </w:tcPr>
          <w:p w14:paraId="4D447922" w14:textId="77777777" w:rsidR="002D213C" w:rsidRPr="00B85E0C" w:rsidRDefault="005051E7" w:rsidP="007F791A">
            <w:pPr>
              <w:jc w:val="center"/>
              <w:rPr>
                <w:lang w:eastAsia="en-US"/>
              </w:rPr>
            </w:pPr>
            <w:r w:rsidRPr="00B85E0C">
              <w:rPr>
                <w:lang w:eastAsia="en-US"/>
              </w:rPr>
              <w:t>010432000</w:t>
            </w:r>
          </w:p>
        </w:tc>
        <w:tc>
          <w:tcPr>
            <w:tcW w:w="4541" w:type="dxa"/>
            <w:vAlign w:val="center"/>
          </w:tcPr>
          <w:p w14:paraId="56E7F9B2" w14:textId="77777777" w:rsidR="002D213C" w:rsidRPr="00B85E0C" w:rsidRDefault="005051E7" w:rsidP="007F791A">
            <w:pPr>
              <w:rPr>
                <w:lang w:eastAsia="en-US"/>
              </w:rPr>
            </w:pPr>
            <w:r w:rsidRPr="00B85E0C">
              <w:rPr>
                <w:lang w:eastAsia="en-US"/>
              </w:rPr>
              <w:t>Амортизация нежилых помещений (зданий и сооружений) – иного движимого имущество</w:t>
            </w:r>
          </w:p>
        </w:tc>
      </w:tr>
      <w:tr w:rsidR="004F1951" w14:paraId="68EE1B6E" w14:textId="77777777" w:rsidTr="007F791A">
        <w:trPr>
          <w:jc w:val="center"/>
        </w:trPr>
        <w:tc>
          <w:tcPr>
            <w:tcW w:w="947" w:type="dxa"/>
            <w:gridSpan w:val="2"/>
            <w:vAlign w:val="center"/>
          </w:tcPr>
          <w:p w14:paraId="20176A5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D5769A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D7C90D8"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ECD8743" w14:textId="77777777" w:rsidR="002D213C" w:rsidRPr="00B85E0C" w:rsidRDefault="005051E7" w:rsidP="007F791A">
            <w:pPr>
              <w:jc w:val="center"/>
              <w:rPr>
                <w:lang w:eastAsia="en-US"/>
              </w:rPr>
            </w:pPr>
            <w:r w:rsidRPr="00B85E0C">
              <w:rPr>
                <w:lang w:eastAsia="en-US"/>
              </w:rPr>
              <w:t>010434000</w:t>
            </w:r>
          </w:p>
        </w:tc>
        <w:tc>
          <w:tcPr>
            <w:tcW w:w="4541" w:type="dxa"/>
            <w:vAlign w:val="center"/>
          </w:tcPr>
          <w:p w14:paraId="7DCAD22E" w14:textId="77777777" w:rsidR="002D213C" w:rsidRPr="00B85E0C" w:rsidRDefault="005051E7" w:rsidP="007F791A">
            <w:pPr>
              <w:rPr>
                <w:lang w:eastAsia="en-US"/>
              </w:rPr>
            </w:pPr>
            <w:r w:rsidRPr="00B85E0C">
              <w:rPr>
                <w:lang w:eastAsia="en-US"/>
              </w:rPr>
              <w:t>Амортизация машин и оборудования – иного движимого имущество</w:t>
            </w:r>
          </w:p>
        </w:tc>
      </w:tr>
      <w:tr w:rsidR="004F1951" w14:paraId="1018D7D9" w14:textId="77777777" w:rsidTr="007F791A">
        <w:trPr>
          <w:jc w:val="center"/>
        </w:trPr>
        <w:tc>
          <w:tcPr>
            <w:tcW w:w="947" w:type="dxa"/>
            <w:gridSpan w:val="2"/>
            <w:vAlign w:val="center"/>
          </w:tcPr>
          <w:p w14:paraId="119F3A6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48F78E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F1DEB58"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9DA5601" w14:textId="77777777" w:rsidR="002D213C" w:rsidRPr="00B85E0C" w:rsidRDefault="005051E7" w:rsidP="007F791A">
            <w:pPr>
              <w:jc w:val="center"/>
              <w:rPr>
                <w:lang w:eastAsia="en-US"/>
              </w:rPr>
            </w:pPr>
            <w:r w:rsidRPr="00B85E0C">
              <w:rPr>
                <w:lang w:eastAsia="en-US"/>
              </w:rPr>
              <w:t>010435000</w:t>
            </w:r>
          </w:p>
        </w:tc>
        <w:tc>
          <w:tcPr>
            <w:tcW w:w="4541" w:type="dxa"/>
            <w:vAlign w:val="center"/>
          </w:tcPr>
          <w:p w14:paraId="38221F55" w14:textId="77777777" w:rsidR="002D213C" w:rsidRPr="00B85E0C" w:rsidRDefault="005051E7" w:rsidP="007F791A">
            <w:pPr>
              <w:rPr>
                <w:lang w:eastAsia="en-US"/>
              </w:rPr>
            </w:pPr>
            <w:r w:rsidRPr="00B85E0C">
              <w:rPr>
                <w:lang w:eastAsia="en-US"/>
              </w:rPr>
              <w:t>Амортизация транспортных средств – иного движимого имущество</w:t>
            </w:r>
          </w:p>
        </w:tc>
      </w:tr>
      <w:tr w:rsidR="004F1951" w14:paraId="26B7076E" w14:textId="77777777" w:rsidTr="007F791A">
        <w:trPr>
          <w:jc w:val="center"/>
        </w:trPr>
        <w:tc>
          <w:tcPr>
            <w:tcW w:w="947" w:type="dxa"/>
            <w:gridSpan w:val="2"/>
            <w:vAlign w:val="center"/>
          </w:tcPr>
          <w:p w14:paraId="241D5CC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57BFF1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0F56720" w14:textId="77777777" w:rsidR="002D213C" w:rsidRPr="00B85E0C" w:rsidRDefault="005051E7" w:rsidP="007F791A">
            <w:pPr>
              <w:jc w:val="center"/>
              <w:rPr>
                <w:lang w:eastAsia="en-US"/>
              </w:rPr>
            </w:pPr>
            <w:r w:rsidRPr="00B85E0C">
              <w:rPr>
                <w:lang w:eastAsia="en-US"/>
              </w:rPr>
              <w:t>000</w:t>
            </w:r>
          </w:p>
        </w:tc>
        <w:tc>
          <w:tcPr>
            <w:tcW w:w="1413" w:type="dxa"/>
            <w:vAlign w:val="center"/>
          </w:tcPr>
          <w:p w14:paraId="71820DB0" w14:textId="77777777" w:rsidR="002D213C" w:rsidRPr="00B85E0C" w:rsidRDefault="005051E7" w:rsidP="007F791A">
            <w:pPr>
              <w:jc w:val="center"/>
              <w:rPr>
                <w:lang w:eastAsia="en-US"/>
              </w:rPr>
            </w:pPr>
            <w:r w:rsidRPr="00B85E0C">
              <w:rPr>
                <w:lang w:eastAsia="en-US"/>
              </w:rPr>
              <w:t>010436000</w:t>
            </w:r>
          </w:p>
        </w:tc>
        <w:tc>
          <w:tcPr>
            <w:tcW w:w="4541" w:type="dxa"/>
            <w:vAlign w:val="center"/>
          </w:tcPr>
          <w:p w14:paraId="25541BB0" w14:textId="77777777" w:rsidR="002D213C" w:rsidRPr="00B85E0C" w:rsidRDefault="005051E7" w:rsidP="007F791A">
            <w:pPr>
              <w:autoSpaceDE w:val="0"/>
              <w:autoSpaceDN w:val="0"/>
              <w:adjustRightInd w:val="0"/>
              <w:rPr>
                <w:lang w:eastAsia="en-US"/>
              </w:rPr>
            </w:pPr>
            <w:r w:rsidRPr="00B85E0C">
              <w:rPr>
                <w:lang w:eastAsia="en-US"/>
              </w:rPr>
              <w:t xml:space="preserve">Амортизация производственного и хозяйственного инвентаря – иного движимого имущества </w:t>
            </w:r>
          </w:p>
        </w:tc>
      </w:tr>
      <w:tr w:rsidR="004F1951" w14:paraId="26C4F0C5" w14:textId="77777777" w:rsidTr="007F791A">
        <w:trPr>
          <w:jc w:val="center"/>
        </w:trPr>
        <w:tc>
          <w:tcPr>
            <w:tcW w:w="947" w:type="dxa"/>
            <w:gridSpan w:val="2"/>
            <w:vAlign w:val="center"/>
          </w:tcPr>
          <w:p w14:paraId="56A4CE4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B8AEA1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B433BD6"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D5B6586" w14:textId="77777777" w:rsidR="002D213C" w:rsidRPr="00B85E0C" w:rsidRDefault="005051E7" w:rsidP="007F791A">
            <w:pPr>
              <w:jc w:val="center"/>
              <w:rPr>
                <w:lang w:eastAsia="en-US"/>
              </w:rPr>
            </w:pPr>
            <w:r w:rsidRPr="00B85E0C">
              <w:rPr>
                <w:lang w:eastAsia="en-US"/>
              </w:rPr>
              <w:t>010437000</w:t>
            </w:r>
          </w:p>
        </w:tc>
        <w:tc>
          <w:tcPr>
            <w:tcW w:w="4541" w:type="dxa"/>
            <w:vAlign w:val="center"/>
          </w:tcPr>
          <w:p w14:paraId="065284FF" w14:textId="77777777" w:rsidR="002D213C" w:rsidRPr="00B85E0C" w:rsidRDefault="005051E7" w:rsidP="007F791A">
            <w:pPr>
              <w:autoSpaceDE w:val="0"/>
              <w:autoSpaceDN w:val="0"/>
              <w:adjustRightInd w:val="0"/>
              <w:rPr>
                <w:lang w:eastAsia="en-US"/>
              </w:rPr>
            </w:pPr>
            <w:r w:rsidRPr="00B85E0C">
              <w:rPr>
                <w:spacing w:val="-4"/>
                <w:lang w:eastAsia="en-US"/>
              </w:rPr>
              <w:t>Амортизация биологических ресурсов –</w:t>
            </w:r>
            <w:r w:rsidRPr="00B85E0C">
              <w:rPr>
                <w:lang w:eastAsia="en-US"/>
              </w:rPr>
              <w:t xml:space="preserve"> иного движимого имущества </w:t>
            </w:r>
          </w:p>
        </w:tc>
      </w:tr>
      <w:tr w:rsidR="004F1951" w14:paraId="285CD005" w14:textId="77777777" w:rsidTr="007F791A">
        <w:trPr>
          <w:jc w:val="center"/>
        </w:trPr>
        <w:tc>
          <w:tcPr>
            <w:tcW w:w="947" w:type="dxa"/>
            <w:gridSpan w:val="2"/>
            <w:vAlign w:val="center"/>
          </w:tcPr>
          <w:p w14:paraId="6C559001"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982596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8AD3CCF" w14:textId="77777777" w:rsidR="002D213C" w:rsidRPr="00B85E0C" w:rsidRDefault="005051E7" w:rsidP="007F791A">
            <w:pPr>
              <w:jc w:val="center"/>
              <w:rPr>
                <w:lang w:eastAsia="en-US"/>
              </w:rPr>
            </w:pPr>
            <w:r w:rsidRPr="00B85E0C">
              <w:rPr>
                <w:lang w:eastAsia="en-US"/>
              </w:rPr>
              <w:t>000</w:t>
            </w:r>
          </w:p>
        </w:tc>
        <w:tc>
          <w:tcPr>
            <w:tcW w:w="1413" w:type="dxa"/>
            <w:vAlign w:val="center"/>
          </w:tcPr>
          <w:p w14:paraId="790289FE" w14:textId="77777777" w:rsidR="002D213C" w:rsidRPr="00B85E0C" w:rsidRDefault="005051E7" w:rsidP="007F791A">
            <w:pPr>
              <w:jc w:val="center"/>
              <w:rPr>
                <w:lang w:eastAsia="en-US"/>
              </w:rPr>
            </w:pPr>
            <w:r w:rsidRPr="00B85E0C">
              <w:rPr>
                <w:lang w:eastAsia="en-US"/>
              </w:rPr>
              <w:t>010438000</w:t>
            </w:r>
          </w:p>
        </w:tc>
        <w:tc>
          <w:tcPr>
            <w:tcW w:w="4541" w:type="dxa"/>
            <w:vAlign w:val="center"/>
          </w:tcPr>
          <w:p w14:paraId="7174C956" w14:textId="77777777" w:rsidR="002D213C" w:rsidRPr="00B85E0C" w:rsidRDefault="005051E7" w:rsidP="007F791A">
            <w:pPr>
              <w:autoSpaceDE w:val="0"/>
              <w:autoSpaceDN w:val="0"/>
              <w:adjustRightInd w:val="0"/>
              <w:rPr>
                <w:lang w:eastAsia="en-US"/>
              </w:rPr>
            </w:pPr>
            <w:r w:rsidRPr="00B85E0C">
              <w:rPr>
                <w:spacing w:val="-2"/>
                <w:lang w:eastAsia="en-US"/>
              </w:rPr>
              <w:t xml:space="preserve">Амортизация прочих основных средств – </w:t>
            </w:r>
            <w:r w:rsidRPr="00B85E0C">
              <w:rPr>
                <w:lang w:eastAsia="en-US"/>
              </w:rPr>
              <w:t xml:space="preserve">иного движимого имущества </w:t>
            </w:r>
          </w:p>
        </w:tc>
      </w:tr>
      <w:tr w:rsidR="004F1951" w14:paraId="40F5EC02" w14:textId="77777777" w:rsidTr="007F791A">
        <w:trPr>
          <w:jc w:val="center"/>
        </w:trPr>
        <w:tc>
          <w:tcPr>
            <w:tcW w:w="947" w:type="dxa"/>
            <w:gridSpan w:val="2"/>
            <w:vAlign w:val="center"/>
          </w:tcPr>
          <w:p w14:paraId="0BA5195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7C93FE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EA51D9D" w14:textId="77777777" w:rsidR="002D213C" w:rsidRPr="00B85E0C" w:rsidRDefault="005051E7" w:rsidP="007F791A">
            <w:pPr>
              <w:jc w:val="center"/>
              <w:rPr>
                <w:lang w:eastAsia="en-US"/>
              </w:rPr>
            </w:pPr>
            <w:r w:rsidRPr="00B85E0C">
              <w:rPr>
                <w:lang w:eastAsia="en-US"/>
              </w:rPr>
              <w:t>000</w:t>
            </w:r>
          </w:p>
        </w:tc>
        <w:tc>
          <w:tcPr>
            <w:tcW w:w="1413" w:type="dxa"/>
            <w:vAlign w:val="center"/>
          </w:tcPr>
          <w:p w14:paraId="7F6DFFAD" w14:textId="77777777" w:rsidR="002D213C" w:rsidRPr="00B85E0C" w:rsidRDefault="005051E7" w:rsidP="007F791A">
            <w:pPr>
              <w:jc w:val="center"/>
              <w:rPr>
                <w:lang w:eastAsia="en-US"/>
              </w:rPr>
            </w:pPr>
            <w:r w:rsidRPr="00B85E0C">
              <w:rPr>
                <w:lang w:eastAsia="en-US"/>
              </w:rPr>
              <w:t>010439000</w:t>
            </w:r>
          </w:p>
        </w:tc>
        <w:tc>
          <w:tcPr>
            <w:tcW w:w="4541" w:type="dxa"/>
            <w:vAlign w:val="center"/>
          </w:tcPr>
          <w:p w14:paraId="39F6826A" w14:textId="77777777" w:rsidR="002D213C" w:rsidRPr="00B85E0C" w:rsidRDefault="005051E7" w:rsidP="007F791A">
            <w:pPr>
              <w:autoSpaceDE w:val="0"/>
              <w:autoSpaceDN w:val="0"/>
              <w:adjustRightInd w:val="0"/>
              <w:rPr>
                <w:lang w:eastAsia="en-US"/>
              </w:rPr>
            </w:pPr>
            <w:r w:rsidRPr="00B85E0C">
              <w:rPr>
                <w:spacing w:val="-6"/>
                <w:lang w:eastAsia="en-US"/>
              </w:rPr>
              <w:t>Амортизация нематериальных активов  –</w:t>
            </w:r>
            <w:r w:rsidRPr="00B85E0C">
              <w:rPr>
                <w:lang w:eastAsia="en-US"/>
              </w:rPr>
              <w:t xml:space="preserve"> иного движимого имущества </w:t>
            </w:r>
          </w:p>
        </w:tc>
      </w:tr>
      <w:tr w:rsidR="004F1951" w14:paraId="6B0DD19F" w14:textId="77777777" w:rsidTr="007F791A">
        <w:trPr>
          <w:jc w:val="center"/>
        </w:trPr>
        <w:tc>
          <w:tcPr>
            <w:tcW w:w="947" w:type="dxa"/>
            <w:gridSpan w:val="2"/>
            <w:vAlign w:val="center"/>
          </w:tcPr>
          <w:p w14:paraId="356BD7DA"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054498D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3A8575C" w14:textId="77777777" w:rsidR="002D213C" w:rsidRPr="00B85E0C" w:rsidRDefault="005051E7" w:rsidP="007F791A">
            <w:pPr>
              <w:jc w:val="center"/>
              <w:rPr>
                <w:lang w:eastAsia="en-US"/>
              </w:rPr>
            </w:pPr>
            <w:r w:rsidRPr="00B85E0C">
              <w:rPr>
                <w:lang w:eastAsia="en-US"/>
              </w:rPr>
              <w:t>000</w:t>
            </w:r>
          </w:p>
        </w:tc>
        <w:tc>
          <w:tcPr>
            <w:tcW w:w="1413" w:type="dxa"/>
            <w:vAlign w:val="center"/>
          </w:tcPr>
          <w:p w14:paraId="5C2C236F" w14:textId="77777777" w:rsidR="002D213C" w:rsidRPr="00B85E0C" w:rsidRDefault="005051E7" w:rsidP="007F791A">
            <w:pPr>
              <w:jc w:val="center"/>
              <w:rPr>
                <w:lang w:eastAsia="en-US"/>
              </w:rPr>
            </w:pPr>
            <w:r w:rsidRPr="00B85E0C">
              <w:rPr>
                <w:lang w:eastAsia="en-US"/>
              </w:rPr>
              <w:t>010440000</w:t>
            </w:r>
          </w:p>
        </w:tc>
        <w:tc>
          <w:tcPr>
            <w:tcW w:w="4541" w:type="dxa"/>
            <w:vAlign w:val="center"/>
          </w:tcPr>
          <w:p w14:paraId="24585050" w14:textId="77777777" w:rsidR="002D213C" w:rsidRPr="00B85E0C" w:rsidRDefault="005051E7" w:rsidP="007F791A">
            <w:pPr>
              <w:autoSpaceDE w:val="0"/>
              <w:autoSpaceDN w:val="0"/>
              <w:adjustRightInd w:val="0"/>
              <w:rPr>
                <w:lang w:eastAsia="en-US"/>
              </w:rPr>
            </w:pPr>
            <w:r w:rsidRPr="00B85E0C">
              <w:rPr>
                <w:lang w:eastAsia="en-US"/>
              </w:rPr>
              <w:t xml:space="preserve">Амортизация прав пользования имуществом </w:t>
            </w:r>
          </w:p>
        </w:tc>
      </w:tr>
      <w:tr w:rsidR="004F1951" w14:paraId="7809C7AC" w14:textId="77777777" w:rsidTr="007F791A">
        <w:trPr>
          <w:jc w:val="center"/>
        </w:trPr>
        <w:tc>
          <w:tcPr>
            <w:tcW w:w="947" w:type="dxa"/>
            <w:gridSpan w:val="2"/>
            <w:vAlign w:val="center"/>
          </w:tcPr>
          <w:p w14:paraId="0C2FA252"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1A72EA7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598FC44" w14:textId="77777777" w:rsidR="002D213C" w:rsidRPr="00B85E0C" w:rsidRDefault="005051E7" w:rsidP="007F791A">
            <w:pPr>
              <w:jc w:val="center"/>
              <w:rPr>
                <w:lang w:eastAsia="en-US"/>
              </w:rPr>
            </w:pPr>
            <w:r w:rsidRPr="00B85E0C">
              <w:rPr>
                <w:lang w:eastAsia="en-US"/>
              </w:rPr>
              <w:t>000</w:t>
            </w:r>
          </w:p>
        </w:tc>
        <w:tc>
          <w:tcPr>
            <w:tcW w:w="1413" w:type="dxa"/>
            <w:vAlign w:val="center"/>
          </w:tcPr>
          <w:p w14:paraId="1912A947" w14:textId="77777777" w:rsidR="002D213C" w:rsidRPr="00B85E0C" w:rsidRDefault="005051E7" w:rsidP="007F791A">
            <w:pPr>
              <w:jc w:val="center"/>
              <w:rPr>
                <w:lang w:eastAsia="en-US"/>
              </w:rPr>
            </w:pPr>
            <w:r w:rsidRPr="00B85E0C">
              <w:rPr>
                <w:lang w:eastAsia="en-US"/>
              </w:rPr>
              <w:t>010441000</w:t>
            </w:r>
          </w:p>
        </w:tc>
        <w:tc>
          <w:tcPr>
            <w:tcW w:w="4541" w:type="dxa"/>
            <w:vAlign w:val="center"/>
          </w:tcPr>
          <w:p w14:paraId="7BF4C3D5" w14:textId="77777777" w:rsidR="002D213C" w:rsidRPr="00B85E0C" w:rsidRDefault="005051E7" w:rsidP="007F791A">
            <w:pPr>
              <w:autoSpaceDE w:val="0"/>
              <w:autoSpaceDN w:val="0"/>
              <w:adjustRightInd w:val="0"/>
              <w:rPr>
                <w:lang w:eastAsia="en-US"/>
              </w:rPr>
            </w:pPr>
            <w:r w:rsidRPr="00B85E0C">
              <w:rPr>
                <w:lang w:eastAsia="en-US"/>
              </w:rPr>
              <w:t xml:space="preserve">Амортизация прав пользования жилыми помещениями </w:t>
            </w:r>
          </w:p>
        </w:tc>
      </w:tr>
      <w:tr w:rsidR="004F1951" w14:paraId="26D61D73" w14:textId="77777777" w:rsidTr="007F791A">
        <w:trPr>
          <w:jc w:val="center"/>
        </w:trPr>
        <w:tc>
          <w:tcPr>
            <w:tcW w:w="947" w:type="dxa"/>
            <w:gridSpan w:val="2"/>
            <w:vAlign w:val="center"/>
          </w:tcPr>
          <w:p w14:paraId="2A3E171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B08556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9C0080E" w14:textId="77777777" w:rsidR="002D213C" w:rsidRPr="00B85E0C" w:rsidRDefault="005051E7" w:rsidP="007F791A">
            <w:pPr>
              <w:jc w:val="center"/>
              <w:rPr>
                <w:lang w:eastAsia="en-US"/>
              </w:rPr>
            </w:pPr>
            <w:r w:rsidRPr="00B85E0C">
              <w:rPr>
                <w:lang w:eastAsia="en-US"/>
              </w:rPr>
              <w:t>000</w:t>
            </w:r>
          </w:p>
        </w:tc>
        <w:tc>
          <w:tcPr>
            <w:tcW w:w="1413" w:type="dxa"/>
            <w:vAlign w:val="center"/>
          </w:tcPr>
          <w:p w14:paraId="57020C87" w14:textId="77777777" w:rsidR="002D213C" w:rsidRPr="00B85E0C" w:rsidRDefault="005051E7" w:rsidP="007F791A">
            <w:pPr>
              <w:jc w:val="center"/>
              <w:rPr>
                <w:lang w:eastAsia="en-US"/>
              </w:rPr>
            </w:pPr>
            <w:r w:rsidRPr="00B85E0C">
              <w:rPr>
                <w:lang w:eastAsia="en-US"/>
              </w:rPr>
              <w:t>010442000</w:t>
            </w:r>
          </w:p>
        </w:tc>
        <w:tc>
          <w:tcPr>
            <w:tcW w:w="4541" w:type="dxa"/>
            <w:vAlign w:val="center"/>
          </w:tcPr>
          <w:p w14:paraId="04A7723C" w14:textId="77777777" w:rsidR="002D213C" w:rsidRPr="00B85E0C" w:rsidRDefault="005051E7" w:rsidP="007F791A">
            <w:pPr>
              <w:autoSpaceDE w:val="0"/>
              <w:autoSpaceDN w:val="0"/>
              <w:adjustRightInd w:val="0"/>
              <w:rPr>
                <w:lang w:eastAsia="en-US"/>
              </w:rPr>
            </w:pPr>
            <w:r w:rsidRPr="00B85E0C">
              <w:rPr>
                <w:lang w:eastAsia="en-US"/>
              </w:rPr>
              <w:t xml:space="preserve">Амортизация прав пользования нежилыми помещениями (зданиями и сооружениями) </w:t>
            </w:r>
          </w:p>
        </w:tc>
      </w:tr>
      <w:tr w:rsidR="004F1951" w14:paraId="583504D4" w14:textId="77777777" w:rsidTr="007F791A">
        <w:trPr>
          <w:jc w:val="center"/>
        </w:trPr>
        <w:tc>
          <w:tcPr>
            <w:tcW w:w="947" w:type="dxa"/>
            <w:gridSpan w:val="2"/>
            <w:vAlign w:val="center"/>
          </w:tcPr>
          <w:p w14:paraId="7F347A59"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B46A3A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0018A00" w14:textId="77777777" w:rsidR="002D213C" w:rsidRPr="00B85E0C" w:rsidRDefault="005051E7" w:rsidP="007F791A">
            <w:pPr>
              <w:jc w:val="center"/>
              <w:rPr>
                <w:lang w:eastAsia="en-US"/>
              </w:rPr>
            </w:pPr>
            <w:r w:rsidRPr="00B85E0C">
              <w:rPr>
                <w:lang w:eastAsia="en-US"/>
              </w:rPr>
              <w:t>000</w:t>
            </w:r>
          </w:p>
        </w:tc>
        <w:tc>
          <w:tcPr>
            <w:tcW w:w="1413" w:type="dxa"/>
            <w:vAlign w:val="center"/>
          </w:tcPr>
          <w:p w14:paraId="5617E24A" w14:textId="77777777" w:rsidR="002D213C" w:rsidRPr="00B85E0C" w:rsidRDefault="005051E7" w:rsidP="007F791A">
            <w:pPr>
              <w:jc w:val="center"/>
              <w:rPr>
                <w:lang w:eastAsia="en-US"/>
              </w:rPr>
            </w:pPr>
            <w:r w:rsidRPr="00B85E0C">
              <w:rPr>
                <w:lang w:eastAsia="en-US"/>
              </w:rPr>
              <w:t>010444000</w:t>
            </w:r>
          </w:p>
        </w:tc>
        <w:tc>
          <w:tcPr>
            <w:tcW w:w="4541" w:type="dxa"/>
            <w:vAlign w:val="center"/>
          </w:tcPr>
          <w:p w14:paraId="6D5104E0" w14:textId="77777777" w:rsidR="002D213C" w:rsidRPr="00B85E0C" w:rsidRDefault="005051E7" w:rsidP="007F791A">
            <w:pPr>
              <w:autoSpaceDE w:val="0"/>
              <w:autoSpaceDN w:val="0"/>
              <w:adjustRightInd w:val="0"/>
              <w:rPr>
                <w:lang w:eastAsia="en-US"/>
              </w:rPr>
            </w:pPr>
            <w:r w:rsidRPr="00B85E0C">
              <w:rPr>
                <w:lang w:eastAsia="en-US"/>
              </w:rPr>
              <w:t xml:space="preserve">Амортизация прав пользования машинами и оборудованием </w:t>
            </w:r>
          </w:p>
        </w:tc>
      </w:tr>
      <w:tr w:rsidR="004F1951" w14:paraId="1B49FEF4" w14:textId="77777777" w:rsidTr="007F791A">
        <w:trPr>
          <w:jc w:val="center"/>
        </w:trPr>
        <w:tc>
          <w:tcPr>
            <w:tcW w:w="947" w:type="dxa"/>
            <w:gridSpan w:val="2"/>
            <w:vAlign w:val="center"/>
          </w:tcPr>
          <w:p w14:paraId="050711CF"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7B42EF0A"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51D93F5A" w14:textId="77777777" w:rsidR="002D213C" w:rsidRPr="00B85E0C" w:rsidRDefault="005051E7" w:rsidP="007F791A">
            <w:pPr>
              <w:spacing w:line="235" w:lineRule="auto"/>
              <w:jc w:val="center"/>
              <w:rPr>
                <w:lang w:eastAsia="en-US"/>
              </w:rPr>
            </w:pPr>
            <w:r w:rsidRPr="00B85E0C">
              <w:rPr>
                <w:lang w:eastAsia="en-US"/>
              </w:rPr>
              <w:t>000</w:t>
            </w:r>
          </w:p>
        </w:tc>
        <w:tc>
          <w:tcPr>
            <w:tcW w:w="1413" w:type="dxa"/>
          </w:tcPr>
          <w:p w14:paraId="16604F1E" w14:textId="77777777" w:rsidR="002D213C" w:rsidRPr="00B85E0C" w:rsidRDefault="005051E7" w:rsidP="007F791A">
            <w:pPr>
              <w:spacing w:line="235" w:lineRule="auto"/>
              <w:jc w:val="center"/>
              <w:rPr>
                <w:lang w:eastAsia="en-US"/>
              </w:rPr>
            </w:pPr>
            <w:r w:rsidRPr="00B85E0C">
              <w:rPr>
                <w:lang w:eastAsia="en-US"/>
              </w:rPr>
              <w:t>010450000</w:t>
            </w:r>
          </w:p>
        </w:tc>
        <w:tc>
          <w:tcPr>
            <w:tcW w:w="4541" w:type="dxa"/>
          </w:tcPr>
          <w:p w14:paraId="07C7E933"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имущества, составляющего казну</w:t>
            </w:r>
          </w:p>
        </w:tc>
      </w:tr>
      <w:tr w:rsidR="004F1951" w14:paraId="19535AA2" w14:textId="77777777" w:rsidTr="007F791A">
        <w:trPr>
          <w:jc w:val="center"/>
        </w:trPr>
        <w:tc>
          <w:tcPr>
            <w:tcW w:w="947" w:type="dxa"/>
            <w:gridSpan w:val="2"/>
            <w:vAlign w:val="center"/>
          </w:tcPr>
          <w:p w14:paraId="00C69DAD"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5E9BB0D1"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15DB19E5"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117D2E93" w14:textId="77777777" w:rsidR="002D213C" w:rsidRPr="00B85E0C" w:rsidRDefault="005051E7" w:rsidP="007F791A">
            <w:pPr>
              <w:jc w:val="center"/>
              <w:rPr>
                <w:lang w:eastAsia="en-US"/>
              </w:rPr>
            </w:pPr>
            <w:r w:rsidRPr="00B85E0C">
              <w:rPr>
                <w:lang w:eastAsia="en-US"/>
              </w:rPr>
              <w:t>010451000</w:t>
            </w:r>
          </w:p>
        </w:tc>
        <w:tc>
          <w:tcPr>
            <w:tcW w:w="4541" w:type="dxa"/>
          </w:tcPr>
          <w:p w14:paraId="0A7082B7"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недвижимого имущества в составе имущества казны</w:t>
            </w:r>
          </w:p>
        </w:tc>
      </w:tr>
      <w:tr w:rsidR="004F1951" w14:paraId="2A11A290" w14:textId="77777777" w:rsidTr="007F791A">
        <w:trPr>
          <w:jc w:val="center"/>
        </w:trPr>
        <w:tc>
          <w:tcPr>
            <w:tcW w:w="947" w:type="dxa"/>
            <w:gridSpan w:val="2"/>
            <w:vAlign w:val="center"/>
          </w:tcPr>
          <w:p w14:paraId="2DC8BC83"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08F4C842"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31B33736"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4359E50A" w14:textId="77777777" w:rsidR="002D213C" w:rsidRPr="00B85E0C" w:rsidRDefault="005051E7" w:rsidP="007F791A">
            <w:pPr>
              <w:jc w:val="center"/>
              <w:rPr>
                <w:lang w:eastAsia="en-US"/>
              </w:rPr>
            </w:pPr>
            <w:r w:rsidRPr="00B85E0C">
              <w:rPr>
                <w:lang w:eastAsia="en-US"/>
              </w:rPr>
              <w:t>010452000</w:t>
            </w:r>
          </w:p>
        </w:tc>
        <w:tc>
          <w:tcPr>
            <w:tcW w:w="4541" w:type="dxa"/>
          </w:tcPr>
          <w:p w14:paraId="6AB482FA"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движимого имущества в составе имущества казны</w:t>
            </w:r>
          </w:p>
        </w:tc>
      </w:tr>
      <w:tr w:rsidR="004F1951" w14:paraId="617D7113" w14:textId="77777777" w:rsidTr="007F791A">
        <w:trPr>
          <w:jc w:val="center"/>
        </w:trPr>
        <w:tc>
          <w:tcPr>
            <w:tcW w:w="947" w:type="dxa"/>
            <w:gridSpan w:val="2"/>
            <w:vAlign w:val="center"/>
          </w:tcPr>
          <w:p w14:paraId="01963DD1"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7BCE23AF"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2E3BE996"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4B7CEBFE" w14:textId="77777777" w:rsidR="002D213C" w:rsidRPr="00B85E0C" w:rsidRDefault="005051E7" w:rsidP="007F791A">
            <w:pPr>
              <w:jc w:val="center"/>
              <w:rPr>
                <w:lang w:eastAsia="en-US"/>
              </w:rPr>
            </w:pPr>
            <w:r w:rsidRPr="00B85E0C">
              <w:rPr>
                <w:lang w:eastAsia="en-US"/>
              </w:rPr>
              <w:t>010454000</w:t>
            </w:r>
          </w:p>
        </w:tc>
        <w:tc>
          <w:tcPr>
            <w:tcW w:w="4541" w:type="dxa"/>
          </w:tcPr>
          <w:p w14:paraId="12765A93"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нематериальных активов в составе имущества казны</w:t>
            </w:r>
          </w:p>
        </w:tc>
      </w:tr>
      <w:tr w:rsidR="004F1951" w14:paraId="62F882DE" w14:textId="77777777" w:rsidTr="007F791A">
        <w:trPr>
          <w:jc w:val="center"/>
        </w:trPr>
        <w:tc>
          <w:tcPr>
            <w:tcW w:w="947" w:type="dxa"/>
            <w:gridSpan w:val="2"/>
            <w:vAlign w:val="center"/>
          </w:tcPr>
          <w:p w14:paraId="2467BE2B"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3AF75069"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3CD4AF5A"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4657D60E" w14:textId="77777777" w:rsidR="002D213C" w:rsidRPr="00B85E0C" w:rsidRDefault="005051E7" w:rsidP="007F791A">
            <w:pPr>
              <w:jc w:val="center"/>
              <w:rPr>
                <w:lang w:eastAsia="en-US"/>
              </w:rPr>
            </w:pPr>
            <w:r w:rsidRPr="00B85E0C">
              <w:rPr>
                <w:lang w:eastAsia="en-US"/>
              </w:rPr>
              <w:t>010459000</w:t>
            </w:r>
          </w:p>
        </w:tc>
        <w:tc>
          <w:tcPr>
            <w:tcW w:w="4541" w:type="dxa"/>
          </w:tcPr>
          <w:p w14:paraId="32BBA011"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имущества казны в концессии</w:t>
            </w:r>
          </w:p>
        </w:tc>
      </w:tr>
      <w:tr w:rsidR="004F1951" w14:paraId="533A9264" w14:textId="77777777" w:rsidTr="007F791A">
        <w:trPr>
          <w:jc w:val="center"/>
        </w:trPr>
        <w:tc>
          <w:tcPr>
            <w:tcW w:w="947" w:type="dxa"/>
            <w:gridSpan w:val="2"/>
            <w:vAlign w:val="center"/>
          </w:tcPr>
          <w:p w14:paraId="72C15E8E"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7F555A9A"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0881D13E"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7744DE68" w14:textId="77777777" w:rsidR="002D213C" w:rsidRPr="00B85E0C" w:rsidRDefault="005051E7" w:rsidP="007F791A">
            <w:pPr>
              <w:jc w:val="center"/>
              <w:rPr>
                <w:lang w:eastAsia="en-US"/>
              </w:rPr>
            </w:pPr>
            <w:r w:rsidRPr="00B85E0C">
              <w:rPr>
                <w:lang w:eastAsia="en-US"/>
              </w:rPr>
              <w:t>01045I000</w:t>
            </w:r>
          </w:p>
        </w:tc>
        <w:tc>
          <w:tcPr>
            <w:tcW w:w="4541" w:type="dxa"/>
          </w:tcPr>
          <w:p w14:paraId="28154666"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имущества казны - программного обеспечения и баз данных в концессии</w:t>
            </w:r>
          </w:p>
        </w:tc>
      </w:tr>
      <w:tr w:rsidR="004F1951" w14:paraId="42DD41B3" w14:textId="77777777" w:rsidTr="007F791A">
        <w:trPr>
          <w:jc w:val="center"/>
        </w:trPr>
        <w:tc>
          <w:tcPr>
            <w:tcW w:w="947" w:type="dxa"/>
            <w:gridSpan w:val="2"/>
            <w:vAlign w:val="center"/>
          </w:tcPr>
          <w:p w14:paraId="090EF048"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1D24A77E"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223A3C21"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2F219009" w14:textId="77777777" w:rsidR="002D213C" w:rsidRPr="00B85E0C" w:rsidRDefault="005051E7" w:rsidP="007F791A">
            <w:pPr>
              <w:spacing w:line="235" w:lineRule="auto"/>
              <w:jc w:val="center"/>
              <w:rPr>
                <w:lang w:eastAsia="en-US"/>
              </w:rPr>
            </w:pPr>
            <w:r w:rsidRPr="00B85E0C">
              <w:rPr>
                <w:lang w:eastAsia="en-US"/>
              </w:rPr>
              <w:t>010446000</w:t>
            </w:r>
          </w:p>
        </w:tc>
        <w:tc>
          <w:tcPr>
            <w:tcW w:w="4541" w:type="dxa"/>
            <w:vAlign w:val="center"/>
          </w:tcPr>
          <w:p w14:paraId="359F7F23" w14:textId="77777777" w:rsidR="002D213C" w:rsidRPr="00B85E0C" w:rsidRDefault="005051E7" w:rsidP="007F791A">
            <w:pPr>
              <w:autoSpaceDE w:val="0"/>
              <w:autoSpaceDN w:val="0"/>
              <w:adjustRightInd w:val="0"/>
              <w:spacing w:line="235" w:lineRule="auto"/>
              <w:rPr>
                <w:spacing w:val="-2"/>
                <w:lang w:eastAsia="en-US"/>
              </w:rPr>
            </w:pPr>
            <w:r w:rsidRPr="00B85E0C">
              <w:rPr>
                <w:spacing w:val="-2"/>
                <w:lang w:eastAsia="en-US"/>
              </w:rPr>
              <w:t xml:space="preserve">Амортизация прав пользования инвентарем производственным и хозяйственным </w:t>
            </w:r>
          </w:p>
        </w:tc>
      </w:tr>
      <w:tr w:rsidR="004F1951" w14:paraId="793CC5C6" w14:textId="77777777" w:rsidTr="007F791A">
        <w:trPr>
          <w:jc w:val="center"/>
        </w:trPr>
        <w:tc>
          <w:tcPr>
            <w:tcW w:w="947" w:type="dxa"/>
            <w:gridSpan w:val="2"/>
            <w:vAlign w:val="center"/>
          </w:tcPr>
          <w:p w14:paraId="3D2E3DA7"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32001067"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47820600"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622D0BE2" w14:textId="77777777" w:rsidR="002D213C" w:rsidRPr="00B85E0C" w:rsidRDefault="005051E7" w:rsidP="007F791A">
            <w:pPr>
              <w:spacing w:line="235" w:lineRule="auto"/>
              <w:jc w:val="center"/>
              <w:rPr>
                <w:lang w:eastAsia="en-US"/>
              </w:rPr>
            </w:pPr>
            <w:r w:rsidRPr="00B85E0C">
              <w:rPr>
                <w:lang w:eastAsia="en-US"/>
              </w:rPr>
              <w:t>010447000</w:t>
            </w:r>
          </w:p>
        </w:tc>
        <w:tc>
          <w:tcPr>
            <w:tcW w:w="4541" w:type="dxa"/>
            <w:vAlign w:val="center"/>
          </w:tcPr>
          <w:p w14:paraId="752DCDCA" w14:textId="77777777" w:rsidR="002D213C" w:rsidRPr="00B85E0C" w:rsidRDefault="005051E7" w:rsidP="007F791A">
            <w:pPr>
              <w:autoSpaceDE w:val="0"/>
              <w:autoSpaceDN w:val="0"/>
              <w:adjustRightInd w:val="0"/>
              <w:spacing w:line="235" w:lineRule="auto"/>
              <w:rPr>
                <w:lang w:eastAsia="en-US"/>
              </w:rPr>
            </w:pPr>
            <w:r w:rsidRPr="00B85E0C">
              <w:rPr>
                <w:lang w:eastAsia="en-US"/>
              </w:rPr>
              <w:t xml:space="preserve">Амортизация прав пользования биологическими ресурсами </w:t>
            </w:r>
          </w:p>
        </w:tc>
      </w:tr>
      <w:tr w:rsidR="004F1951" w14:paraId="605B8DDE" w14:textId="77777777" w:rsidTr="007F791A">
        <w:trPr>
          <w:jc w:val="center"/>
        </w:trPr>
        <w:tc>
          <w:tcPr>
            <w:tcW w:w="947" w:type="dxa"/>
            <w:gridSpan w:val="2"/>
            <w:vAlign w:val="center"/>
          </w:tcPr>
          <w:p w14:paraId="2B7C45D3"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598F8418"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71CB81C1"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273DBEAD" w14:textId="77777777" w:rsidR="002D213C" w:rsidRPr="00B85E0C" w:rsidRDefault="005051E7" w:rsidP="007F791A">
            <w:pPr>
              <w:spacing w:line="235" w:lineRule="auto"/>
              <w:jc w:val="center"/>
              <w:rPr>
                <w:lang w:eastAsia="en-US"/>
              </w:rPr>
            </w:pPr>
            <w:r w:rsidRPr="00B85E0C">
              <w:rPr>
                <w:lang w:eastAsia="en-US"/>
              </w:rPr>
              <w:t>010448000</w:t>
            </w:r>
          </w:p>
        </w:tc>
        <w:tc>
          <w:tcPr>
            <w:tcW w:w="4541" w:type="dxa"/>
            <w:vAlign w:val="center"/>
          </w:tcPr>
          <w:p w14:paraId="06C8CC8A" w14:textId="77777777" w:rsidR="002D213C" w:rsidRPr="00B85E0C" w:rsidRDefault="005051E7" w:rsidP="007F791A">
            <w:pPr>
              <w:autoSpaceDE w:val="0"/>
              <w:autoSpaceDN w:val="0"/>
              <w:adjustRightInd w:val="0"/>
              <w:spacing w:line="235" w:lineRule="auto"/>
              <w:rPr>
                <w:lang w:eastAsia="en-US"/>
              </w:rPr>
            </w:pPr>
            <w:r w:rsidRPr="00B85E0C">
              <w:rPr>
                <w:lang w:eastAsia="en-US"/>
              </w:rPr>
              <w:t xml:space="preserve">Амортизация прав пользования прочими основными средствами </w:t>
            </w:r>
          </w:p>
        </w:tc>
      </w:tr>
      <w:tr w:rsidR="004F1951" w14:paraId="5173EDFF" w14:textId="77777777" w:rsidTr="007F791A">
        <w:trPr>
          <w:jc w:val="center"/>
        </w:trPr>
        <w:tc>
          <w:tcPr>
            <w:tcW w:w="947" w:type="dxa"/>
            <w:gridSpan w:val="2"/>
            <w:vAlign w:val="center"/>
          </w:tcPr>
          <w:p w14:paraId="335E5F48"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467A1AA2"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555C8BA5"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5A662E21" w14:textId="77777777" w:rsidR="002D213C" w:rsidRPr="00B85E0C" w:rsidRDefault="005051E7" w:rsidP="007F791A">
            <w:pPr>
              <w:spacing w:line="235" w:lineRule="auto"/>
              <w:jc w:val="center"/>
              <w:rPr>
                <w:lang w:eastAsia="en-US"/>
              </w:rPr>
            </w:pPr>
            <w:r w:rsidRPr="00B85E0C">
              <w:rPr>
                <w:lang w:eastAsia="en-US"/>
              </w:rPr>
              <w:t>010449000</w:t>
            </w:r>
          </w:p>
        </w:tc>
        <w:tc>
          <w:tcPr>
            <w:tcW w:w="4541" w:type="dxa"/>
            <w:vAlign w:val="center"/>
          </w:tcPr>
          <w:p w14:paraId="1D048520" w14:textId="77777777" w:rsidR="002D213C" w:rsidRPr="00B85E0C" w:rsidRDefault="005051E7" w:rsidP="007F791A">
            <w:pPr>
              <w:autoSpaceDE w:val="0"/>
              <w:autoSpaceDN w:val="0"/>
              <w:adjustRightInd w:val="0"/>
              <w:spacing w:line="235" w:lineRule="auto"/>
              <w:rPr>
                <w:lang w:eastAsia="en-US"/>
              </w:rPr>
            </w:pPr>
            <w:r w:rsidRPr="00B85E0C">
              <w:rPr>
                <w:lang w:eastAsia="en-US"/>
              </w:rPr>
              <w:t>Амортизация прав пользования непроизведенными активами</w:t>
            </w:r>
          </w:p>
        </w:tc>
      </w:tr>
      <w:tr w:rsidR="004F1951" w14:paraId="5257624E" w14:textId="77777777" w:rsidTr="007F791A">
        <w:trPr>
          <w:jc w:val="center"/>
        </w:trPr>
        <w:tc>
          <w:tcPr>
            <w:tcW w:w="947" w:type="dxa"/>
            <w:gridSpan w:val="2"/>
            <w:vAlign w:val="center"/>
          </w:tcPr>
          <w:p w14:paraId="677E3384"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6F8B2DA9"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49639D03" w14:textId="77777777" w:rsidR="002D213C" w:rsidRPr="00B85E0C" w:rsidRDefault="005051E7" w:rsidP="007F791A">
            <w:pPr>
              <w:spacing w:line="235" w:lineRule="auto"/>
              <w:jc w:val="center"/>
              <w:rPr>
                <w:lang w:eastAsia="en-US"/>
              </w:rPr>
            </w:pPr>
            <w:r w:rsidRPr="00B85E0C">
              <w:rPr>
                <w:lang w:eastAsia="en-US"/>
              </w:rPr>
              <w:t>000</w:t>
            </w:r>
          </w:p>
        </w:tc>
        <w:tc>
          <w:tcPr>
            <w:tcW w:w="1413" w:type="dxa"/>
          </w:tcPr>
          <w:p w14:paraId="0D8B563B" w14:textId="77777777" w:rsidR="002D213C" w:rsidRPr="00B85E0C" w:rsidRDefault="005051E7" w:rsidP="007F791A">
            <w:pPr>
              <w:spacing w:line="235" w:lineRule="auto"/>
              <w:jc w:val="center"/>
              <w:rPr>
                <w:lang w:eastAsia="en-US"/>
              </w:rPr>
            </w:pPr>
            <w:r w:rsidRPr="00B85E0C">
              <w:rPr>
                <w:lang w:eastAsia="en-US"/>
              </w:rPr>
              <w:t>010450000</w:t>
            </w:r>
          </w:p>
        </w:tc>
        <w:tc>
          <w:tcPr>
            <w:tcW w:w="4541" w:type="dxa"/>
          </w:tcPr>
          <w:p w14:paraId="3577DC9E"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имущества, составляющего казну</w:t>
            </w:r>
          </w:p>
        </w:tc>
      </w:tr>
      <w:tr w:rsidR="004F1951" w14:paraId="19AA8693" w14:textId="77777777" w:rsidTr="007F791A">
        <w:trPr>
          <w:jc w:val="center"/>
        </w:trPr>
        <w:tc>
          <w:tcPr>
            <w:tcW w:w="947" w:type="dxa"/>
            <w:gridSpan w:val="2"/>
            <w:vAlign w:val="center"/>
          </w:tcPr>
          <w:p w14:paraId="7D631A0E"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5DEB957A"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31D2560B" w14:textId="77777777" w:rsidR="002D213C" w:rsidRPr="00B85E0C" w:rsidRDefault="005051E7" w:rsidP="007F791A">
            <w:pPr>
              <w:spacing w:line="235" w:lineRule="auto"/>
              <w:jc w:val="center"/>
              <w:rPr>
                <w:lang w:eastAsia="en-US"/>
              </w:rPr>
            </w:pPr>
            <w:r w:rsidRPr="00B85E0C">
              <w:rPr>
                <w:lang w:eastAsia="en-US"/>
              </w:rPr>
              <w:t>000</w:t>
            </w:r>
          </w:p>
        </w:tc>
        <w:tc>
          <w:tcPr>
            <w:tcW w:w="1413" w:type="dxa"/>
          </w:tcPr>
          <w:p w14:paraId="6D3BACF9" w14:textId="77777777" w:rsidR="002D213C" w:rsidRPr="00B85E0C" w:rsidRDefault="005051E7" w:rsidP="007F791A">
            <w:pPr>
              <w:spacing w:line="235" w:lineRule="auto"/>
              <w:jc w:val="center"/>
              <w:rPr>
                <w:lang w:eastAsia="en-US"/>
              </w:rPr>
            </w:pPr>
            <w:r w:rsidRPr="00B85E0C">
              <w:rPr>
                <w:lang w:eastAsia="en-US"/>
              </w:rPr>
              <w:t>010451000</w:t>
            </w:r>
          </w:p>
        </w:tc>
        <w:tc>
          <w:tcPr>
            <w:tcW w:w="4541" w:type="dxa"/>
          </w:tcPr>
          <w:p w14:paraId="2567C984"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недвижимого имущества в составе имущества казны</w:t>
            </w:r>
          </w:p>
        </w:tc>
      </w:tr>
      <w:tr w:rsidR="004F1951" w14:paraId="039E7FA8" w14:textId="77777777" w:rsidTr="007F791A">
        <w:trPr>
          <w:jc w:val="center"/>
        </w:trPr>
        <w:tc>
          <w:tcPr>
            <w:tcW w:w="947" w:type="dxa"/>
            <w:gridSpan w:val="2"/>
            <w:vAlign w:val="center"/>
          </w:tcPr>
          <w:p w14:paraId="3DF98307"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28248447"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1BF35E61" w14:textId="77777777" w:rsidR="002D213C" w:rsidRPr="00B85E0C" w:rsidRDefault="005051E7" w:rsidP="007F791A">
            <w:pPr>
              <w:spacing w:line="235" w:lineRule="auto"/>
              <w:jc w:val="center"/>
              <w:rPr>
                <w:lang w:eastAsia="en-US"/>
              </w:rPr>
            </w:pPr>
            <w:r w:rsidRPr="00B85E0C">
              <w:rPr>
                <w:lang w:eastAsia="en-US"/>
              </w:rPr>
              <w:t>000</w:t>
            </w:r>
          </w:p>
        </w:tc>
        <w:tc>
          <w:tcPr>
            <w:tcW w:w="1413" w:type="dxa"/>
          </w:tcPr>
          <w:p w14:paraId="627866C2" w14:textId="77777777" w:rsidR="002D213C" w:rsidRPr="00B85E0C" w:rsidRDefault="005051E7" w:rsidP="007F791A">
            <w:pPr>
              <w:spacing w:line="235" w:lineRule="auto"/>
              <w:jc w:val="center"/>
              <w:rPr>
                <w:lang w:eastAsia="en-US"/>
              </w:rPr>
            </w:pPr>
            <w:r w:rsidRPr="00B85E0C">
              <w:rPr>
                <w:lang w:eastAsia="en-US"/>
              </w:rPr>
              <w:t>010452000</w:t>
            </w:r>
          </w:p>
        </w:tc>
        <w:tc>
          <w:tcPr>
            <w:tcW w:w="4541" w:type="dxa"/>
          </w:tcPr>
          <w:p w14:paraId="400B112B"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движимого имущества в составе имущества казны</w:t>
            </w:r>
          </w:p>
        </w:tc>
      </w:tr>
      <w:tr w:rsidR="004F1951" w14:paraId="108F0ACE" w14:textId="77777777" w:rsidTr="007F791A">
        <w:trPr>
          <w:jc w:val="center"/>
        </w:trPr>
        <w:tc>
          <w:tcPr>
            <w:tcW w:w="947" w:type="dxa"/>
            <w:gridSpan w:val="2"/>
            <w:vAlign w:val="center"/>
          </w:tcPr>
          <w:p w14:paraId="72940C1F"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34A1F507"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4441D972" w14:textId="77777777" w:rsidR="002D213C" w:rsidRPr="00B85E0C" w:rsidRDefault="005051E7" w:rsidP="007F791A">
            <w:pPr>
              <w:spacing w:line="235" w:lineRule="auto"/>
              <w:jc w:val="center"/>
              <w:rPr>
                <w:lang w:eastAsia="en-US"/>
              </w:rPr>
            </w:pPr>
            <w:r w:rsidRPr="00B85E0C">
              <w:rPr>
                <w:lang w:eastAsia="en-US"/>
              </w:rPr>
              <w:t>000</w:t>
            </w:r>
          </w:p>
        </w:tc>
        <w:tc>
          <w:tcPr>
            <w:tcW w:w="1413" w:type="dxa"/>
          </w:tcPr>
          <w:p w14:paraId="2D3FC454" w14:textId="77777777" w:rsidR="002D213C" w:rsidRPr="00B85E0C" w:rsidRDefault="005051E7" w:rsidP="007F791A">
            <w:pPr>
              <w:spacing w:line="235" w:lineRule="auto"/>
              <w:jc w:val="center"/>
              <w:rPr>
                <w:lang w:eastAsia="en-US"/>
              </w:rPr>
            </w:pPr>
            <w:r w:rsidRPr="00B85E0C">
              <w:rPr>
                <w:lang w:eastAsia="en-US"/>
              </w:rPr>
              <w:t>010454000</w:t>
            </w:r>
          </w:p>
        </w:tc>
        <w:tc>
          <w:tcPr>
            <w:tcW w:w="4541" w:type="dxa"/>
          </w:tcPr>
          <w:p w14:paraId="025BA329"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нематериальных активов в составе имущества казны</w:t>
            </w:r>
          </w:p>
        </w:tc>
      </w:tr>
      <w:tr w:rsidR="004F1951" w14:paraId="574C0198" w14:textId="77777777" w:rsidTr="007F791A">
        <w:trPr>
          <w:jc w:val="center"/>
        </w:trPr>
        <w:tc>
          <w:tcPr>
            <w:tcW w:w="947" w:type="dxa"/>
            <w:gridSpan w:val="2"/>
            <w:vAlign w:val="center"/>
          </w:tcPr>
          <w:p w14:paraId="5A9E2913"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009A9D24"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468B1C62" w14:textId="77777777" w:rsidR="002D213C" w:rsidRPr="00B85E0C" w:rsidRDefault="005051E7" w:rsidP="007F791A">
            <w:pPr>
              <w:spacing w:line="235" w:lineRule="auto"/>
              <w:jc w:val="center"/>
              <w:rPr>
                <w:lang w:eastAsia="en-US"/>
              </w:rPr>
            </w:pPr>
            <w:r w:rsidRPr="00B85E0C">
              <w:rPr>
                <w:lang w:eastAsia="en-US"/>
              </w:rPr>
              <w:t>000</w:t>
            </w:r>
          </w:p>
        </w:tc>
        <w:tc>
          <w:tcPr>
            <w:tcW w:w="1413" w:type="dxa"/>
          </w:tcPr>
          <w:p w14:paraId="61CCBF2E" w14:textId="77777777" w:rsidR="002D213C" w:rsidRPr="00B85E0C" w:rsidRDefault="005051E7" w:rsidP="007F791A">
            <w:pPr>
              <w:spacing w:line="235" w:lineRule="auto"/>
              <w:jc w:val="center"/>
              <w:rPr>
                <w:lang w:eastAsia="en-US"/>
              </w:rPr>
            </w:pPr>
            <w:r w:rsidRPr="00B85E0C">
              <w:rPr>
                <w:lang w:eastAsia="en-US"/>
              </w:rPr>
              <w:t>010459000</w:t>
            </w:r>
          </w:p>
        </w:tc>
        <w:tc>
          <w:tcPr>
            <w:tcW w:w="4541" w:type="dxa"/>
          </w:tcPr>
          <w:p w14:paraId="06CF3C61"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имущества казны в концессии</w:t>
            </w:r>
          </w:p>
        </w:tc>
      </w:tr>
      <w:tr w:rsidR="004F1951" w14:paraId="27B44372" w14:textId="77777777" w:rsidTr="007F791A">
        <w:trPr>
          <w:jc w:val="center"/>
        </w:trPr>
        <w:tc>
          <w:tcPr>
            <w:tcW w:w="947" w:type="dxa"/>
            <w:gridSpan w:val="2"/>
            <w:vAlign w:val="center"/>
          </w:tcPr>
          <w:p w14:paraId="19E61271"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2A5E33F2"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7AFB9BE9" w14:textId="77777777" w:rsidR="002D213C" w:rsidRPr="00B85E0C" w:rsidRDefault="005051E7" w:rsidP="007F791A">
            <w:pPr>
              <w:spacing w:line="235" w:lineRule="auto"/>
              <w:jc w:val="center"/>
              <w:rPr>
                <w:lang w:eastAsia="en-US"/>
              </w:rPr>
            </w:pPr>
            <w:r w:rsidRPr="00B85E0C">
              <w:rPr>
                <w:lang w:eastAsia="en-US"/>
              </w:rPr>
              <w:t>000</w:t>
            </w:r>
          </w:p>
        </w:tc>
        <w:tc>
          <w:tcPr>
            <w:tcW w:w="1413" w:type="dxa"/>
          </w:tcPr>
          <w:p w14:paraId="2199210C" w14:textId="77777777" w:rsidR="002D213C" w:rsidRPr="00B85E0C" w:rsidRDefault="005051E7" w:rsidP="007F791A">
            <w:pPr>
              <w:spacing w:line="235" w:lineRule="auto"/>
              <w:jc w:val="center"/>
              <w:rPr>
                <w:lang w:eastAsia="en-US"/>
              </w:rPr>
            </w:pPr>
            <w:r w:rsidRPr="00B85E0C">
              <w:rPr>
                <w:lang w:eastAsia="en-US"/>
              </w:rPr>
              <w:t>01045I000</w:t>
            </w:r>
          </w:p>
        </w:tc>
        <w:tc>
          <w:tcPr>
            <w:tcW w:w="4541" w:type="dxa"/>
          </w:tcPr>
          <w:p w14:paraId="0A959650" w14:textId="77777777" w:rsidR="002D213C" w:rsidRPr="00B85E0C" w:rsidRDefault="005051E7" w:rsidP="007F791A">
            <w:pPr>
              <w:autoSpaceDE w:val="0"/>
              <w:autoSpaceDN w:val="0"/>
              <w:adjustRightInd w:val="0"/>
              <w:spacing w:line="235" w:lineRule="auto"/>
              <w:rPr>
                <w:lang w:eastAsia="en-US"/>
              </w:rPr>
            </w:pPr>
            <w:r w:rsidRPr="00B85E0C">
              <w:rPr>
                <w:iCs/>
                <w:spacing w:val="-2"/>
                <w:lang w:eastAsia="en-US"/>
              </w:rPr>
              <w:t>Амортизация имущества казны - программного обеспечения и баз данных в концессии</w:t>
            </w:r>
          </w:p>
        </w:tc>
      </w:tr>
      <w:tr w:rsidR="004F1951" w14:paraId="3B8B1ED1" w14:textId="77777777" w:rsidTr="007F791A">
        <w:trPr>
          <w:jc w:val="center"/>
        </w:trPr>
        <w:tc>
          <w:tcPr>
            <w:tcW w:w="947" w:type="dxa"/>
            <w:gridSpan w:val="2"/>
            <w:vAlign w:val="center"/>
          </w:tcPr>
          <w:p w14:paraId="498C31B9"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225C60B9"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4CF75CDE"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48B28B50" w14:textId="77777777" w:rsidR="002D213C" w:rsidRPr="00B85E0C" w:rsidRDefault="005051E7" w:rsidP="007F791A">
            <w:pPr>
              <w:spacing w:line="235" w:lineRule="auto"/>
              <w:jc w:val="center"/>
              <w:rPr>
                <w:lang w:eastAsia="en-US"/>
              </w:rPr>
            </w:pPr>
            <w:r w:rsidRPr="00B85E0C">
              <w:rPr>
                <w:lang w:eastAsia="en-US"/>
              </w:rPr>
              <w:t>010496000</w:t>
            </w:r>
          </w:p>
        </w:tc>
        <w:tc>
          <w:tcPr>
            <w:tcW w:w="4541" w:type="dxa"/>
            <w:vAlign w:val="center"/>
          </w:tcPr>
          <w:p w14:paraId="04974DAA" w14:textId="77777777" w:rsidR="002D213C" w:rsidRPr="00B85E0C" w:rsidRDefault="005051E7" w:rsidP="007F791A">
            <w:pPr>
              <w:autoSpaceDE w:val="0"/>
              <w:autoSpaceDN w:val="0"/>
              <w:adjustRightInd w:val="0"/>
              <w:spacing w:line="235" w:lineRule="auto"/>
              <w:rPr>
                <w:lang w:eastAsia="en-US"/>
              </w:rPr>
            </w:pPr>
            <w:r w:rsidRPr="00B85E0C">
              <w:rPr>
                <w:lang w:eastAsia="en-US"/>
              </w:rPr>
              <w:t>Амортизация инвентаря производственного и хозяйственного в концессии</w:t>
            </w:r>
          </w:p>
        </w:tc>
      </w:tr>
      <w:tr w:rsidR="004F1951" w14:paraId="1FA034D1" w14:textId="77777777" w:rsidTr="007F791A">
        <w:trPr>
          <w:jc w:val="center"/>
        </w:trPr>
        <w:tc>
          <w:tcPr>
            <w:tcW w:w="947" w:type="dxa"/>
            <w:gridSpan w:val="2"/>
            <w:vAlign w:val="center"/>
          </w:tcPr>
          <w:p w14:paraId="632A0A45"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5ED8EACE"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42B4D6B3"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2E9D6027" w14:textId="77777777" w:rsidR="002D213C" w:rsidRPr="00B85E0C" w:rsidRDefault="005051E7" w:rsidP="007F791A">
            <w:pPr>
              <w:spacing w:line="235" w:lineRule="auto"/>
              <w:jc w:val="center"/>
              <w:rPr>
                <w:lang w:eastAsia="en-US"/>
              </w:rPr>
            </w:pPr>
            <w:r w:rsidRPr="00B85E0C">
              <w:rPr>
                <w:lang w:eastAsia="en-US"/>
              </w:rPr>
              <w:t>010497000</w:t>
            </w:r>
          </w:p>
        </w:tc>
        <w:tc>
          <w:tcPr>
            <w:tcW w:w="4541" w:type="dxa"/>
            <w:vAlign w:val="center"/>
          </w:tcPr>
          <w:p w14:paraId="667E8AD0" w14:textId="77777777" w:rsidR="002D213C" w:rsidRPr="00B85E0C" w:rsidRDefault="005051E7" w:rsidP="007F791A">
            <w:pPr>
              <w:autoSpaceDE w:val="0"/>
              <w:autoSpaceDN w:val="0"/>
              <w:adjustRightInd w:val="0"/>
              <w:spacing w:line="235" w:lineRule="auto"/>
              <w:rPr>
                <w:lang w:eastAsia="en-US"/>
              </w:rPr>
            </w:pPr>
            <w:r w:rsidRPr="00B85E0C">
              <w:rPr>
                <w:lang w:eastAsia="en-US"/>
              </w:rPr>
              <w:t>Амортизация биологических ресурсов в концессии</w:t>
            </w:r>
          </w:p>
        </w:tc>
      </w:tr>
      <w:tr w:rsidR="004F1951" w14:paraId="6CC656D7" w14:textId="77777777" w:rsidTr="007F791A">
        <w:trPr>
          <w:jc w:val="center"/>
        </w:trPr>
        <w:tc>
          <w:tcPr>
            <w:tcW w:w="947" w:type="dxa"/>
            <w:gridSpan w:val="2"/>
            <w:vAlign w:val="center"/>
          </w:tcPr>
          <w:p w14:paraId="6016F4F0"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6BBF922C"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2F578CE9"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4CC581EA" w14:textId="77777777" w:rsidR="002D213C" w:rsidRPr="00B85E0C" w:rsidRDefault="005051E7" w:rsidP="007F791A">
            <w:pPr>
              <w:spacing w:line="235" w:lineRule="auto"/>
              <w:jc w:val="center"/>
              <w:rPr>
                <w:lang w:eastAsia="en-US"/>
              </w:rPr>
            </w:pPr>
            <w:r w:rsidRPr="00B85E0C">
              <w:rPr>
                <w:lang w:eastAsia="en-US"/>
              </w:rPr>
              <w:t>010498000</w:t>
            </w:r>
          </w:p>
        </w:tc>
        <w:tc>
          <w:tcPr>
            <w:tcW w:w="4541" w:type="dxa"/>
            <w:vAlign w:val="center"/>
          </w:tcPr>
          <w:p w14:paraId="5015BB7C" w14:textId="77777777" w:rsidR="002D213C" w:rsidRPr="00B85E0C" w:rsidRDefault="005051E7" w:rsidP="007F791A">
            <w:pPr>
              <w:autoSpaceDE w:val="0"/>
              <w:autoSpaceDN w:val="0"/>
              <w:adjustRightInd w:val="0"/>
              <w:spacing w:line="235" w:lineRule="auto"/>
              <w:rPr>
                <w:lang w:eastAsia="en-US"/>
              </w:rPr>
            </w:pPr>
            <w:r w:rsidRPr="00B85E0C">
              <w:rPr>
                <w:lang w:eastAsia="en-US"/>
              </w:rPr>
              <w:t>Амортизация прочего имущества в концессии</w:t>
            </w:r>
          </w:p>
        </w:tc>
      </w:tr>
      <w:tr w:rsidR="004F1951" w14:paraId="70CB14E4" w14:textId="77777777" w:rsidTr="007F791A">
        <w:trPr>
          <w:jc w:val="center"/>
        </w:trPr>
        <w:tc>
          <w:tcPr>
            <w:tcW w:w="947" w:type="dxa"/>
            <w:gridSpan w:val="2"/>
            <w:vAlign w:val="center"/>
          </w:tcPr>
          <w:p w14:paraId="0FFE6B4C" w14:textId="77777777" w:rsidR="002D213C" w:rsidRPr="00B85E0C" w:rsidRDefault="005051E7" w:rsidP="007F791A">
            <w:pPr>
              <w:spacing w:line="235" w:lineRule="auto"/>
              <w:jc w:val="center"/>
              <w:rPr>
                <w:lang w:eastAsia="en-US"/>
              </w:rPr>
            </w:pPr>
            <w:proofErr w:type="spellStart"/>
            <w:r w:rsidRPr="00B85E0C">
              <w:rPr>
                <w:lang w:eastAsia="en-US"/>
              </w:rPr>
              <w:lastRenderedPageBreak/>
              <w:t>хххх</w:t>
            </w:r>
            <w:proofErr w:type="spellEnd"/>
          </w:p>
        </w:tc>
        <w:tc>
          <w:tcPr>
            <w:tcW w:w="1518" w:type="dxa"/>
            <w:vAlign w:val="center"/>
          </w:tcPr>
          <w:p w14:paraId="2E66F962"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3F79F5F9"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44DE3556" w14:textId="77777777" w:rsidR="002D213C" w:rsidRPr="00B85E0C" w:rsidRDefault="005051E7" w:rsidP="007F791A">
            <w:pPr>
              <w:spacing w:line="235" w:lineRule="auto"/>
              <w:jc w:val="center"/>
              <w:rPr>
                <w:lang w:eastAsia="en-US"/>
              </w:rPr>
            </w:pPr>
            <w:r w:rsidRPr="00B85E0C">
              <w:rPr>
                <w:lang w:eastAsia="en-US"/>
              </w:rPr>
              <w:t>010531000</w:t>
            </w:r>
          </w:p>
        </w:tc>
        <w:tc>
          <w:tcPr>
            <w:tcW w:w="4541" w:type="dxa"/>
            <w:vAlign w:val="center"/>
          </w:tcPr>
          <w:p w14:paraId="1BB102F4" w14:textId="77777777" w:rsidR="002D213C" w:rsidRPr="00B85E0C" w:rsidRDefault="005051E7" w:rsidP="007F791A">
            <w:pPr>
              <w:autoSpaceDE w:val="0"/>
              <w:autoSpaceDN w:val="0"/>
              <w:adjustRightInd w:val="0"/>
              <w:spacing w:line="235" w:lineRule="auto"/>
              <w:rPr>
                <w:lang w:eastAsia="en-US"/>
              </w:rPr>
            </w:pPr>
            <w:r w:rsidRPr="00B85E0C">
              <w:rPr>
                <w:spacing w:val="-4"/>
                <w:lang w:eastAsia="en-US"/>
              </w:rPr>
              <w:t xml:space="preserve">Медикаменты и перевязочные средства – </w:t>
            </w:r>
            <w:r w:rsidRPr="00B85E0C">
              <w:rPr>
                <w:lang w:eastAsia="en-US"/>
              </w:rPr>
              <w:t>иное движимое имущество</w:t>
            </w:r>
          </w:p>
        </w:tc>
      </w:tr>
      <w:tr w:rsidR="004F1951" w14:paraId="419A16DE" w14:textId="77777777" w:rsidTr="007F791A">
        <w:trPr>
          <w:jc w:val="center"/>
        </w:trPr>
        <w:tc>
          <w:tcPr>
            <w:tcW w:w="947" w:type="dxa"/>
            <w:gridSpan w:val="2"/>
            <w:vAlign w:val="center"/>
          </w:tcPr>
          <w:p w14:paraId="39ED6F42"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64D1F757"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660A9F91"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40986B25" w14:textId="77777777" w:rsidR="002D213C" w:rsidRPr="00B85E0C" w:rsidRDefault="005051E7" w:rsidP="007F791A">
            <w:pPr>
              <w:spacing w:line="235" w:lineRule="auto"/>
              <w:jc w:val="center"/>
              <w:rPr>
                <w:lang w:eastAsia="en-US"/>
              </w:rPr>
            </w:pPr>
            <w:r w:rsidRPr="00B85E0C">
              <w:rPr>
                <w:lang w:eastAsia="en-US"/>
              </w:rPr>
              <w:t>010533000</w:t>
            </w:r>
          </w:p>
        </w:tc>
        <w:tc>
          <w:tcPr>
            <w:tcW w:w="4541" w:type="dxa"/>
            <w:vAlign w:val="center"/>
          </w:tcPr>
          <w:p w14:paraId="325352BE" w14:textId="77777777" w:rsidR="002D213C" w:rsidRPr="00B85E0C" w:rsidRDefault="005051E7" w:rsidP="007F791A">
            <w:pPr>
              <w:autoSpaceDE w:val="0"/>
              <w:autoSpaceDN w:val="0"/>
              <w:adjustRightInd w:val="0"/>
              <w:spacing w:line="235" w:lineRule="auto"/>
              <w:rPr>
                <w:lang w:eastAsia="en-US"/>
              </w:rPr>
            </w:pPr>
            <w:r w:rsidRPr="00B85E0C">
              <w:rPr>
                <w:lang w:eastAsia="en-US"/>
              </w:rPr>
              <w:t>ГСМ – иное движимое имущество</w:t>
            </w:r>
          </w:p>
        </w:tc>
      </w:tr>
      <w:tr w:rsidR="004F1951" w14:paraId="731AD5C4" w14:textId="77777777" w:rsidTr="007F791A">
        <w:trPr>
          <w:jc w:val="center"/>
        </w:trPr>
        <w:tc>
          <w:tcPr>
            <w:tcW w:w="947" w:type="dxa"/>
            <w:gridSpan w:val="2"/>
            <w:vAlign w:val="center"/>
          </w:tcPr>
          <w:p w14:paraId="4F6C264D"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03064825"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230A63B3"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609F7C9B" w14:textId="77777777" w:rsidR="002D213C" w:rsidRPr="00B85E0C" w:rsidRDefault="005051E7" w:rsidP="007F791A">
            <w:pPr>
              <w:spacing w:line="235" w:lineRule="auto"/>
              <w:jc w:val="center"/>
              <w:rPr>
                <w:lang w:eastAsia="en-US"/>
              </w:rPr>
            </w:pPr>
            <w:r w:rsidRPr="00B85E0C">
              <w:rPr>
                <w:lang w:eastAsia="en-US"/>
              </w:rPr>
              <w:t>010534000</w:t>
            </w:r>
          </w:p>
        </w:tc>
        <w:tc>
          <w:tcPr>
            <w:tcW w:w="4541" w:type="dxa"/>
            <w:vAlign w:val="center"/>
          </w:tcPr>
          <w:p w14:paraId="617C2817" w14:textId="77777777" w:rsidR="002D213C" w:rsidRPr="00B85E0C" w:rsidRDefault="005051E7" w:rsidP="007F791A">
            <w:pPr>
              <w:autoSpaceDE w:val="0"/>
              <w:autoSpaceDN w:val="0"/>
              <w:adjustRightInd w:val="0"/>
              <w:spacing w:line="235" w:lineRule="auto"/>
              <w:rPr>
                <w:spacing w:val="-4"/>
                <w:lang w:eastAsia="en-US"/>
              </w:rPr>
            </w:pPr>
            <w:r w:rsidRPr="00B85E0C">
              <w:rPr>
                <w:spacing w:val="-4"/>
                <w:lang w:eastAsia="en-US"/>
              </w:rPr>
              <w:t>Строительные материалы – иное движимое имущество</w:t>
            </w:r>
          </w:p>
        </w:tc>
      </w:tr>
      <w:tr w:rsidR="004F1951" w14:paraId="6B28FBBD" w14:textId="77777777" w:rsidTr="007F791A">
        <w:trPr>
          <w:jc w:val="center"/>
        </w:trPr>
        <w:tc>
          <w:tcPr>
            <w:tcW w:w="947" w:type="dxa"/>
            <w:gridSpan w:val="2"/>
            <w:vAlign w:val="center"/>
          </w:tcPr>
          <w:p w14:paraId="6787B11E"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5BA2C1E9"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0DF5E4B5"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2D53BE29" w14:textId="77777777" w:rsidR="002D213C" w:rsidRPr="00B85E0C" w:rsidRDefault="005051E7" w:rsidP="007F791A">
            <w:pPr>
              <w:spacing w:line="235" w:lineRule="auto"/>
              <w:jc w:val="center"/>
              <w:rPr>
                <w:lang w:eastAsia="en-US"/>
              </w:rPr>
            </w:pPr>
            <w:r w:rsidRPr="00B85E0C">
              <w:rPr>
                <w:lang w:eastAsia="en-US"/>
              </w:rPr>
              <w:t>010535000</w:t>
            </w:r>
          </w:p>
        </w:tc>
        <w:tc>
          <w:tcPr>
            <w:tcW w:w="4541" w:type="dxa"/>
            <w:vAlign w:val="center"/>
          </w:tcPr>
          <w:p w14:paraId="00B2EC89" w14:textId="77777777" w:rsidR="002D213C" w:rsidRPr="00B85E0C" w:rsidRDefault="005051E7" w:rsidP="007F791A">
            <w:pPr>
              <w:autoSpaceDE w:val="0"/>
              <w:autoSpaceDN w:val="0"/>
              <w:adjustRightInd w:val="0"/>
              <w:spacing w:line="235" w:lineRule="auto"/>
              <w:rPr>
                <w:lang w:eastAsia="en-US"/>
              </w:rPr>
            </w:pPr>
            <w:r w:rsidRPr="00B85E0C">
              <w:rPr>
                <w:lang w:eastAsia="en-US"/>
              </w:rPr>
              <w:t>Мягкий инвентарь – иное движимое имущество</w:t>
            </w:r>
          </w:p>
        </w:tc>
      </w:tr>
      <w:tr w:rsidR="004F1951" w14:paraId="6912D56F" w14:textId="77777777" w:rsidTr="007F791A">
        <w:trPr>
          <w:jc w:val="center"/>
        </w:trPr>
        <w:tc>
          <w:tcPr>
            <w:tcW w:w="947" w:type="dxa"/>
            <w:gridSpan w:val="2"/>
            <w:vAlign w:val="center"/>
          </w:tcPr>
          <w:p w14:paraId="1E4E75CD"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430A0D51"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73ADC014"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6BAEAF6E" w14:textId="77777777" w:rsidR="002D213C" w:rsidRPr="00B85E0C" w:rsidRDefault="005051E7" w:rsidP="007F791A">
            <w:pPr>
              <w:spacing w:line="235" w:lineRule="auto"/>
              <w:jc w:val="center"/>
              <w:rPr>
                <w:lang w:eastAsia="en-US"/>
              </w:rPr>
            </w:pPr>
            <w:r w:rsidRPr="00B85E0C">
              <w:rPr>
                <w:lang w:eastAsia="en-US"/>
              </w:rPr>
              <w:t>010536000</w:t>
            </w:r>
          </w:p>
        </w:tc>
        <w:tc>
          <w:tcPr>
            <w:tcW w:w="4541" w:type="dxa"/>
            <w:vAlign w:val="center"/>
          </w:tcPr>
          <w:p w14:paraId="278D0C05" w14:textId="77777777" w:rsidR="002D213C" w:rsidRPr="00B85E0C" w:rsidRDefault="005051E7" w:rsidP="007F791A">
            <w:pPr>
              <w:autoSpaceDE w:val="0"/>
              <w:autoSpaceDN w:val="0"/>
              <w:adjustRightInd w:val="0"/>
              <w:spacing w:line="235" w:lineRule="auto"/>
              <w:rPr>
                <w:lang w:eastAsia="en-US"/>
              </w:rPr>
            </w:pPr>
            <w:r w:rsidRPr="00B85E0C">
              <w:rPr>
                <w:lang w:eastAsia="en-US"/>
              </w:rPr>
              <w:t>Прочие материальные запасы – иное движимое имущество</w:t>
            </w:r>
          </w:p>
        </w:tc>
      </w:tr>
      <w:tr w:rsidR="004F1951" w14:paraId="19B2DA3E" w14:textId="77777777" w:rsidTr="007F791A">
        <w:trPr>
          <w:jc w:val="center"/>
        </w:trPr>
        <w:tc>
          <w:tcPr>
            <w:tcW w:w="947" w:type="dxa"/>
            <w:gridSpan w:val="2"/>
            <w:vAlign w:val="center"/>
          </w:tcPr>
          <w:p w14:paraId="1292F751"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2B2698CC"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02C090B2"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307BB430" w14:textId="77777777" w:rsidR="002D213C" w:rsidRPr="00B85E0C" w:rsidRDefault="005051E7" w:rsidP="007F791A">
            <w:pPr>
              <w:spacing w:line="235" w:lineRule="auto"/>
              <w:jc w:val="center"/>
              <w:rPr>
                <w:lang w:eastAsia="en-US"/>
              </w:rPr>
            </w:pPr>
            <w:r w:rsidRPr="00B85E0C">
              <w:rPr>
                <w:lang w:eastAsia="en-US"/>
              </w:rPr>
              <w:t>010537000</w:t>
            </w:r>
          </w:p>
        </w:tc>
        <w:tc>
          <w:tcPr>
            <w:tcW w:w="4541" w:type="dxa"/>
            <w:vAlign w:val="center"/>
          </w:tcPr>
          <w:p w14:paraId="14BC5FC6" w14:textId="77777777" w:rsidR="002D213C" w:rsidRPr="00B85E0C" w:rsidRDefault="005051E7" w:rsidP="007F791A">
            <w:pPr>
              <w:autoSpaceDE w:val="0"/>
              <w:autoSpaceDN w:val="0"/>
              <w:adjustRightInd w:val="0"/>
              <w:spacing w:line="235" w:lineRule="auto"/>
              <w:rPr>
                <w:lang w:eastAsia="en-US"/>
              </w:rPr>
            </w:pPr>
            <w:r w:rsidRPr="00B85E0C">
              <w:rPr>
                <w:lang w:eastAsia="en-US"/>
              </w:rPr>
              <w:t>Готовая продукция – иное движимое имущество</w:t>
            </w:r>
          </w:p>
        </w:tc>
      </w:tr>
      <w:tr w:rsidR="004F1951" w14:paraId="1E71D392" w14:textId="77777777" w:rsidTr="007F791A">
        <w:trPr>
          <w:jc w:val="center"/>
        </w:trPr>
        <w:tc>
          <w:tcPr>
            <w:tcW w:w="947" w:type="dxa"/>
            <w:gridSpan w:val="2"/>
            <w:vAlign w:val="center"/>
          </w:tcPr>
          <w:p w14:paraId="7D6B2F8C"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140C0273"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2BC6C188"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02FB4A63" w14:textId="77777777" w:rsidR="002D213C" w:rsidRPr="00B85E0C" w:rsidRDefault="005051E7" w:rsidP="007F791A">
            <w:pPr>
              <w:spacing w:line="235" w:lineRule="auto"/>
              <w:jc w:val="center"/>
              <w:rPr>
                <w:lang w:eastAsia="en-US"/>
              </w:rPr>
            </w:pPr>
            <w:r w:rsidRPr="00B85E0C">
              <w:rPr>
                <w:lang w:eastAsia="en-US"/>
              </w:rPr>
              <w:t>010538000</w:t>
            </w:r>
          </w:p>
        </w:tc>
        <w:tc>
          <w:tcPr>
            <w:tcW w:w="4541" w:type="dxa"/>
            <w:vAlign w:val="center"/>
          </w:tcPr>
          <w:p w14:paraId="7D61727B" w14:textId="77777777" w:rsidR="002D213C" w:rsidRPr="00B85E0C" w:rsidRDefault="005051E7" w:rsidP="007F791A">
            <w:pPr>
              <w:autoSpaceDE w:val="0"/>
              <w:autoSpaceDN w:val="0"/>
              <w:adjustRightInd w:val="0"/>
              <w:spacing w:line="235" w:lineRule="auto"/>
              <w:rPr>
                <w:lang w:eastAsia="en-US"/>
              </w:rPr>
            </w:pPr>
            <w:r w:rsidRPr="00B85E0C">
              <w:rPr>
                <w:lang w:eastAsia="en-US"/>
              </w:rPr>
              <w:t>Товары – иное движимое имущество</w:t>
            </w:r>
          </w:p>
        </w:tc>
      </w:tr>
      <w:tr w:rsidR="004F1951" w14:paraId="1DA64486" w14:textId="77777777" w:rsidTr="007F791A">
        <w:trPr>
          <w:jc w:val="center"/>
        </w:trPr>
        <w:tc>
          <w:tcPr>
            <w:tcW w:w="947" w:type="dxa"/>
            <w:gridSpan w:val="2"/>
            <w:vAlign w:val="center"/>
          </w:tcPr>
          <w:p w14:paraId="0FCE4E66"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78A26808"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097DF7F7"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409E785A" w14:textId="77777777" w:rsidR="002D213C" w:rsidRPr="00B85E0C" w:rsidRDefault="005051E7" w:rsidP="007F791A">
            <w:pPr>
              <w:spacing w:line="235" w:lineRule="auto"/>
              <w:jc w:val="center"/>
              <w:rPr>
                <w:lang w:eastAsia="en-US"/>
              </w:rPr>
            </w:pPr>
            <w:r w:rsidRPr="00B85E0C">
              <w:rPr>
                <w:lang w:eastAsia="en-US"/>
              </w:rPr>
              <w:t>010539000</w:t>
            </w:r>
          </w:p>
        </w:tc>
        <w:tc>
          <w:tcPr>
            <w:tcW w:w="4541" w:type="dxa"/>
            <w:vAlign w:val="center"/>
          </w:tcPr>
          <w:p w14:paraId="1A7BE253" w14:textId="77777777" w:rsidR="002D213C" w:rsidRPr="00B85E0C" w:rsidRDefault="005051E7" w:rsidP="007F791A">
            <w:pPr>
              <w:autoSpaceDE w:val="0"/>
              <w:autoSpaceDN w:val="0"/>
              <w:adjustRightInd w:val="0"/>
              <w:spacing w:line="235" w:lineRule="auto"/>
              <w:rPr>
                <w:lang w:eastAsia="en-US"/>
              </w:rPr>
            </w:pPr>
            <w:r w:rsidRPr="00B85E0C">
              <w:rPr>
                <w:lang w:eastAsia="en-US"/>
              </w:rPr>
              <w:t>Наценка на товары – иное движимое имущество</w:t>
            </w:r>
          </w:p>
        </w:tc>
      </w:tr>
      <w:tr w:rsidR="004F1951" w14:paraId="28BA0F8A" w14:textId="77777777" w:rsidTr="007F791A">
        <w:trPr>
          <w:jc w:val="center"/>
        </w:trPr>
        <w:tc>
          <w:tcPr>
            <w:tcW w:w="947" w:type="dxa"/>
            <w:gridSpan w:val="2"/>
            <w:vAlign w:val="center"/>
          </w:tcPr>
          <w:p w14:paraId="0E9F8F44"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1A47DB3A" w14:textId="77777777" w:rsidR="002D213C" w:rsidRPr="00B85E0C" w:rsidRDefault="005051E7" w:rsidP="007F791A">
            <w:pPr>
              <w:spacing w:line="235" w:lineRule="auto"/>
              <w:jc w:val="center"/>
              <w:rPr>
                <w:lang w:eastAsia="en-US"/>
              </w:rPr>
            </w:pPr>
            <w:proofErr w:type="spellStart"/>
            <w:r w:rsidRPr="00B85E0C">
              <w:rPr>
                <w:lang w:eastAsia="en-US"/>
              </w:rPr>
              <w:t>хххххххххх</w:t>
            </w:r>
            <w:proofErr w:type="spellEnd"/>
          </w:p>
        </w:tc>
        <w:tc>
          <w:tcPr>
            <w:tcW w:w="1050" w:type="dxa"/>
            <w:vAlign w:val="center"/>
          </w:tcPr>
          <w:p w14:paraId="51B20A66" w14:textId="77777777" w:rsidR="002D213C" w:rsidRPr="00B85E0C" w:rsidRDefault="005051E7" w:rsidP="007F791A">
            <w:pPr>
              <w:spacing w:line="235" w:lineRule="auto"/>
              <w:jc w:val="center"/>
              <w:rPr>
                <w:lang w:eastAsia="en-US"/>
              </w:rPr>
            </w:pPr>
            <w:r w:rsidRPr="00B85E0C">
              <w:rPr>
                <w:lang w:eastAsia="en-US"/>
              </w:rPr>
              <w:t>243, 244,</w:t>
            </w:r>
          </w:p>
          <w:p w14:paraId="3645CC16" w14:textId="77777777" w:rsidR="002D213C" w:rsidRPr="00B85E0C" w:rsidRDefault="005051E7" w:rsidP="007F791A">
            <w:pPr>
              <w:spacing w:line="235" w:lineRule="auto"/>
              <w:jc w:val="center"/>
              <w:rPr>
                <w:lang w:eastAsia="en-US"/>
              </w:rPr>
            </w:pPr>
            <w:r w:rsidRPr="00B85E0C">
              <w:rPr>
                <w:lang w:eastAsia="en-US"/>
              </w:rPr>
              <w:t>406, 407</w:t>
            </w:r>
          </w:p>
        </w:tc>
        <w:tc>
          <w:tcPr>
            <w:tcW w:w="1413" w:type="dxa"/>
            <w:vAlign w:val="center"/>
          </w:tcPr>
          <w:p w14:paraId="2EB34A73" w14:textId="77777777" w:rsidR="002D213C" w:rsidRPr="00B85E0C" w:rsidRDefault="005051E7" w:rsidP="007F791A">
            <w:pPr>
              <w:spacing w:line="235" w:lineRule="auto"/>
              <w:jc w:val="center"/>
              <w:rPr>
                <w:lang w:eastAsia="en-US"/>
              </w:rPr>
            </w:pPr>
            <w:r w:rsidRPr="00B85E0C">
              <w:rPr>
                <w:lang w:eastAsia="en-US"/>
              </w:rPr>
              <w:t>010611000</w:t>
            </w:r>
          </w:p>
        </w:tc>
        <w:tc>
          <w:tcPr>
            <w:tcW w:w="4541" w:type="dxa"/>
            <w:vAlign w:val="center"/>
          </w:tcPr>
          <w:p w14:paraId="2F3BEB2E" w14:textId="77777777" w:rsidR="002D213C" w:rsidRPr="00B85E0C" w:rsidRDefault="005051E7" w:rsidP="007F791A">
            <w:pPr>
              <w:autoSpaceDE w:val="0"/>
              <w:autoSpaceDN w:val="0"/>
              <w:adjustRightInd w:val="0"/>
              <w:spacing w:line="235" w:lineRule="auto"/>
              <w:rPr>
                <w:lang w:eastAsia="en-US"/>
              </w:rPr>
            </w:pPr>
            <w:r w:rsidRPr="00B85E0C">
              <w:rPr>
                <w:lang w:eastAsia="en-US"/>
              </w:rPr>
              <w:t>Вложения в основные средства – недвижимое имущество</w:t>
            </w:r>
          </w:p>
        </w:tc>
      </w:tr>
      <w:tr w:rsidR="004F1951" w14:paraId="1A618806" w14:textId="77777777" w:rsidTr="007F791A">
        <w:trPr>
          <w:jc w:val="center"/>
        </w:trPr>
        <w:tc>
          <w:tcPr>
            <w:tcW w:w="947" w:type="dxa"/>
            <w:gridSpan w:val="2"/>
            <w:vAlign w:val="center"/>
          </w:tcPr>
          <w:p w14:paraId="04F2F415"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778A8006" w14:textId="77777777" w:rsidR="002D213C" w:rsidRPr="00B85E0C" w:rsidRDefault="005051E7" w:rsidP="007F791A">
            <w:pPr>
              <w:spacing w:line="235" w:lineRule="auto"/>
              <w:jc w:val="center"/>
              <w:rPr>
                <w:lang w:eastAsia="en-US"/>
              </w:rPr>
            </w:pPr>
            <w:proofErr w:type="spellStart"/>
            <w:r w:rsidRPr="00B85E0C">
              <w:rPr>
                <w:lang w:eastAsia="en-US"/>
              </w:rPr>
              <w:t>хххххххххх</w:t>
            </w:r>
            <w:proofErr w:type="spellEnd"/>
          </w:p>
        </w:tc>
        <w:tc>
          <w:tcPr>
            <w:tcW w:w="1050" w:type="dxa"/>
            <w:vAlign w:val="center"/>
          </w:tcPr>
          <w:p w14:paraId="175E6171" w14:textId="77777777" w:rsidR="002D213C" w:rsidRPr="00B85E0C" w:rsidRDefault="005051E7" w:rsidP="007F791A">
            <w:pPr>
              <w:spacing w:line="235" w:lineRule="auto"/>
              <w:jc w:val="center"/>
              <w:rPr>
                <w:lang w:eastAsia="en-US"/>
              </w:rPr>
            </w:pPr>
            <w:r w:rsidRPr="00B85E0C">
              <w:rPr>
                <w:lang w:eastAsia="en-US"/>
              </w:rPr>
              <w:t>243, 244</w:t>
            </w:r>
          </w:p>
        </w:tc>
        <w:tc>
          <w:tcPr>
            <w:tcW w:w="1413" w:type="dxa"/>
            <w:vAlign w:val="center"/>
          </w:tcPr>
          <w:p w14:paraId="1ACCD7E3" w14:textId="77777777" w:rsidR="002D213C" w:rsidRPr="00B85E0C" w:rsidRDefault="005051E7" w:rsidP="007F791A">
            <w:pPr>
              <w:spacing w:line="235" w:lineRule="auto"/>
              <w:jc w:val="center"/>
              <w:rPr>
                <w:lang w:eastAsia="en-US"/>
              </w:rPr>
            </w:pPr>
            <w:r w:rsidRPr="00B85E0C">
              <w:rPr>
                <w:lang w:eastAsia="en-US"/>
              </w:rPr>
              <w:t>010631000</w:t>
            </w:r>
          </w:p>
        </w:tc>
        <w:tc>
          <w:tcPr>
            <w:tcW w:w="4541" w:type="dxa"/>
            <w:vAlign w:val="center"/>
          </w:tcPr>
          <w:p w14:paraId="3F82DCE8" w14:textId="77777777" w:rsidR="002D213C" w:rsidRPr="00B85E0C" w:rsidRDefault="005051E7" w:rsidP="007F791A">
            <w:pPr>
              <w:autoSpaceDE w:val="0"/>
              <w:autoSpaceDN w:val="0"/>
              <w:adjustRightInd w:val="0"/>
              <w:spacing w:line="235" w:lineRule="auto"/>
              <w:rPr>
                <w:lang w:eastAsia="en-US"/>
              </w:rPr>
            </w:pPr>
            <w:r w:rsidRPr="00B85E0C">
              <w:rPr>
                <w:lang w:eastAsia="en-US"/>
              </w:rPr>
              <w:t>Вложения в основные средства – иное движимое имущество</w:t>
            </w:r>
          </w:p>
        </w:tc>
      </w:tr>
      <w:tr w:rsidR="004F1951" w14:paraId="5C9F92FE" w14:textId="77777777" w:rsidTr="007F791A">
        <w:trPr>
          <w:jc w:val="center"/>
        </w:trPr>
        <w:tc>
          <w:tcPr>
            <w:tcW w:w="947" w:type="dxa"/>
            <w:gridSpan w:val="2"/>
            <w:vAlign w:val="center"/>
          </w:tcPr>
          <w:p w14:paraId="2AAC1C8E"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27D04D47" w14:textId="77777777" w:rsidR="002D213C" w:rsidRPr="00B85E0C" w:rsidRDefault="005051E7" w:rsidP="007F791A">
            <w:pPr>
              <w:spacing w:line="235" w:lineRule="auto"/>
              <w:jc w:val="center"/>
              <w:rPr>
                <w:lang w:eastAsia="en-US"/>
              </w:rPr>
            </w:pPr>
            <w:proofErr w:type="spellStart"/>
            <w:r w:rsidRPr="00B85E0C">
              <w:rPr>
                <w:lang w:eastAsia="en-US"/>
              </w:rPr>
              <w:t>хххххххххх</w:t>
            </w:r>
            <w:proofErr w:type="spellEnd"/>
          </w:p>
        </w:tc>
        <w:tc>
          <w:tcPr>
            <w:tcW w:w="1050" w:type="dxa"/>
            <w:vAlign w:val="center"/>
          </w:tcPr>
          <w:p w14:paraId="7D316086" w14:textId="77777777" w:rsidR="002D213C" w:rsidRPr="00B85E0C" w:rsidRDefault="005051E7" w:rsidP="007F791A">
            <w:pPr>
              <w:spacing w:line="235" w:lineRule="auto"/>
              <w:jc w:val="center"/>
              <w:rPr>
                <w:lang w:eastAsia="en-US"/>
              </w:rPr>
            </w:pPr>
            <w:r w:rsidRPr="00B85E0C">
              <w:rPr>
                <w:lang w:eastAsia="en-US"/>
              </w:rPr>
              <w:t>241, 243,</w:t>
            </w:r>
          </w:p>
          <w:p w14:paraId="6A50FCAC" w14:textId="77777777" w:rsidR="002D213C" w:rsidRPr="00B85E0C" w:rsidRDefault="005051E7" w:rsidP="007F791A">
            <w:pPr>
              <w:spacing w:line="235" w:lineRule="auto"/>
              <w:jc w:val="center"/>
              <w:rPr>
                <w:lang w:eastAsia="en-US"/>
              </w:rPr>
            </w:pPr>
            <w:r w:rsidRPr="00B85E0C">
              <w:rPr>
                <w:lang w:eastAsia="en-US"/>
              </w:rPr>
              <w:t>244</w:t>
            </w:r>
          </w:p>
        </w:tc>
        <w:tc>
          <w:tcPr>
            <w:tcW w:w="1413" w:type="dxa"/>
            <w:vAlign w:val="center"/>
          </w:tcPr>
          <w:p w14:paraId="3FFA4666" w14:textId="77777777" w:rsidR="002D213C" w:rsidRPr="00B85E0C" w:rsidRDefault="005051E7" w:rsidP="007F791A">
            <w:pPr>
              <w:spacing w:line="235" w:lineRule="auto"/>
              <w:jc w:val="center"/>
              <w:rPr>
                <w:lang w:eastAsia="en-US"/>
              </w:rPr>
            </w:pPr>
            <w:r w:rsidRPr="00B85E0C">
              <w:rPr>
                <w:lang w:eastAsia="en-US"/>
              </w:rPr>
              <w:t>010634000</w:t>
            </w:r>
          </w:p>
        </w:tc>
        <w:tc>
          <w:tcPr>
            <w:tcW w:w="4541" w:type="dxa"/>
            <w:vAlign w:val="center"/>
          </w:tcPr>
          <w:p w14:paraId="7F6B90D1" w14:textId="77777777" w:rsidR="002D213C" w:rsidRPr="00B85E0C" w:rsidRDefault="005051E7" w:rsidP="007F791A">
            <w:pPr>
              <w:autoSpaceDE w:val="0"/>
              <w:autoSpaceDN w:val="0"/>
              <w:adjustRightInd w:val="0"/>
              <w:spacing w:line="235" w:lineRule="auto"/>
              <w:rPr>
                <w:lang w:eastAsia="en-US"/>
              </w:rPr>
            </w:pPr>
            <w:r w:rsidRPr="00B85E0C">
              <w:rPr>
                <w:lang w:eastAsia="en-US"/>
              </w:rPr>
              <w:t>Вложения в материальные запасы – иное движимое имущество</w:t>
            </w:r>
          </w:p>
        </w:tc>
      </w:tr>
      <w:tr w:rsidR="004F1951" w14:paraId="0EB7F33D" w14:textId="77777777" w:rsidTr="007F791A">
        <w:trPr>
          <w:jc w:val="center"/>
        </w:trPr>
        <w:tc>
          <w:tcPr>
            <w:tcW w:w="947" w:type="dxa"/>
            <w:gridSpan w:val="2"/>
            <w:vAlign w:val="center"/>
          </w:tcPr>
          <w:p w14:paraId="70D6F7DB"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01EF87BF" w14:textId="77777777" w:rsidR="002D213C" w:rsidRPr="00B85E0C" w:rsidRDefault="005051E7" w:rsidP="007F791A">
            <w:pPr>
              <w:spacing w:line="235" w:lineRule="auto"/>
              <w:jc w:val="center"/>
              <w:rPr>
                <w:lang w:eastAsia="en-US"/>
              </w:rPr>
            </w:pPr>
            <w:proofErr w:type="spellStart"/>
            <w:r w:rsidRPr="00B85E0C">
              <w:rPr>
                <w:lang w:eastAsia="en-US"/>
              </w:rPr>
              <w:t>хххххххххх</w:t>
            </w:r>
            <w:proofErr w:type="spellEnd"/>
          </w:p>
        </w:tc>
        <w:tc>
          <w:tcPr>
            <w:tcW w:w="1050" w:type="dxa"/>
            <w:vAlign w:val="center"/>
          </w:tcPr>
          <w:p w14:paraId="5D374F2D" w14:textId="77777777" w:rsidR="002D213C" w:rsidRPr="00B85E0C" w:rsidRDefault="005051E7" w:rsidP="007F791A">
            <w:pPr>
              <w:spacing w:line="235" w:lineRule="auto"/>
              <w:jc w:val="center"/>
              <w:rPr>
                <w:lang w:eastAsia="en-US"/>
              </w:rPr>
            </w:pPr>
            <w:r w:rsidRPr="00B85E0C">
              <w:rPr>
                <w:lang w:eastAsia="en-US"/>
              </w:rPr>
              <w:t>243, 244,</w:t>
            </w:r>
          </w:p>
          <w:p w14:paraId="2DE5524F" w14:textId="77777777" w:rsidR="002D213C" w:rsidRPr="00B85E0C" w:rsidRDefault="005051E7" w:rsidP="007F791A">
            <w:pPr>
              <w:spacing w:line="235" w:lineRule="auto"/>
              <w:jc w:val="center"/>
              <w:rPr>
                <w:lang w:eastAsia="en-US"/>
              </w:rPr>
            </w:pPr>
            <w:r w:rsidRPr="00B85E0C">
              <w:rPr>
                <w:lang w:eastAsia="en-US"/>
              </w:rPr>
              <w:t>406, 407</w:t>
            </w:r>
          </w:p>
        </w:tc>
        <w:tc>
          <w:tcPr>
            <w:tcW w:w="1413" w:type="dxa"/>
            <w:vAlign w:val="center"/>
          </w:tcPr>
          <w:p w14:paraId="51936CD3" w14:textId="77777777" w:rsidR="002D213C" w:rsidRPr="00B85E0C" w:rsidRDefault="005051E7" w:rsidP="007F791A">
            <w:pPr>
              <w:spacing w:line="235" w:lineRule="auto"/>
              <w:jc w:val="center"/>
              <w:rPr>
                <w:lang w:eastAsia="en-US"/>
              </w:rPr>
            </w:pPr>
            <w:r w:rsidRPr="00B85E0C">
              <w:rPr>
                <w:lang w:eastAsia="en-US"/>
              </w:rPr>
              <w:t>010650000</w:t>
            </w:r>
          </w:p>
        </w:tc>
        <w:tc>
          <w:tcPr>
            <w:tcW w:w="4541" w:type="dxa"/>
          </w:tcPr>
          <w:p w14:paraId="1FC2C979" w14:textId="77777777" w:rsidR="002D213C" w:rsidRPr="00B85E0C" w:rsidRDefault="005051E7" w:rsidP="007F791A">
            <w:pPr>
              <w:autoSpaceDE w:val="0"/>
              <w:autoSpaceDN w:val="0"/>
              <w:adjustRightInd w:val="0"/>
              <w:spacing w:line="235" w:lineRule="auto"/>
              <w:rPr>
                <w:lang w:eastAsia="en-US"/>
              </w:rPr>
            </w:pPr>
            <w:r w:rsidRPr="00B85E0C">
              <w:rPr>
                <w:lang w:eastAsia="en-US"/>
              </w:rPr>
              <w:t>Вложения в объекты государственной (муниципальной) казны</w:t>
            </w:r>
          </w:p>
        </w:tc>
      </w:tr>
      <w:tr w:rsidR="004F1951" w14:paraId="5731EF0F" w14:textId="77777777" w:rsidTr="007F791A">
        <w:trPr>
          <w:jc w:val="center"/>
        </w:trPr>
        <w:tc>
          <w:tcPr>
            <w:tcW w:w="947" w:type="dxa"/>
            <w:gridSpan w:val="2"/>
            <w:vAlign w:val="center"/>
          </w:tcPr>
          <w:p w14:paraId="41FB1B30"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594EEAD6" w14:textId="77777777" w:rsidR="002D213C" w:rsidRPr="00B85E0C" w:rsidRDefault="005051E7" w:rsidP="007F791A">
            <w:pPr>
              <w:spacing w:line="235" w:lineRule="auto"/>
              <w:jc w:val="center"/>
              <w:rPr>
                <w:lang w:eastAsia="en-US"/>
              </w:rPr>
            </w:pPr>
            <w:proofErr w:type="spellStart"/>
            <w:r w:rsidRPr="00B85E0C">
              <w:rPr>
                <w:lang w:eastAsia="en-US"/>
              </w:rPr>
              <w:t>хххххххххх</w:t>
            </w:r>
            <w:proofErr w:type="spellEnd"/>
          </w:p>
        </w:tc>
        <w:tc>
          <w:tcPr>
            <w:tcW w:w="1050" w:type="dxa"/>
            <w:vAlign w:val="center"/>
          </w:tcPr>
          <w:p w14:paraId="4393EAE2" w14:textId="77777777" w:rsidR="002D213C" w:rsidRPr="00B85E0C" w:rsidRDefault="005051E7" w:rsidP="007F791A">
            <w:pPr>
              <w:spacing w:line="235" w:lineRule="auto"/>
              <w:jc w:val="center"/>
              <w:rPr>
                <w:lang w:eastAsia="en-US"/>
              </w:rPr>
            </w:pPr>
            <w:r w:rsidRPr="00B85E0C">
              <w:rPr>
                <w:lang w:eastAsia="en-US"/>
              </w:rPr>
              <w:t>243, 244,</w:t>
            </w:r>
          </w:p>
          <w:p w14:paraId="1CA6C375" w14:textId="77777777" w:rsidR="002D213C" w:rsidRPr="00B85E0C" w:rsidRDefault="005051E7" w:rsidP="007F791A">
            <w:pPr>
              <w:spacing w:line="235" w:lineRule="auto"/>
              <w:jc w:val="center"/>
              <w:rPr>
                <w:lang w:eastAsia="en-US"/>
              </w:rPr>
            </w:pPr>
            <w:r w:rsidRPr="00B85E0C">
              <w:rPr>
                <w:lang w:eastAsia="en-US"/>
              </w:rPr>
              <w:t>406, 407</w:t>
            </w:r>
          </w:p>
        </w:tc>
        <w:tc>
          <w:tcPr>
            <w:tcW w:w="1413" w:type="dxa"/>
            <w:vAlign w:val="center"/>
          </w:tcPr>
          <w:p w14:paraId="44A533CC" w14:textId="77777777" w:rsidR="002D213C" w:rsidRPr="00B85E0C" w:rsidRDefault="005051E7" w:rsidP="007F791A">
            <w:pPr>
              <w:spacing w:line="235" w:lineRule="auto"/>
              <w:jc w:val="center"/>
              <w:rPr>
                <w:lang w:eastAsia="en-US"/>
              </w:rPr>
            </w:pPr>
            <w:r w:rsidRPr="00B85E0C">
              <w:rPr>
                <w:lang w:eastAsia="en-US"/>
              </w:rPr>
              <w:t>010651000</w:t>
            </w:r>
          </w:p>
        </w:tc>
        <w:tc>
          <w:tcPr>
            <w:tcW w:w="4541" w:type="dxa"/>
          </w:tcPr>
          <w:p w14:paraId="10C10037" w14:textId="77777777" w:rsidR="002D213C" w:rsidRPr="00B85E0C" w:rsidRDefault="005051E7" w:rsidP="007F791A">
            <w:pPr>
              <w:autoSpaceDE w:val="0"/>
              <w:autoSpaceDN w:val="0"/>
              <w:adjustRightInd w:val="0"/>
              <w:spacing w:line="235" w:lineRule="auto"/>
              <w:rPr>
                <w:lang w:eastAsia="en-US"/>
              </w:rPr>
            </w:pPr>
            <w:r w:rsidRPr="00B85E0C">
              <w:rPr>
                <w:lang w:eastAsia="en-US"/>
              </w:rPr>
              <w:t>Вложения в недвижимое имущество государственной (муниципальной) казны</w:t>
            </w:r>
          </w:p>
        </w:tc>
      </w:tr>
      <w:tr w:rsidR="004F1951" w14:paraId="001C3936" w14:textId="77777777" w:rsidTr="007F791A">
        <w:trPr>
          <w:jc w:val="center"/>
        </w:trPr>
        <w:tc>
          <w:tcPr>
            <w:tcW w:w="947" w:type="dxa"/>
            <w:gridSpan w:val="2"/>
            <w:vAlign w:val="center"/>
          </w:tcPr>
          <w:p w14:paraId="31ACEB51"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51CC463C" w14:textId="77777777" w:rsidR="002D213C" w:rsidRPr="00B85E0C" w:rsidRDefault="005051E7" w:rsidP="007F791A">
            <w:pPr>
              <w:spacing w:line="235" w:lineRule="auto"/>
              <w:jc w:val="center"/>
              <w:rPr>
                <w:lang w:eastAsia="en-US"/>
              </w:rPr>
            </w:pPr>
            <w:proofErr w:type="spellStart"/>
            <w:r w:rsidRPr="00B85E0C">
              <w:rPr>
                <w:lang w:eastAsia="en-US"/>
              </w:rPr>
              <w:t>хххххххххх</w:t>
            </w:r>
            <w:proofErr w:type="spellEnd"/>
          </w:p>
        </w:tc>
        <w:tc>
          <w:tcPr>
            <w:tcW w:w="1050" w:type="dxa"/>
            <w:vAlign w:val="center"/>
          </w:tcPr>
          <w:p w14:paraId="24AF5466" w14:textId="77777777" w:rsidR="002D213C" w:rsidRPr="00B85E0C" w:rsidRDefault="005051E7" w:rsidP="007F791A">
            <w:pPr>
              <w:spacing w:line="235" w:lineRule="auto"/>
              <w:jc w:val="center"/>
              <w:rPr>
                <w:lang w:eastAsia="en-US"/>
              </w:rPr>
            </w:pPr>
            <w:r w:rsidRPr="00B85E0C">
              <w:rPr>
                <w:lang w:eastAsia="en-US"/>
              </w:rPr>
              <w:t>243, 244,</w:t>
            </w:r>
          </w:p>
          <w:p w14:paraId="75459668" w14:textId="77777777" w:rsidR="002D213C" w:rsidRPr="00B85E0C" w:rsidRDefault="005051E7" w:rsidP="007F791A">
            <w:pPr>
              <w:spacing w:line="235" w:lineRule="auto"/>
              <w:jc w:val="center"/>
              <w:rPr>
                <w:lang w:eastAsia="en-US"/>
              </w:rPr>
            </w:pPr>
            <w:r w:rsidRPr="00B85E0C">
              <w:rPr>
                <w:lang w:eastAsia="en-US"/>
              </w:rPr>
              <w:t>406, 407</w:t>
            </w:r>
          </w:p>
        </w:tc>
        <w:tc>
          <w:tcPr>
            <w:tcW w:w="1413" w:type="dxa"/>
            <w:vAlign w:val="center"/>
          </w:tcPr>
          <w:p w14:paraId="09A80D52" w14:textId="77777777" w:rsidR="002D213C" w:rsidRPr="00B85E0C" w:rsidRDefault="005051E7" w:rsidP="007F791A">
            <w:pPr>
              <w:spacing w:line="235" w:lineRule="auto"/>
              <w:jc w:val="center"/>
              <w:rPr>
                <w:lang w:eastAsia="en-US"/>
              </w:rPr>
            </w:pPr>
            <w:r w:rsidRPr="00B85E0C">
              <w:rPr>
                <w:lang w:eastAsia="en-US"/>
              </w:rPr>
              <w:t>010652000</w:t>
            </w:r>
          </w:p>
        </w:tc>
        <w:tc>
          <w:tcPr>
            <w:tcW w:w="4541" w:type="dxa"/>
          </w:tcPr>
          <w:p w14:paraId="0F13A7E2" w14:textId="77777777" w:rsidR="002D213C" w:rsidRPr="00B85E0C" w:rsidRDefault="005051E7" w:rsidP="007F791A">
            <w:pPr>
              <w:autoSpaceDE w:val="0"/>
              <w:autoSpaceDN w:val="0"/>
              <w:adjustRightInd w:val="0"/>
              <w:spacing w:line="235" w:lineRule="auto"/>
              <w:rPr>
                <w:lang w:eastAsia="en-US"/>
              </w:rPr>
            </w:pPr>
            <w:r w:rsidRPr="00B85E0C">
              <w:rPr>
                <w:lang w:eastAsia="en-US"/>
              </w:rPr>
              <w:t>Вложения в движимое имущество государственной (муниципальной) казны</w:t>
            </w:r>
          </w:p>
        </w:tc>
      </w:tr>
      <w:tr w:rsidR="004F1951" w14:paraId="5B1F4321" w14:textId="77777777" w:rsidTr="007F791A">
        <w:trPr>
          <w:jc w:val="center"/>
        </w:trPr>
        <w:tc>
          <w:tcPr>
            <w:tcW w:w="947" w:type="dxa"/>
            <w:gridSpan w:val="2"/>
            <w:vAlign w:val="center"/>
          </w:tcPr>
          <w:p w14:paraId="55CB7142"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78C4C3FF" w14:textId="77777777" w:rsidR="002D213C" w:rsidRPr="00B85E0C" w:rsidRDefault="005051E7" w:rsidP="007F791A">
            <w:pPr>
              <w:spacing w:line="235" w:lineRule="auto"/>
              <w:jc w:val="center"/>
              <w:rPr>
                <w:lang w:eastAsia="en-US"/>
              </w:rPr>
            </w:pPr>
            <w:proofErr w:type="spellStart"/>
            <w:r w:rsidRPr="00B85E0C">
              <w:rPr>
                <w:lang w:eastAsia="en-US"/>
              </w:rPr>
              <w:t>хххххххххх</w:t>
            </w:r>
            <w:proofErr w:type="spellEnd"/>
          </w:p>
        </w:tc>
        <w:tc>
          <w:tcPr>
            <w:tcW w:w="1050" w:type="dxa"/>
            <w:vAlign w:val="center"/>
          </w:tcPr>
          <w:p w14:paraId="2F9FFFC1" w14:textId="77777777" w:rsidR="002D213C" w:rsidRPr="00B85E0C" w:rsidRDefault="005051E7" w:rsidP="007F791A">
            <w:pPr>
              <w:spacing w:line="235" w:lineRule="auto"/>
              <w:jc w:val="center"/>
              <w:rPr>
                <w:lang w:eastAsia="en-US"/>
              </w:rPr>
            </w:pPr>
            <w:r w:rsidRPr="00B85E0C">
              <w:rPr>
                <w:lang w:eastAsia="en-US"/>
              </w:rPr>
              <w:t>243, 244,</w:t>
            </w:r>
          </w:p>
          <w:p w14:paraId="28235B2B" w14:textId="77777777" w:rsidR="002D213C" w:rsidRPr="00B85E0C" w:rsidRDefault="005051E7" w:rsidP="007F791A">
            <w:pPr>
              <w:spacing w:line="235" w:lineRule="auto"/>
              <w:jc w:val="center"/>
              <w:rPr>
                <w:lang w:eastAsia="en-US"/>
              </w:rPr>
            </w:pPr>
            <w:r w:rsidRPr="00B85E0C">
              <w:rPr>
                <w:lang w:eastAsia="en-US"/>
              </w:rPr>
              <w:t>406, 407</w:t>
            </w:r>
          </w:p>
        </w:tc>
        <w:tc>
          <w:tcPr>
            <w:tcW w:w="1413" w:type="dxa"/>
            <w:vAlign w:val="center"/>
          </w:tcPr>
          <w:p w14:paraId="6F6D421B" w14:textId="77777777" w:rsidR="002D213C" w:rsidRPr="00B85E0C" w:rsidRDefault="005051E7" w:rsidP="007F791A">
            <w:pPr>
              <w:spacing w:line="235" w:lineRule="auto"/>
              <w:jc w:val="center"/>
              <w:rPr>
                <w:lang w:eastAsia="en-US"/>
              </w:rPr>
            </w:pPr>
            <w:r w:rsidRPr="00B85E0C">
              <w:rPr>
                <w:lang w:eastAsia="en-US"/>
              </w:rPr>
              <w:t>010653000</w:t>
            </w:r>
          </w:p>
        </w:tc>
        <w:tc>
          <w:tcPr>
            <w:tcW w:w="4541" w:type="dxa"/>
          </w:tcPr>
          <w:p w14:paraId="4D8DFC92" w14:textId="77777777" w:rsidR="002D213C" w:rsidRPr="00B85E0C" w:rsidRDefault="005051E7" w:rsidP="007F791A">
            <w:pPr>
              <w:autoSpaceDE w:val="0"/>
              <w:autoSpaceDN w:val="0"/>
              <w:adjustRightInd w:val="0"/>
              <w:spacing w:line="235" w:lineRule="auto"/>
              <w:rPr>
                <w:lang w:eastAsia="en-US"/>
              </w:rPr>
            </w:pPr>
            <w:r w:rsidRPr="00B85E0C">
              <w:rPr>
                <w:lang w:eastAsia="en-US"/>
              </w:rPr>
              <w:t>Вложения в ценности государственных фондов России</w:t>
            </w:r>
          </w:p>
        </w:tc>
      </w:tr>
      <w:tr w:rsidR="004F1951" w14:paraId="4AD0A6B5" w14:textId="77777777" w:rsidTr="007F791A">
        <w:trPr>
          <w:jc w:val="center"/>
        </w:trPr>
        <w:tc>
          <w:tcPr>
            <w:tcW w:w="947" w:type="dxa"/>
            <w:gridSpan w:val="2"/>
            <w:vAlign w:val="center"/>
          </w:tcPr>
          <w:p w14:paraId="595F3DE0"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35D5A200" w14:textId="77777777" w:rsidR="002D213C" w:rsidRPr="00B85E0C" w:rsidRDefault="005051E7" w:rsidP="007F791A">
            <w:pPr>
              <w:spacing w:line="235" w:lineRule="auto"/>
              <w:jc w:val="center"/>
              <w:rPr>
                <w:lang w:eastAsia="en-US"/>
              </w:rPr>
            </w:pPr>
            <w:proofErr w:type="spellStart"/>
            <w:r w:rsidRPr="00B85E0C">
              <w:rPr>
                <w:lang w:eastAsia="en-US"/>
              </w:rPr>
              <w:t>хххххххххх</w:t>
            </w:r>
            <w:proofErr w:type="spellEnd"/>
          </w:p>
        </w:tc>
        <w:tc>
          <w:tcPr>
            <w:tcW w:w="1050" w:type="dxa"/>
            <w:vAlign w:val="center"/>
          </w:tcPr>
          <w:p w14:paraId="5FB4BBDB" w14:textId="77777777" w:rsidR="002D213C" w:rsidRPr="00B85E0C" w:rsidRDefault="005051E7" w:rsidP="007F791A">
            <w:pPr>
              <w:spacing w:line="235" w:lineRule="auto"/>
              <w:jc w:val="center"/>
              <w:rPr>
                <w:lang w:eastAsia="en-US"/>
              </w:rPr>
            </w:pPr>
            <w:r w:rsidRPr="00B85E0C">
              <w:rPr>
                <w:lang w:eastAsia="en-US"/>
              </w:rPr>
              <w:t>243, 244,</w:t>
            </w:r>
          </w:p>
          <w:p w14:paraId="3397A2F1" w14:textId="77777777" w:rsidR="002D213C" w:rsidRPr="00B85E0C" w:rsidRDefault="005051E7" w:rsidP="007F791A">
            <w:pPr>
              <w:spacing w:line="235" w:lineRule="auto"/>
              <w:jc w:val="center"/>
              <w:rPr>
                <w:lang w:eastAsia="en-US"/>
              </w:rPr>
            </w:pPr>
            <w:r w:rsidRPr="00B85E0C">
              <w:rPr>
                <w:lang w:eastAsia="en-US"/>
              </w:rPr>
              <w:t>406, 407</w:t>
            </w:r>
          </w:p>
        </w:tc>
        <w:tc>
          <w:tcPr>
            <w:tcW w:w="1413" w:type="dxa"/>
            <w:vAlign w:val="center"/>
          </w:tcPr>
          <w:p w14:paraId="5B52BDFB" w14:textId="77777777" w:rsidR="002D213C" w:rsidRPr="00B85E0C" w:rsidRDefault="005051E7" w:rsidP="007F791A">
            <w:pPr>
              <w:spacing w:line="235" w:lineRule="auto"/>
              <w:jc w:val="center"/>
              <w:rPr>
                <w:lang w:eastAsia="en-US"/>
              </w:rPr>
            </w:pPr>
            <w:r w:rsidRPr="00B85E0C">
              <w:rPr>
                <w:lang w:eastAsia="en-US"/>
              </w:rPr>
              <w:t>010654000</w:t>
            </w:r>
          </w:p>
        </w:tc>
        <w:tc>
          <w:tcPr>
            <w:tcW w:w="4541" w:type="dxa"/>
          </w:tcPr>
          <w:p w14:paraId="104F3C80" w14:textId="77777777" w:rsidR="002D213C" w:rsidRPr="00B85E0C" w:rsidRDefault="005051E7" w:rsidP="007F791A">
            <w:pPr>
              <w:autoSpaceDE w:val="0"/>
              <w:autoSpaceDN w:val="0"/>
              <w:adjustRightInd w:val="0"/>
              <w:spacing w:line="235" w:lineRule="auto"/>
              <w:rPr>
                <w:lang w:eastAsia="en-US"/>
              </w:rPr>
            </w:pPr>
            <w:r w:rsidRPr="00B85E0C">
              <w:rPr>
                <w:lang w:eastAsia="en-US"/>
              </w:rPr>
              <w:t>Вложения в нематериальные активы государственной (муниципальной) казны</w:t>
            </w:r>
          </w:p>
        </w:tc>
      </w:tr>
      <w:tr w:rsidR="004F1951" w14:paraId="78CE135F" w14:textId="77777777" w:rsidTr="007F791A">
        <w:trPr>
          <w:jc w:val="center"/>
        </w:trPr>
        <w:tc>
          <w:tcPr>
            <w:tcW w:w="947" w:type="dxa"/>
            <w:gridSpan w:val="2"/>
            <w:vAlign w:val="center"/>
          </w:tcPr>
          <w:p w14:paraId="41984E09"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0AF698C6" w14:textId="77777777" w:rsidR="002D213C" w:rsidRPr="00B85E0C" w:rsidRDefault="005051E7" w:rsidP="007F791A">
            <w:pPr>
              <w:spacing w:line="235" w:lineRule="auto"/>
              <w:jc w:val="center"/>
              <w:rPr>
                <w:lang w:eastAsia="en-US"/>
              </w:rPr>
            </w:pPr>
            <w:proofErr w:type="spellStart"/>
            <w:r w:rsidRPr="00B85E0C">
              <w:rPr>
                <w:lang w:eastAsia="en-US"/>
              </w:rPr>
              <w:t>хххххххххх</w:t>
            </w:r>
            <w:proofErr w:type="spellEnd"/>
          </w:p>
        </w:tc>
        <w:tc>
          <w:tcPr>
            <w:tcW w:w="1050" w:type="dxa"/>
            <w:vAlign w:val="center"/>
          </w:tcPr>
          <w:p w14:paraId="314F8DD1" w14:textId="77777777" w:rsidR="002D213C" w:rsidRPr="00B85E0C" w:rsidRDefault="005051E7" w:rsidP="007F791A">
            <w:pPr>
              <w:spacing w:line="235" w:lineRule="auto"/>
              <w:jc w:val="center"/>
              <w:rPr>
                <w:lang w:eastAsia="en-US"/>
              </w:rPr>
            </w:pPr>
            <w:r w:rsidRPr="00B85E0C">
              <w:rPr>
                <w:lang w:eastAsia="en-US"/>
              </w:rPr>
              <w:t>243, 244,</w:t>
            </w:r>
          </w:p>
          <w:p w14:paraId="54005302" w14:textId="77777777" w:rsidR="002D213C" w:rsidRPr="00B85E0C" w:rsidRDefault="005051E7" w:rsidP="007F791A">
            <w:pPr>
              <w:spacing w:line="235" w:lineRule="auto"/>
              <w:jc w:val="center"/>
              <w:rPr>
                <w:lang w:eastAsia="en-US"/>
              </w:rPr>
            </w:pPr>
            <w:r w:rsidRPr="00B85E0C">
              <w:rPr>
                <w:lang w:eastAsia="en-US"/>
              </w:rPr>
              <w:t>406, 407</w:t>
            </w:r>
          </w:p>
        </w:tc>
        <w:tc>
          <w:tcPr>
            <w:tcW w:w="1413" w:type="dxa"/>
            <w:vAlign w:val="center"/>
          </w:tcPr>
          <w:p w14:paraId="2B7D4387" w14:textId="77777777" w:rsidR="002D213C" w:rsidRPr="00B85E0C" w:rsidRDefault="005051E7" w:rsidP="007F791A">
            <w:pPr>
              <w:spacing w:line="235" w:lineRule="auto"/>
              <w:jc w:val="center"/>
              <w:rPr>
                <w:lang w:eastAsia="en-US"/>
              </w:rPr>
            </w:pPr>
            <w:r w:rsidRPr="00B85E0C">
              <w:rPr>
                <w:lang w:eastAsia="en-US"/>
              </w:rPr>
              <w:t>010655000</w:t>
            </w:r>
          </w:p>
        </w:tc>
        <w:tc>
          <w:tcPr>
            <w:tcW w:w="4541" w:type="dxa"/>
          </w:tcPr>
          <w:p w14:paraId="7F9456AC" w14:textId="77777777" w:rsidR="002D213C" w:rsidRPr="00B85E0C" w:rsidRDefault="005051E7" w:rsidP="007F791A">
            <w:pPr>
              <w:autoSpaceDE w:val="0"/>
              <w:autoSpaceDN w:val="0"/>
              <w:adjustRightInd w:val="0"/>
              <w:spacing w:line="235" w:lineRule="auto"/>
              <w:rPr>
                <w:lang w:eastAsia="en-US"/>
              </w:rPr>
            </w:pPr>
            <w:r w:rsidRPr="00B85E0C">
              <w:rPr>
                <w:lang w:eastAsia="en-US"/>
              </w:rPr>
              <w:t>Вложения в непроизведенные активы государственной (муниципальной) казны</w:t>
            </w:r>
          </w:p>
        </w:tc>
      </w:tr>
      <w:tr w:rsidR="004F1951" w14:paraId="19C447D6" w14:textId="77777777" w:rsidTr="007F791A">
        <w:trPr>
          <w:jc w:val="center"/>
        </w:trPr>
        <w:tc>
          <w:tcPr>
            <w:tcW w:w="947" w:type="dxa"/>
            <w:gridSpan w:val="2"/>
            <w:vAlign w:val="center"/>
          </w:tcPr>
          <w:p w14:paraId="14CA0C57"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26481D94" w14:textId="77777777" w:rsidR="002D213C" w:rsidRPr="00B85E0C" w:rsidRDefault="005051E7" w:rsidP="007F791A">
            <w:pPr>
              <w:spacing w:line="235" w:lineRule="auto"/>
              <w:jc w:val="center"/>
              <w:rPr>
                <w:lang w:eastAsia="en-US"/>
              </w:rPr>
            </w:pPr>
            <w:proofErr w:type="spellStart"/>
            <w:r w:rsidRPr="00B85E0C">
              <w:rPr>
                <w:lang w:eastAsia="en-US"/>
              </w:rPr>
              <w:t>хххххххххх</w:t>
            </w:r>
            <w:proofErr w:type="spellEnd"/>
          </w:p>
        </w:tc>
        <w:tc>
          <w:tcPr>
            <w:tcW w:w="1050" w:type="dxa"/>
            <w:vAlign w:val="center"/>
          </w:tcPr>
          <w:p w14:paraId="37A3848B" w14:textId="77777777" w:rsidR="002D213C" w:rsidRPr="00B85E0C" w:rsidRDefault="005051E7" w:rsidP="007F791A">
            <w:pPr>
              <w:spacing w:line="235" w:lineRule="auto"/>
              <w:jc w:val="center"/>
              <w:rPr>
                <w:lang w:eastAsia="en-US"/>
              </w:rPr>
            </w:pPr>
            <w:r w:rsidRPr="00B85E0C">
              <w:rPr>
                <w:lang w:eastAsia="en-US"/>
              </w:rPr>
              <w:t>243, 244,</w:t>
            </w:r>
          </w:p>
          <w:p w14:paraId="172090CE" w14:textId="77777777" w:rsidR="002D213C" w:rsidRPr="00B85E0C" w:rsidRDefault="005051E7" w:rsidP="007F791A">
            <w:pPr>
              <w:spacing w:line="235" w:lineRule="auto"/>
              <w:jc w:val="center"/>
              <w:rPr>
                <w:lang w:eastAsia="en-US"/>
              </w:rPr>
            </w:pPr>
            <w:r w:rsidRPr="00B85E0C">
              <w:rPr>
                <w:lang w:eastAsia="en-US"/>
              </w:rPr>
              <w:t>406, 407</w:t>
            </w:r>
          </w:p>
        </w:tc>
        <w:tc>
          <w:tcPr>
            <w:tcW w:w="1413" w:type="dxa"/>
            <w:vAlign w:val="center"/>
          </w:tcPr>
          <w:p w14:paraId="575FED2D" w14:textId="77777777" w:rsidR="002D213C" w:rsidRPr="00B85E0C" w:rsidRDefault="005051E7" w:rsidP="007F791A">
            <w:pPr>
              <w:spacing w:line="235" w:lineRule="auto"/>
              <w:jc w:val="center"/>
              <w:rPr>
                <w:lang w:eastAsia="en-US"/>
              </w:rPr>
            </w:pPr>
            <w:r w:rsidRPr="00B85E0C">
              <w:rPr>
                <w:lang w:eastAsia="en-US"/>
              </w:rPr>
              <w:t>010656000</w:t>
            </w:r>
          </w:p>
        </w:tc>
        <w:tc>
          <w:tcPr>
            <w:tcW w:w="4541" w:type="dxa"/>
          </w:tcPr>
          <w:p w14:paraId="161AB5FC" w14:textId="77777777" w:rsidR="002D213C" w:rsidRPr="00B85E0C" w:rsidRDefault="005051E7" w:rsidP="007F791A">
            <w:pPr>
              <w:autoSpaceDE w:val="0"/>
              <w:autoSpaceDN w:val="0"/>
              <w:adjustRightInd w:val="0"/>
              <w:spacing w:line="235" w:lineRule="auto"/>
              <w:rPr>
                <w:lang w:eastAsia="en-US"/>
              </w:rPr>
            </w:pPr>
            <w:r w:rsidRPr="00B85E0C">
              <w:rPr>
                <w:lang w:eastAsia="en-US"/>
              </w:rPr>
              <w:t>Вложения в материальные запасы государственной (муниципальной) казны</w:t>
            </w:r>
          </w:p>
        </w:tc>
      </w:tr>
      <w:tr w:rsidR="004F1951" w14:paraId="72B9C16B" w14:textId="77777777" w:rsidTr="007F791A">
        <w:trPr>
          <w:jc w:val="center"/>
        </w:trPr>
        <w:tc>
          <w:tcPr>
            <w:tcW w:w="947" w:type="dxa"/>
            <w:gridSpan w:val="2"/>
            <w:vAlign w:val="center"/>
          </w:tcPr>
          <w:p w14:paraId="1A049491"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3CC43E84"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4F9F1E80"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2661F875" w14:textId="77777777" w:rsidR="002D213C" w:rsidRPr="00B85E0C" w:rsidRDefault="005051E7" w:rsidP="007F791A">
            <w:pPr>
              <w:spacing w:line="235" w:lineRule="auto"/>
              <w:jc w:val="center"/>
              <w:rPr>
                <w:lang w:eastAsia="en-US"/>
              </w:rPr>
            </w:pPr>
            <w:r w:rsidRPr="00B85E0C">
              <w:rPr>
                <w:lang w:eastAsia="en-US"/>
              </w:rPr>
              <w:t>010800000</w:t>
            </w:r>
          </w:p>
        </w:tc>
        <w:tc>
          <w:tcPr>
            <w:tcW w:w="4541" w:type="dxa"/>
          </w:tcPr>
          <w:p w14:paraId="17855FD2" w14:textId="77777777" w:rsidR="002D213C" w:rsidRPr="00B85E0C" w:rsidRDefault="005051E7" w:rsidP="007F791A">
            <w:pPr>
              <w:autoSpaceDE w:val="0"/>
              <w:autoSpaceDN w:val="0"/>
              <w:adjustRightInd w:val="0"/>
              <w:spacing w:line="235" w:lineRule="auto"/>
              <w:rPr>
                <w:lang w:eastAsia="en-US"/>
              </w:rPr>
            </w:pPr>
            <w:r w:rsidRPr="00B85E0C">
              <w:rPr>
                <w:lang w:eastAsia="en-US"/>
              </w:rPr>
              <w:t>Нефинансовые активы имущества казны</w:t>
            </w:r>
          </w:p>
        </w:tc>
      </w:tr>
      <w:tr w:rsidR="004F1951" w14:paraId="5424EB25" w14:textId="77777777" w:rsidTr="007F791A">
        <w:trPr>
          <w:jc w:val="center"/>
        </w:trPr>
        <w:tc>
          <w:tcPr>
            <w:tcW w:w="947" w:type="dxa"/>
            <w:gridSpan w:val="2"/>
            <w:vAlign w:val="center"/>
          </w:tcPr>
          <w:p w14:paraId="5B3E26AC"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7A5E779C"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151FA7CA"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7A74BDA1" w14:textId="77777777" w:rsidR="002D213C" w:rsidRPr="00B85E0C" w:rsidRDefault="005051E7" w:rsidP="007F791A">
            <w:pPr>
              <w:spacing w:line="235" w:lineRule="auto"/>
              <w:jc w:val="center"/>
              <w:rPr>
                <w:lang w:eastAsia="en-US"/>
              </w:rPr>
            </w:pPr>
            <w:r w:rsidRPr="00B85E0C">
              <w:rPr>
                <w:lang w:eastAsia="en-US"/>
              </w:rPr>
              <w:t>010850000</w:t>
            </w:r>
          </w:p>
        </w:tc>
        <w:tc>
          <w:tcPr>
            <w:tcW w:w="4541" w:type="dxa"/>
          </w:tcPr>
          <w:p w14:paraId="6B9BD41A" w14:textId="77777777" w:rsidR="002D213C" w:rsidRPr="00B85E0C" w:rsidRDefault="005051E7" w:rsidP="007F791A">
            <w:pPr>
              <w:autoSpaceDE w:val="0"/>
              <w:autoSpaceDN w:val="0"/>
              <w:adjustRightInd w:val="0"/>
              <w:spacing w:line="235" w:lineRule="auto"/>
              <w:rPr>
                <w:lang w:eastAsia="en-US"/>
              </w:rPr>
            </w:pPr>
            <w:r w:rsidRPr="00B85E0C">
              <w:rPr>
                <w:lang w:eastAsia="en-US"/>
              </w:rPr>
              <w:t>Нефинансовые активы, составляющие казну</w:t>
            </w:r>
          </w:p>
        </w:tc>
      </w:tr>
      <w:tr w:rsidR="004F1951" w14:paraId="7287FF73" w14:textId="77777777" w:rsidTr="007F791A">
        <w:trPr>
          <w:jc w:val="center"/>
        </w:trPr>
        <w:tc>
          <w:tcPr>
            <w:tcW w:w="947" w:type="dxa"/>
            <w:gridSpan w:val="2"/>
            <w:vAlign w:val="center"/>
          </w:tcPr>
          <w:p w14:paraId="275DD477"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55ACB3E5"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5D7E29C9"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4C15FCCE" w14:textId="77777777" w:rsidR="002D213C" w:rsidRPr="00B85E0C" w:rsidRDefault="005051E7" w:rsidP="007F791A">
            <w:pPr>
              <w:spacing w:line="235" w:lineRule="auto"/>
              <w:jc w:val="center"/>
              <w:rPr>
                <w:lang w:eastAsia="en-US"/>
              </w:rPr>
            </w:pPr>
            <w:r w:rsidRPr="00B85E0C">
              <w:rPr>
                <w:lang w:eastAsia="en-US"/>
              </w:rPr>
              <w:t>010851000</w:t>
            </w:r>
          </w:p>
        </w:tc>
        <w:tc>
          <w:tcPr>
            <w:tcW w:w="4541" w:type="dxa"/>
          </w:tcPr>
          <w:p w14:paraId="02903D30" w14:textId="77777777" w:rsidR="002D213C" w:rsidRPr="00B85E0C" w:rsidRDefault="005051E7" w:rsidP="007F791A">
            <w:pPr>
              <w:autoSpaceDE w:val="0"/>
              <w:autoSpaceDN w:val="0"/>
              <w:adjustRightInd w:val="0"/>
              <w:spacing w:line="235" w:lineRule="auto"/>
              <w:rPr>
                <w:lang w:eastAsia="en-US"/>
              </w:rPr>
            </w:pPr>
            <w:r w:rsidRPr="00B85E0C">
              <w:rPr>
                <w:lang w:eastAsia="en-US"/>
              </w:rPr>
              <w:t>Недвижимое имущество, составляющее казну</w:t>
            </w:r>
          </w:p>
        </w:tc>
      </w:tr>
      <w:tr w:rsidR="004F1951" w14:paraId="4139EC92" w14:textId="77777777" w:rsidTr="007F791A">
        <w:trPr>
          <w:jc w:val="center"/>
        </w:trPr>
        <w:tc>
          <w:tcPr>
            <w:tcW w:w="947" w:type="dxa"/>
            <w:gridSpan w:val="2"/>
            <w:vAlign w:val="center"/>
          </w:tcPr>
          <w:p w14:paraId="665FD4A4"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056D7DB6"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547C5255"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406F6EF4" w14:textId="77777777" w:rsidR="002D213C" w:rsidRPr="00B85E0C" w:rsidRDefault="005051E7" w:rsidP="007F791A">
            <w:pPr>
              <w:spacing w:line="235" w:lineRule="auto"/>
              <w:jc w:val="center"/>
              <w:rPr>
                <w:lang w:eastAsia="en-US"/>
              </w:rPr>
            </w:pPr>
            <w:r w:rsidRPr="00B85E0C">
              <w:rPr>
                <w:lang w:eastAsia="en-US"/>
              </w:rPr>
              <w:t>010852000</w:t>
            </w:r>
          </w:p>
        </w:tc>
        <w:tc>
          <w:tcPr>
            <w:tcW w:w="4541" w:type="dxa"/>
          </w:tcPr>
          <w:p w14:paraId="0E006BF2" w14:textId="77777777" w:rsidR="002D213C" w:rsidRPr="00B85E0C" w:rsidRDefault="005051E7" w:rsidP="007F791A">
            <w:pPr>
              <w:autoSpaceDE w:val="0"/>
              <w:autoSpaceDN w:val="0"/>
              <w:adjustRightInd w:val="0"/>
              <w:spacing w:line="235" w:lineRule="auto"/>
              <w:rPr>
                <w:lang w:eastAsia="en-US"/>
              </w:rPr>
            </w:pPr>
            <w:r w:rsidRPr="00B85E0C">
              <w:rPr>
                <w:lang w:eastAsia="en-US"/>
              </w:rPr>
              <w:t>Движимое имущество, составляющее казну</w:t>
            </w:r>
          </w:p>
        </w:tc>
      </w:tr>
      <w:tr w:rsidR="004F1951" w14:paraId="6A9C713B" w14:textId="77777777" w:rsidTr="007F791A">
        <w:trPr>
          <w:jc w:val="center"/>
        </w:trPr>
        <w:tc>
          <w:tcPr>
            <w:tcW w:w="947" w:type="dxa"/>
            <w:gridSpan w:val="2"/>
            <w:vAlign w:val="center"/>
          </w:tcPr>
          <w:p w14:paraId="663565B8"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298C2507"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00754794"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2E479790" w14:textId="77777777" w:rsidR="002D213C" w:rsidRPr="00B85E0C" w:rsidRDefault="005051E7" w:rsidP="007F791A">
            <w:pPr>
              <w:spacing w:line="235" w:lineRule="auto"/>
              <w:jc w:val="center"/>
              <w:rPr>
                <w:lang w:eastAsia="en-US"/>
              </w:rPr>
            </w:pPr>
            <w:r w:rsidRPr="00B85E0C">
              <w:rPr>
                <w:lang w:eastAsia="en-US"/>
              </w:rPr>
              <w:t>010853000</w:t>
            </w:r>
          </w:p>
        </w:tc>
        <w:tc>
          <w:tcPr>
            <w:tcW w:w="4541" w:type="dxa"/>
          </w:tcPr>
          <w:p w14:paraId="0B8E3BE5" w14:textId="77777777" w:rsidR="002D213C" w:rsidRPr="00B85E0C" w:rsidRDefault="005051E7" w:rsidP="007F791A">
            <w:pPr>
              <w:autoSpaceDE w:val="0"/>
              <w:autoSpaceDN w:val="0"/>
              <w:adjustRightInd w:val="0"/>
              <w:spacing w:line="235" w:lineRule="auto"/>
              <w:rPr>
                <w:lang w:eastAsia="en-US"/>
              </w:rPr>
            </w:pPr>
            <w:r w:rsidRPr="00B85E0C">
              <w:rPr>
                <w:lang w:eastAsia="en-US"/>
              </w:rPr>
              <w:t>Ценности государственных фондов России</w:t>
            </w:r>
          </w:p>
        </w:tc>
      </w:tr>
      <w:tr w:rsidR="004F1951" w14:paraId="6B79733D" w14:textId="77777777" w:rsidTr="007F791A">
        <w:trPr>
          <w:jc w:val="center"/>
        </w:trPr>
        <w:tc>
          <w:tcPr>
            <w:tcW w:w="947" w:type="dxa"/>
            <w:gridSpan w:val="2"/>
            <w:vAlign w:val="center"/>
          </w:tcPr>
          <w:p w14:paraId="0EB0CD00"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2FB52BA7"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5458776A"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60E9FDDD" w14:textId="77777777" w:rsidR="002D213C" w:rsidRPr="00B85E0C" w:rsidRDefault="005051E7" w:rsidP="007F791A">
            <w:pPr>
              <w:spacing w:line="235" w:lineRule="auto"/>
              <w:jc w:val="center"/>
              <w:rPr>
                <w:lang w:eastAsia="en-US"/>
              </w:rPr>
            </w:pPr>
            <w:r w:rsidRPr="00B85E0C">
              <w:rPr>
                <w:lang w:eastAsia="en-US"/>
              </w:rPr>
              <w:t>010854000</w:t>
            </w:r>
          </w:p>
        </w:tc>
        <w:tc>
          <w:tcPr>
            <w:tcW w:w="4541" w:type="dxa"/>
          </w:tcPr>
          <w:p w14:paraId="0BBCF7C2" w14:textId="77777777" w:rsidR="002D213C" w:rsidRPr="00B85E0C" w:rsidRDefault="005051E7" w:rsidP="007F791A">
            <w:pPr>
              <w:autoSpaceDE w:val="0"/>
              <w:autoSpaceDN w:val="0"/>
              <w:adjustRightInd w:val="0"/>
              <w:spacing w:line="235" w:lineRule="auto"/>
              <w:rPr>
                <w:lang w:eastAsia="en-US"/>
              </w:rPr>
            </w:pPr>
            <w:r w:rsidRPr="00B85E0C">
              <w:rPr>
                <w:lang w:eastAsia="en-US"/>
              </w:rPr>
              <w:t>Нематериальные активы, составляющие казну</w:t>
            </w:r>
          </w:p>
        </w:tc>
      </w:tr>
      <w:tr w:rsidR="004F1951" w14:paraId="5D065B2D" w14:textId="77777777" w:rsidTr="007F791A">
        <w:trPr>
          <w:jc w:val="center"/>
        </w:trPr>
        <w:tc>
          <w:tcPr>
            <w:tcW w:w="947" w:type="dxa"/>
            <w:gridSpan w:val="2"/>
            <w:vAlign w:val="center"/>
          </w:tcPr>
          <w:p w14:paraId="2D46D9FB"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12253E8A"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39DCEB22"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6B353743" w14:textId="77777777" w:rsidR="002D213C" w:rsidRPr="00B85E0C" w:rsidRDefault="005051E7" w:rsidP="007F791A">
            <w:pPr>
              <w:spacing w:line="235" w:lineRule="auto"/>
              <w:jc w:val="center"/>
              <w:rPr>
                <w:lang w:eastAsia="en-US"/>
              </w:rPr>
            </w:pPr>
            <w:r w:rsidRPr="00B85E0C">
              <w:rPr>
                <w:lang w:eastAsia="en-US"/>
              </w:rPr>
              <w:t>010855000</w:t>
            </w:r>
          </w:p>
        </w:tc>
        <w:tc>
          <w:tcPr>
            <w:tcW w:w="4541" w:type="dxa"/>
          </w:tcPr>
          <w:p w14:paraId="73960337" w14:textId="77777777" w:rsidR="002D213C" w:rsidRPr="00B85E0C" w:rsidRDefault="005051E7" w:rsidP="007F791A">
            <w:pPr>
              <w:autoSpaceDE w:val="0"/>
              <w:autoSpaceDN w:val="0"/>
              <w:adjustRightInd w:val="0"/>
              <w:spacing w:line="235" w:lineRule="auto"/>
              <w:rPr>
                <w:lang w:eastAsia="en-US"/>
              </w:rPr>
            </w:pPr>
            <w:r w:rsidRPr="00B85E0C">
              <w:rPr>
                <w:lang w:eastAsia="en-US"/>
              </w:rPr>
              <w:t xml:space="preserve">Непроизведенные активы, составляющие </w:t>
            </w:r>
            <w:r w:rsidRPr="00B85E0C">
              <w:rPr>
                <w:lang w:eastAsia="en-US"/>
              </w:rPr>
              <w:lastRenderedPageBreak/>
              <w:t>казну</w:t>
            </w:r>
          </w:p>
        </w:tc>
      </w:tr>
      <w:tr w:rsidR="004F1951" w14:paraId="493E22DC" w14:textId="77777777" w:rsidTr="007F791A">
        <w:trPr>
          <w:jc w:val="center"/>
        </w:trPr>
        <w:tc>
          <w:tcPr>
            <w:tcW w:w="947" w:type="dxa"/>
            <w:gridSpan w:val="2"/>
            <w:vAlign w:val="center"/>
          </w:tcPr>
          <w:p w14:paraId="57E4B379" w14:textId="77777777" w:rsidR="002D213C" w:rsidRPr="00B85E0C" w:rsidRDefault="005051E7" w:rsidP="007F791A">
            <w:pPr>
              <w:spacing w:line="235" w:lineRule="auto"/>
              <w:jc w:val="center"/>
              <w:rPr>
                <w:lang w:eastAsia="en-US"/>
              </w:rPr>
            </w:pPr>
            <w:proofErr w:type="spellStart"/>
            <w:r w:rsidRPr="00B85E0C">
              <w:rPr>
                <w:lang w:eastAsia="en-US"/>
              </w:rPr>
              <w:lastRenderedPageBreak/>
              <w:t>хххх</w:t>
            </w:r>
            <w:proofErr w:type="spellEnd"/>
          </w:p>
        </w:tc>
        <w:tc>
          <w:tcPr>
            <w:tcW w:w="1518" w:type="dxa"/>
            <w:vAlign w:val="center"/>
          </w:tcPr>
          <w:p w14:paraId="7BC618E6"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79B617A0"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59B560DD" w14:textId="77777777" w:rsidR="002D213C" w:rsidRPr="00B85E0C" w:rsidRDefault="005051E7" w:rsidP="007F791A">
            <w:pPr>
              <w:spacing w:line="235" w:lineRule="auto"/>
              <w:jc w:val="center"/>
              <w:rPr>
                <w:lang w:eastAsia="en-US"/>
              </w:rPr>
            </w:pPr>
            <w:r w:rsidRPr="00B85E0C">
              <w:rPr>
                <w:lang w:eastAsia="en-US"/>
              </w:rPr>
              <w:t>010856000</w:t>
            </w:r>
          </w:p>
        </w:tc>
        <w:tc>
          <w:tcPr>
            <w:tcW w:w="4541" w:type="dxa"/>
          </w:tcPr>
          <w:p w14:paraId="1E51F559" w14:textId="77777777" w:rsidR="002D213C" w:rsidRPr="00B85E0C" w:rsidRDefault="005051E7" w:rsidP="007F791A">
            <w:pPr>
              <w:autoSpaceDE w:val="0"/>
              <w:autoSpaceDN w:val="0"/>
              <w:adjustRightInd w:val="0"/>
              <w:spacing w:line="235" w:lineRule="auto"/>
              <w:rPr>
                <w:lang w:eastAsia="en-US"/>
              </w:rPr>
            </w:pPr>
            <w:r w:rsidRPr="00B85E0C">
              <w:rPr>
                <w:lang w:eastAsia="en-US"/>
              </w:rPr>
              <w:t>Материальные запасы, составляющие казну</w:t>
            </w:r>
          </w:p>
        </w:tc>
      </w:tr>
      <w:tr w:rsidR="004F1951" w14:paraId="28D89831" w14:textId="77777777" w:rsidTr="007F791A">
        <w:trPr>
          <w:jc w:val="center"/>
        </w:trPr>
        <w:tc>
          <w:tcPr>
            <w:tcW w:w="947" w:type="dxa"/>
            <w:gridSpan w:val="2"/>
            <w:vAlign w:val="center"/>
          </w:tcPr>
          <w:p w14:paraId="6FCC2F5B"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0741A34F"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7C22BAE1"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5B6837E2" w14:textId="77777777" w:rsidR="002D213C" w:rsidRPr="00B85E0C" w:rsidRDefault="005051E7" w:rsidP="007F791A">
            <w:pPr>
              <w:spacing w:line="235" w:lineRule="auto"/>
              <w:jc w:val="center"/>
              <w:rPr>
                <w:lang w:eastAsia="en-US"/>
              </w:rPr>
            </w:pPr>
            <w:r w:rsidRPr="00B85E0C">
              <w:rPr>
                <w:lang w:eastAsia="en-US"/>
              </w:rPr>
              <w:t>010857000</w:t>
            </w:r>
          </w:p>
        </w:tc>
        <w:tc>
          <w:tcPr>
            <w:tcW w:w="4541" w:type="dxa"/>
          </w:tcPr>
          <w:p w14:paraId="4834B38A" w14:textId="77777777" w:rsidR="002D213C" w:rsidRPr="00B85E0C" w:rsidRDefault="005051E7" w:rsidP="007F791A">
            <w:pPr>
              <w:autoSpaceDE w:val="0"/>
              <w:autoSpaceDN w:val="0"/>
              <w:adjustRightInd w:val="0"/>
              <w:spacing w:line="235" w:lineRule="auto"/>
              <w:rPr>
                <w:lang w:eastAsia="en-US"/>
              </w:rPr>
            </w:pPr>
            <w:r w:rsidRPr="00B85E0C">
              <w:rPr>
                <w:lang w:eastAsia="en-US"/>
              </w:rPr>
              <w:t>Прочие активы, составляющие казну</w:t>
            </w:r>
          </w:p>
        </w:tc>
      </w:tr>
      <w:tr w:rsidR="004F1951" w14:paraId="737E6160" w14:textId="77777777" w:rsidTr="007F791A">
        <w:trPr>
          <w:jc w:val="center"/>
        </w:trPr>
        <w:tc>
          <w:tcPr>
            <w:tcW w:w="947" w:type="dxa"/>
            <w:gridSpan w:val="2"/>
            <w:vAlign w:val="center"/>
          </w:tcPr>
          <w:p w14:paraId="18534839"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4E0683EE"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6B001767"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7D8EB15E" w14:textId="77777777" w:rsidR="002D213C" w:rsidRPr="00B85E0C" w:rsidRDefault="005051E7" w:rsidP="007F791A">
            <w:pPr>
              <w:spacing w:line="235" w:lineRule="auto"/>
              <w:jc w:val="center"/>
              <w:rPr>
                <w:lang w:eastAsia="en-US"/>
              </w:rPr>
            </w:pPr>
            <w:r w:rsidRPr="00B85E0C">
              <w:rPr>
                <w:lang w:eastAsia="en-US"/>
              </w:rPr>
              <w:t>010890000</w:t>
            </w:r>
          </w:p>
        </w:tc>
        <w:tc>
          <w:tcPr>
            <w:tcW w:w="4541" w:type="dxa"/>
          </w:tcPr>
          <w:p w14:paraId="6637532A" w14:textId="77777777" w:rsidR="002D213C" w:rsidRPr="00B85E0C" w:rsidRDefault="005051E7" w:rsidP="007F791A">
            <w:pPr>
              <w:autoSpaceDE w:val="0"/>
              <w:autoSpaceDN w:val="0"/>
              <w:adjustRightInd w:val="0"/>
              <w:spacing w:line="235" w:lineRule="auto"/>
              <w:rPr>
                <w:lang w:eastAsia="en-US"/>
              </w:rPr>
            </w:pPr>
            <w:r w:rsidRPr="00B85E0C">
              <w:rPr>
                <w:lang w:eastAsia="en-US"/>
              </w:rPr>
              <w:t>Нефинансовые активы, составляющие казну в концессии</w:t>
            </w:r>
          </w:p>
        </w:tc>
      </w:tr>
      <w:tr w:rsidR="004F1951" w14:paraId="1E40A14B" w14:textId="77777777" w:rsidTr="007F791A">
        <w:trPr>
          <w:jc w:val="center"/>
        </w:trPr>
        <w:tc>
          <w:tcPr>
            <w:tcW w:w="947" w:type="dxa"/>
            <w:gridSpan w:val="2"/>
            <w:vAlign w:val="center"/>
          </w:tcPr>
          <w:p w14:paraId="526A8806"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5BF13A99"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5061F96A"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59AA3EAF" w14:textId="77777777" w:rsidR="002D213C" w:rsidRPr="00B85E0C" w:rsidRDefault="005051E7" w:rsidP="007F791A">
            <w:pPr>
              <w:spacing w:line="235" w:lineRule="auto"/>
              <w:jc w:val="center"/>
              <w:rPr>
                <w:lang w:eastAsia="en-US"/>
              </w:rPr>
            </w:pPr>
            <w:r w:rsidRPr="00B85E0C">
              <w:rPr>
                <w:lang w:eastAsia="en-US"/>
              </w:rPr>
              <w:t>010891000</w:t>
            </w:r>
          </w:p>
        </w:tc>
        <w:tc>
          <w:tcPr>
            <w:tcW w:w="4541" w:type="dxa"/>
          </w:tcPr>
          <w:p w14:paraId="73339DFB" w14:textId="77777777" w:rsidR="002D213C" w:rsidRPr="00B85E0C" w:rsidRDefault="005051E7" w:rsidP="007F791A">
            <w:pPr>
              <w:autoSpaceDE w:val="0"/>
              <w:autoSpaceDN w:val="0"/>
              <w:adjustRightInd w:val="0"/>
              <w:spacing w:line="235" w:lineRule="auto"/>
              <w:rPr>
                <w:lang w:eastAsia="en-US"/>
              </w:rPr>
            </w:pPr>
            <w:r w:rsidRPr="00B85E0C">
              <w:rPr>
                <w:lang w:eastAsia="en-US"/>
              </w:rPr>
              <w:t xml:space="preserve">Недвижимое имущество </w:t>
            </w:r>
            <w:proofErr w:type="spellStart"/>
            <w:r w:rsidRPr="00B85E0C">
              <w:rPr>
                <w:lang w:eastAsia="en-US"/>
              </w:rPr>
              <w:t>концедента</w:t>
            </w:r>
            <w:proofErr w:type="spellEnd"/>
            <w:r w:rsidRPr="00B85E0C">
              <w:rPr>
                <w:lang w:eastAsia="en-US"/>
              </w:rPr>
              <w:t>, составляющее казну</w:t>
            </w:r>
          </w:p>
        </w:tc>
      </w:tr>
      <w:tr w:rsidR="004F1951" w14:paraId="13A5F052" w14:textId="77777777" w:rsidTr="007F791A">
        <w:trPr>
          <w:jc w:val="center"/>
        </w:trPr>
        <w:tc>
          <w:tcPr>
            <w:tcW w:w="947" w:type="dxa"/>
            <w:gridSpan w:val="2"/>
            <w:vAlign w:val="center"/>
          </w:tcPr>
          <w:p w14:paraId="30787E82"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199A06EA"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4507EFA3"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5C8115A2" w14:textId="77777777" w:rsidR="002D213C" w:rsidRPr="00B85E0C" w:rsidRDefault="005051E7" w:rsidP="007F791A">
            <w:pPr>
              <w:spacing w:line="235" w:lineRule="auto"/>
              <w:jc w:val="center"/>
              <w:rPr>
                <w:lang w:eastAsia="en-US"/>
              </w:rPr>
            </w:pPr>
            <w:r w:rsidRPr="00B85E0C">
              <w:rPr>
                <w:lang w:eastAsia="en-US"/>
              </w:rPr>
              <w:t>010892000</w:t>
            </w:r>
          </w:p>
        </w:tc>
        <w:tc>
          <w:tcPr>
            <w:tcW w:w="4541" w:type="dxa"/>
          </w:tcPr>
          <w:p w14:paraId="5F27C463" w14:textId="77777777" w:rsidR="002D213C" w:rsidRPr="00B85E0C" w:rsidRDefault="005051E7" w:rsidP="007F791A">
            <w:pPr>
              <w:autoSpaceDE w:val="0"/>
              <w:autoSpaceDN w:val="0"/>
              <w:adjustRightInd w:val="0"/>
              <w:spacing w:line="235" w:lineRule="auto"/>
              <w:rPr>
                <w:lang w:eastAsia="en-US"/>
              </w:rPr>
            </w:pPr>
            <w:r w:rsidRPr="00B85E0C">
              <w:rPr>
                <w:lang w:eastAsia="en-US"/>
              </w:rPr>
              <w:t xml:space="preserve">Движимое имущество </w:t>
            </w:r>
            <w:proofErr w:type="spellStart"/>
            <w:r w:rsidRPr="00B85E0C">
              <w:rPr>
                <w:lang w:eastAsia="en-US"/>
              </w:rPr>
              <w:t>концедента</w:t>
            </w:r>
            <w:proofErr w:type="spellEnd"/>
            <w:r w:rsidRPr="00B85E0C">
              <w:rPr>
                <w:lang w:eastAsia="en-US"/>
              </w:rPr>
              <w:t>, составляющее казну</w:t>
            </w:r>
          </w:p>
        </w:tc>
      </w:tr>
      <w:tr w:rsidR="004F1951" w14:paraId="2CAD013C" w14:textId="77777777" w:rsidTr="007F791A">
        <w:trPr>
          <w:jc w:val="center"/>
        </w:trPr>
        <w:tc>
          <w:tcPr>
            <w:tcW w:w="947" w:type="dxa"/>
            <w:gridSpan w:val="2"/>
            <w:vAlign w:val="center"/>
          </w:tcPr>
          <w:p w14:paraId="600131E9" w14:textId="77777777" w:rsidR="002D213C" w:rsidRPr="00B85E0C" w:rsidRDefault="005051E7" w:rsidP="007F791A">
            <w:pPr>
              <w:spacing w:line="235" w:lineRule="auto"/>
              <w:jc w:val="center"/>
              <w:rPr>
                <w:lang w:eastAsia="en-US"/>
              </w:rPr>
            </w:pPr>
            <w:proofErr w:type="spellStart"/>
            <w:r w:rsidRPr="00B85E0C">
              <w:rPr>
                <w:lang w:eastAsia="en-US"/>
              </w:rPr>
              <w:t>хххх</w:t>
            </w:r>
            <w:proofErr w:type="spellEnd"/>
          </w:p>
        </w:tc>
        <w:tc>
          <w:tcPr>
            <w:tcW w:w="1518" w:type="dxa"/>
            <w:vAlign w:val="center"/>
          </w:tcPr>
          <w:p w14:paraId="28E4935C" w14:textId="77777777" w:rsidR="002D213C" w:rsidRPr="00B85E0C" w:rsidRDefault="005051E7" w:rsidP="007F791A">
            <w:pPr>
              <w:spacing w:line="235" w:lineRule="auto"/>
              <w:jc w:val="center"/>
              <w:rPr>
                <w:lang w:eastAsia="en-US"/>
              </w:rPr>
            </w:pPr>
            <w:r w:rsidRPr="00B85E0C">
              <w:rPr>
                <w:lang w:eastAsia="en-US"/>
              </w:rPr>
              <w:t>0000000000</w:t>
            </w:r>
          </w:p>
        </w:tc>
        <w:tc>
          <w:tcPr>
            <w:tcW w:w="1050" w:type="dxa"/>
            <w:vAlign w:val="center"/>
          </w:tcPr>
          <w:p w14:paraId="63F5F07C" w14:textId="77777777" w:rsidR="002D213C" w:rsidRPr="00B85E0C" w:rsidRDefault="005051E7" w:rsidP="007F791A">
            <w:pPr>
              <w:spacing w:line="235" w:lineRule="auto"/>
              <w:jc w:val="center"/>
              <w:rPr>
                <w:lang w:eastAsia="en-US"/>
              </w:rPr>
            </w:pPr>
            <w:r w:rsidRPr="00B85E0C">
              <w:rPr>
                <w:lang w:eastAsia="en-US"/>
              </w:rPr>
              <w:t>000</w:t>
            </w:r>
          </w:p>
        </w:tc>
        <w:tc>
          <w:tcPr>
            <w:tcW w:w="1413" w:type="dxa"/>
            <w:vAlign w:val="center"/>
          </w:tcPr>
          <w:p w14:paraId="6D17AA7F" w14:textId="77777777" w:rsidR="002D213C" w:rsidRPr="00B85E0C" w:rsidRDefault="005051E7" w:rsidP="007F791A">
            <w:pPr>
              <w:spacing w:line="235" w:lineRule="auto"/>
              <w:jc w:val="center"/>
              <w:rPr>
                <w:lang w:eastAsia="en-US"/>
              </w:rPr>
            </w:pPr>
            <w:r w:rsidRPr="00B85E0C">
              <w:rPr>
                <w:lang w:eastAsia="en-US"/>
              </w:rPr>
              <w:t>010895000</w:t>
            </w:r>
          </w:p>
        </w:tc>
        <w:tc>
          <w:tcPr>
            <w:tcW w:w="4541" w:type="dxa"/>
          </w:tcPr>
          <w:p w14:paraId="3FF4C817" w14:textId="77777777" w:rsidR="002D213C" w:rsidRPr="00B85E0C" w:rsidRDefault="005051E7" w:rsidP="007F791A">
            <w:pPr>
              <w:autoSpaceDE w:val="0"/>
              <w:autoSpaceDN w:val="0"/>
              <w:adjustRightInd w:val="0"/>
              <w:spacing w:line="235" w:lineRule="auto"/>
              <w:rPr>
                <w:lang w:eastAsia="en-US"/>
              </w:rPr>
            </w:pPr>
            <w:r w:rsidRPr="00B85E0C">
              <w:rPr>
                <w:lang w:eastAsia="en-US"/>
              </w:rPr>
              <w:t xml:space="preserve">Непроизведенные активы (земля) </w:t>
            </w:r>
            <w:proofErr w:type="spellStart"/>
            <w:r w:rsidRPr="00B85E0C">
              <w:rPr>
                <w:lang w:eastAsia="en-US"/>
              </w:rPr>
              <w:t>концедента</w:t>
            </w:r>
            <w:proofErr w:type="spellEnd"/>
            <w:r w:rsidRPr="00B85E0C">
              <w:rPr>
                <w:lang w:eastAsia="en-US"/>
              </w:rPr>
              <w:t>, составляющие казну</w:t>
            </w:r>
          </w:p>
        </w:tc>
      </w:tr>
      <w:tr w:rsidR="004F1951" w14:paraId="6D341C01" w14:textId="77777777" w:rsidTr="007F791A">
        <w:trPr>
          <w:jc w:val="center"/>
        </w:trPr>
        <w:tc>
          <w:tcPr>
            <w:tcW w:w="947" w:type="dxa"/>
            <w:gridSpan w:val="2"/>
            <w:vAlign w:val="center"/>
          </w:tcPr>
          <w:p w14:paraId="04151D5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9132B1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F6993DC"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05A2BBA" w14:textId="77777777" w:rsidR="002D213C" w:rsidRPr="00B85E0C" w:rsidRDefault="005051E7" w:rsidP="007F791A">
            <w:pPr>
              <w:spacing w:line="235" w:lineRule="auto"/>
              <w:jc w:val="center"/>
              <w:rPr>
                <w:lang w:eastAsia="en-US"/>
              </w:rPr>
            </w:pPr>
            <w:r w:rsidRPr="00B85E0C">
              <w:rPr>
                <w:lang w:eastAsia="en-US"/>
              </w:rPr>
              <w:t>01089I000</w:t>
            </w:r>
          </w:p>
        </w:tc>
        <w:tc>
          <w:tcPr>
            <w:tcW w:w="4541" w:type="dxa"/>
          </w:tcPr>
          <w:p w14:paraId="1E4C3904" w14:textId="77777777" w:rsidR="002D213C" w:rsidRPr="00B85E0C" w:rsidRDefault="005051E7" w:rsidP="007F791A">
            <w:pPr>
              <w:autoSpaceDE w:val="0"/>
              <w:autoSpaceDN w:val="0"/>
              <w:adjustRightInd w:val="0"/>
              <w:spacing w:line="235" w:lineRule="auto"/>
              <w:rPr>
                <w:lang w:eastAsia="en-US"/>
              </w:rPr>
            </w:pPr>
            <w:r w:rsidRPr="00B85E0C">
              <w:rPr>
                <w:lang w:eastAsia="en-US"/>
              </w:rPr>
              <w:t xml:space="preserve">Нематериальные активы </w:t>
            </w:r>
            <w:proofErr w:type="spellStart"/>
            <w:r w:rsidRPr="00B85E0C">
              <w:rPr>
                <w:lang w:eastAsia="en-US"/>
              </w:rPr>
              <w:t>концедента</w:t>
            </w:r>
            <w:proofErr w:type="spellEnd"/>
            <w:r w:rsidRPr="00B85E0C">
              <w:rPr>
                <w:lang w:eastAsia="en-US"/>
              </w:rPr>
              <w:t>, составляющие казну</w:t>
            </w:r>
          </w:p>
        </w:tc>
      </w:tr>
      <w:tr w:rsidR="004F1951" w14:paraId="16FF1157" w14:textId="77777777" w:rsidTr="007F791A">
        <w:trPr>
          <w:jc w:val="center"/>
        </w:trPr>
        <w:tc>
          <w:tcPr>
            <w:tcW w:w="947" w:type="dxa"/>
            <w:gridSpan w:val="2"/>
            <w:vAlign w:val="center"/>
          </w:tcPr>
          <w:p w14:paraId="03233A8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988A00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96F6691" w14:textId="77777777" w:rsidR="002D213C" w:rsidRPr="00B85E0C" w:rsidRDefault="005051E7" w:rsidP="007F791A">
            <w:pPr>
              <w:jc w:val="center"/>
              <w:rPr>
                <w:lang w:eastAsia="en-US"/>
              </w:rPr>
            </w:pPr>
            <w:r w:rsidRPr="00B85E0C">
              <w:rPr>
                <w:lang w:eastAsia="en-US"/>
              </w:rPr>
              <w:t>000</w:t>
            </w:r>
          </w:p>
        </w:tc>
        <w:tc>
          <w:tcPr>
            <w:tcW w:w="1413" w:type="dxa"/>
            <w:vAlign w:val="center"/>
          </w:tcPr>
          <w:p w14:paraId="11BE7A35" w14:textId="77777777" w:rsidR="002D213C" w:rsidRPr="00B85E0C" w:rsidRDefault="005051E7" w:rsidP="007F791A">
            <w:pPr>
              <w:spacing w:line="235" w:lineRule="auto"/>
              <w:jc w:val="center"/>
              <w:rPr>
                <w:lang w:eastAsia="en-US"/>
              </w:rPr>
            </w:pPr>
            <w:r w:rsidRPr="00B85E0C">
              <w:rPr>
                <w:lang w:eastAsia="en-US"/>
              </w:rPr>
              <w:t>011450000</w:t>
            </w:r>
          </w:p>
        </w:tc>
        <w:tc>
          <w:tcPr>
            <w:tcW w:w="4541" w:type="dxa"/>
          </w:tcPr>
          <w:p w14:paraId="5362F934" w14:textId="77777777" w:rsidR="002D213C" w:rsidRPr="00B85E0C" w:rsidRDefault="005051E7" w:rsidP="007F791A">
            <w:pPr>
              <w:autoSpaceDE w:val="0"/>
              <w:autoSpaceDN w:val="0"/>
              <w:adjustRightInd w:val="0"/>
              <w:spacing w:line="235" w:lineRule="auto"/>
              <w:rPr>
                <w:lang w:eastAsia="en-US"/>
              </w:rPr>
            </w:pPr>
            <w:r w:rsidRPr="00B85E0C">
              <w:rPr>
                <w:lang w:eastAsia="en-US"/>
              </w:rPr>
              <w:t>Обесценение нефинансовых активов, составляющих казну</w:t>
            </w:r>
          </w:p>
        </w:tc>
      </w:tr>
      <w:tr w:rsidR="004F1951" w14:paraId="38B76A35" w14:textId="77777777" w:rsidTr="007F791A">
        <w:trPr>
          <w:jc w:val="center"/>
        </w:trPr>
        <w:tc>
          <w:tcPr>
            <w:tcW w:w="947" w:type="dxa"/>
            <w:gridSpan w:val="2"/>
            <w:vAlign w:val="center"/>
          </w:tcPr>
          <w:p w14:paraId="5248FB1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4D57BF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D00BD8C" w14:textId="77777777" w:rsidR="002D213C" w:rsidRPr="00B85E0C" w:rsidRDefault="005051E7" w:rsidP="007F791A">
            <w:pPr>
              <w:jc w:val="center"/>
              <w:rPr>
                <w:lang w:eastAsia="en-US"/>
              </w:rPr>
            </w:pPr>
            <w:r w:rsidRPr="00B85E0C">
              <w:rPr>
                <w:lang w:eastAsia="en-US"/>
              </w:rPr>
              <w:t>000</w:t>
            </w:r>
          </w:p>
        </w:tc>
        <w:tc>
          <w:tcPr>
            <w:tcW w:w="1413" w:type="dxa"/>
            <w:vAlign w:val="center"/>
          </w:tcPr>
          <w:p w14:paraId="4074540A" w14:textId="77777777" w:rsidR="002D213C" w:rsidRPr="00B85E0C" w:rsidRDefault="005051E7" w:rsidP="007F791A">
            <w:pPr>
              <w:spacing w:line="235" w:lineRule="auto"/>
              <w:jc w:val="center"/>
              <w:rPr>
                <w:lang w:eastAsia="en-US"/>
              </w:rPr>
            </w:pPr>
            <w:r w:rsidRPr="00B85E0C">
              <w:rPr>
                <w:lang w:eastAsia="en-US"/>
              </w:rPr>
              <w:t>011451000</w:t>
            </w:r>
          </w:p>
        </w:tc>
        <w:tc>
          <w:tcPr>
            <w:tcW w:w="4541" w:type="dxa"/>
          </w:tcPr>
          <w:p w14:paraId="49C8D59B" w14:textId="77777777" w:rsidR="002D213C" w:rsidRPr="00B85E0C" w:rsidRDefault="005051E7" w:rsidP="007F791A">
            <w:pPr>
              <w:autoSpaceDE w:val="0"/>
              <w:autoSpaceDN w:val="0"/>
              <w:adjustRightInd w:val="0"/>
              <w:spacing w:line="235" w:lineRule="auto"/>
              <w:rPr>
                <w:lang w:eastAsia="en-US"/>
              </w:rPr>
            </w:pPr>
            <w:r w:rsidRPr="00B85E0C">
              <w:rPr>
                <w:lang w:eastAsia="en-US"/>
              </w:rPr>
              <w:t>Обесценение недвижимого имущества, составляющего казну</w:t>
            </w:r>
          </w:p>
        </w:tc>
      </w:tr>
      <w:tr w:rsidR="004F1951" w14:paraId="3B21129C" w14:textId="77777777" w:rsidTr="007F791A">
        <w:trPr>
          <w:jc w:val="center"/>
        </w:trPr>
        <w:tc>
          <w:tcPr>
            <w:tcW w:w="947" w:type="dxa"/>
            <w:gridSpan w:val="2"/>
            <w:vAlign w:val="center"/>
          </w:tcPr>
          <w:p w14:paraId="6F72575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08E31AD"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A1477D0" w14:textId="77777777" w:rsidR="002D213C" w:rsidRPr="00B85E0C" w:rsidRDefault="005051E7" w:rsidP="007F791A">
            <w:pPr>
              <w:jc w:val="center"/>
              <w:rPr>
                <w:lang w:eastAsia="en-US"/>
              </w:rPr>
            </w:pPr>
            <w:r w:rsidRPr="00B85E0C">
              <w:rPr>
                <w:lang w:eastAsia="en-US"/>
              </w:rPr>
              <w:t>000</w:t>
            </w:r>
          </w:p>
        </w:tc>
        <w:tc>
          <w:tcPr>
            <w:tcW w:w="1413" w:type="dxa"/>
            <w:vAlign w:val="center"/>
          </w:tcPr>
          <w:p w14:paraId="3E4548B8" w14:textId="77777777" w:rsidR="002D213C" w:rsidRPr="00B85E0C" w:rsidRDefault="005051E7" w:rsidP="007F791A">
            <w:pPr>
              <w:spacing w:line="235" w:lineRule="auto"/>
              <w:jc w:val="center"/>
              <w:rPr>
                <w:lang w:eastAsia="en-US"/>
              </w:rPr>
            </w:pPr>
            <w:r w:rsidRPr="00B85E0C">
              <w:rPr>
                <w:lang w:eastAsia="en-US"/>
              </w:rPr>
              <w:t>011452000</w:t>
            </w:r>
          </w:p>
        </w:tc>
        <w:tc>
          <w:tcPr>
            <w:tcW w:w="4541" w:type="dxa"/>
          </w:tcPr>
          <w:p w14:paraId="030392BD" w14:textId="77777777" w:rsidR="002D213C" w:rsidRPr="00B85E0C" w:rsidRDefault="005051E7" w:rsidP="007F791A">
            <w:pPr>
              <w:autoSpaceDE w:val="0"/>
              <w:autoSpaceDN w:val="0"/>
              <w:adjustRightInd w:val="0"/>
              <w:spacing w:line="235" w:lineRule="auto"/>
              <w:rPr>
                <w:lang w:eastAsia="en-US"/>
              </w:rPr>
            </w:pPr>
            <w:r w:rsidRPr="00B85E0C">
              <w:rPr>
                <w:lang w:eastAsia="en-US"/>
              </w:rPr>
              <w:t>Обесценение движимого имущества, составляющего казну</w:t>
            </w:r>
          </w:p>
        </w:tc>
      </w:tr>
      <w:tr w:rsidR="004F1951" w14:paraId="6934673E" w14:textId="77777777" w:rsidTr="007F791A">
        <w:trPr>
          <w:jc w:val="center"/>
        </w:trPr>
        <w:tc>
          <w:tcPr>
            <w:tcW w:w="947" w:type="dxa"/>
            <w:gridSpan w:val="2"/>
            <w:vAlign w:val="center"/>
          </w:tcPr>
          <w:p w14:paraId="7ED3BC1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BE4CCC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38FB359"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AE02FC1" w14:textId="77777777" w:rsidR="002D213C" w:rsidRPr="00B85E0C" w:rsidRDefault="005051E7" w:rsidP="007F791A">
            <w:pPr>
              <w:spacing w:line="235" w:lineRule="auto"/>
              <w:jc w:val="center"/>
              <w:rPr>
                <w:lang w:eastAsia="en-US"/>
              </w:rPr>
            </w:pPr>
            <w:r w:rsidRPr="00B85E0C">
              <w:rPr>
                <w:lang w:eastAsia="en-US"/>
              </w:rPr>
              <w:t>011454000</w:t>
            </w:r>
          </w:p>
        </w:tc>
        <w:tc>
          <w:tcPr>
            <w:tcW w:w="4541" w:type="dxa"/>
          </w:tcPr>
          <w:p w14:paraId="7594D175" w14:textId="77777777" w:rsidR="002D213C" w:rsidRPr="00B85E0C" w:rsidRDefault="005051E7" w:rsidP="007F791A">
            <w:pPr>
              <w:autoSpaceDE w:val="0"/>
              <w:autoSpaceDN w:val="0"/>
              <w:adjustRightInd w:val="0"/>
              <w:spacing w:line="235" w:lineRule="auto"/>
              <w:rPr>
                <w:lang w:eastAsia="en-US"/>
              </w:rPr>
            </w:pPr>
            <w:r w:rsidRPr="00B85E0C">
              <w:rPr>
                <w:lang w:eastAsia="en-US"/>
              </w:rPr>
              <w:t>Обесценение нематериальных активов, составляющих казну</w:t>
            </w:r>
          </w:p>
        </w:tc>
      </w:tr>
      <w:tr w:rsidR="004F1951" w14:paraId="3AC63EED" w14:textId="77777777" w:rsidTr="007F791A">
        <w:trPr>
          <w:jc w:val="center"/>
        </w:trPr>
        <w:tc>
          <w:tcPr>
            <w:tcW w:w="947" w:type="dxa"/>
            <w:gridSpan w:val="2"/>
            <w:vAlign w:val="center"/>
          </w:tcPr>
          <w:p w14:paraId="1A69AB8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2E683D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05C4CC8"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FFA7CA8" w14:textId="77777777" w:rsidR="002D213C" w:rsidRPr="00B85E0C" w:rsidRDefault="005051E7" w:rsidP="007F791A">
            <w:pPr>
              <w:spacing w:line="235" w:lineRule="auto"/>
              <w:jc w:val="center"/>
              <w:rPr>
                <w:lang w:eastAsia="en-US"/>
              </w:rPr>
            </w:pPr>
            <w:r w:rsidRPr="00B85E0C">
              <w:rPr>
                <w:lang w:eastAsia="en-US"/>
              </w:rPr>
              <w:t>011455000</w:t>
            </w:r>
          </w:p>
        </w:tc>
        <w:tc>
          <w:tcPr>
            <w:tcW w:w="4541" w:type="dxa"/>
          </w:tcPr>
          <w:p w14:paraId="378D175E" w14:textId="77777777" w:rsidR="002D213C" w:rsidRPr="00B85E0C" w:rsidRDefault="005051E7" w:rsidP="007F791A">
            <w:pPr>
              <w:autoSpaceDE w:val="0"/>
              <w:autoSpaceDN w:val="0"/>
              <w:adjustRightInd w:val="0"/>
              <w:spacing w:line="235" w:lineRule="auto"/>
              <w:rPr>
                <w:lang w:eastAsia="en-US"/>
              </w:rPr>
            </w:pPr>
            <w:r w:rsidRPr="00B85E0C">
              <w:rPr>
                <w:lang w:eastAsia="en-US"/>
              </w:rPr>
              <w:t>Обесценение непроизведенных активов, составляющих казну</w:t>
            </w:r>
          </w:p>
        </w:tc>
      </w:tr>
      <w:tr w:rsidR="004F1951" w14:paraId="2F87D1D4" w14:textId="77777777" w:rsidTr="007F791A">
        <w:trPr>
          <w:jc w:val="center"/>
        </w:trPr>
        <w:tc>
          <w:tcPr>
            <w:tcW w:w="947" w:type="dxa"/>
            <w:gridSpan w:val="2"/>
            <w:vAlign w:val="center"/>
          </w:tcPr>
          <w:p w14:paraId="6268D26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A5C9E1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E2AE9E5" w14:textId="77777777" w:rsidR="002D213C" w:rsidRPr="00B85E0C" w:rsidRDefault="005051E7" w:rsidP="007F791A">
            <w:pPr>
              <w:jc w:val="center"/>
              <w:rPr>
                <w:lang w:eastAsia="en-US"/>
              </w:rPr>
            </w:pPr>
            <w:r w:rsidRPr="00B85E0C">
              <w:rPr>
                <w:lang w:eastAsia="en-US"/>
              </w:rPr>
              <w:t>000</w:t>
            </w:r>
          </w:p>
        </w:tc>
        <w:tc>
          <w:tcPr>
            <w:tcW w:w="1413" w:type="dxa"/>
            <w:vAlign w:val="center"/>
          </w:tcPr>
          <w:p w14:paraId="4F5BDFD7" w14:textId="77777777" w:rsidR="002D213C" w:rsidRPr="00B85E0C" w:rsidRDefault="005051E7" w:rsidP="007F791A">
            <w:pPr>
              <w:spacing w:line="235" w:lineRule="auto"/>
              <w:jc w:val="center"/>
              <w:rPr>
                <w:lang w:eastAsia="en-US"/>
              </w:rPr>
            </w:pPr>
            <w:r w:rsidRPr="00B85E0C">
              <w:rPr>
                <w:lang w:eastAsia="en-US"/>
              </w:rPr>
              <w:t>011456000</w:t>
            </w:r>
          </w:p>
        </w:tc>
        <w:tc>
          <w:tcPr>
            <w:tcW w:w="4541" w:type="dxa"/>
          </w:tcPr>
          <w:p w14:paraId="12A71971" w14:textId="77777777" w:rsidR="002D213C" w:rsidRPr="00B85E0C" w:rsidRDefault="005051E7" w:rsidP="007F791A">
            <w:pPr>
              <w:autoSpaceDE w:val="0"/>
              <w:autoSpaceDN w:val="0"/>
              <w:adjustRightInd w:val="0"/>
              <w:spacing w:line="235" w:lineRule="auto"/>
              <w:rPr>
                <w:lang w:eastAsia="en-US"/>
              </w:rPr>
            </w:pPr>
            <w:r w:rsidRPr="00B85E0C">
              <w:rPr>
                <w:lang w:eastAsia="en-US"/>
              </w:rPr>
              <w:t>Обесценение материальных запасов, составляющих казну</w:t>
            </w:r>
          </w:p>
        </w:tc>
      </w:tr>
      <w:tr w:rsidR="004F1951" w14:paraId="43C81AB8" w14:textId="77777777" w:rsidTr="007F791A">
        <w:trPr>
          <w:jc w:val="center"/>
        </w:trPr>
        <w:tc>
          <w:tcPr>
            <w:tcW w:w="947" w:type="dxa"/>
            <w:gridSpan w:val="2"/>
            <w:vAlign w:val="center"/>
          </w:tcPr>
          <w:p w14:paraId="08897A5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D26807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91C4068" w14:textId="77777777" w:rsidR="002D213C" w:rsidRPr="00B85E0C" w:rsidRDefault="005051E7" w:rsidP="007F791A">
            <w:pPr>
              <w:jc w:val="center"/>
              <w:rPr>
                <w:lang w:eastAsia="en-US"/>
              </w:rPr>
            </w:pPr>
            <w:r w:rsidRPr="00B85E0C">
              <w:rPr>
                <w:lang w:eastAsia="en-US"/>
              </w:rPr>
              <w:t>000</w:t>
            </w:r>
          </w:p>
        </w:tc>
        <w:tc>
          <w:tcPr>
            <w:tcW w:w="1413" w:type="dxa"/>
            <w:vAlign w:val="center"/>
          </w:tcPr>
          <w:p w14:paraId="7BDFBF6D" w14:textId="77777777" w:rsidR="002D213C" w:rsidRPr="00B85E0C" w:rsidRDefault="005051E7" w:rsidP="007F791A">
            <w:pPr>
              <w:spacing w:line="235" w:lineRule="auto"/>
              <w:jc w:val="center"/>
              <w:rPr>
                <w:lang w:eastAsia="en-US"/>
              </w:rPr>
            </w:pPr>
            <w:r w:rsidRPr="00B85E0C">
              <w:rPr>
                <w:lang w:eastAsia="en-US"/>
              </w:rPr>
              <w:t>011457000</w:t>
            </w:r>
          </w:p>
        </w:tc>
        <w:tc>
          <w:tcPr>
            <w:tcW w:w="4541" w:type="dxa"/>
          </w:tcPr>
          <w:p w14:paraId="51BFBD25" w14:textId="77777777" w:rsidR="002D213C" w:rsidRPr="00B85E0C" w:rsidRDefault="005051E7" w:rsidP="007F791A">
            <w:pPr>
              <w:autoSpaceDE w:val="0"/>
              <w:autoSpaceDN w:val="0"/>
              <w:adjustRightInd w:val="0"/>
              <w:spacing w:line="235" w:lineRule="auto"/>
              <w:rPr>
                <w:lang w:eastAsia="en-US"/>
              </w:rPr>
            </w:pPr>
            <w:r w:rsidRPr="00B85E0C">
              <w:rPr>
                <w:lang w:eastAsia="en-US"/>
              </w:rPr>
              <w:t>Обесценение прочих активов, составляющих казну</w:t>
            </w:r>
          </w:p>
        </w:tc>
      </w:tr>
      <w:tr w:rsidR="004F1951" w14:paraId="741FD731" w14:textId="77777777" w:rsidTr="007F791A">
        <w:trPr>
          <w:jc w:val="center"/>
        </w:trPr>
        <w:tc>
          <w:tcPr>
            <w:tcW w:w="947" w:type="dxa"/>
            <w:gridSpan w:val="2"/>
            <w:vAlign w:val="center"/>
          </w:tcPr>
          <w:p w14:paraId="6EB5DC5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1D3954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D11C4BE" w14:textId="77777777" w:rsidR="002D213C" w:rsidRPr="00B85E0C" w:rsidRDefault="005051E7" w:rsidP="007F791A">
            <w:pPr>
              <w:jc w:val="center"/>
              <w:rPr>
                <w:lang w:eastAsia="en-US"/>
              </w:rPr>
            </w:pPr>
            <w:r w:rsidRPr="00B85E0C">
              <w:rPr>
                <w:lang w:eastAsia="en-US"/>
              </w:rPr>
              <w:t>000</w:t>
            </w:r>
          </w:p>
        </w:tc>
        <w:tc>
          <w:tcPr>
            <w:tcW w:w="1413" w:type="dxa"/>
            <w:vAlign w:val="center"/>
          </w:tcPr>
          <w:p w14:paraId="6DB5769A" w14:textId="77777777" w:rsidR="002D213C" w:rsidRPr="00B85E0C" w:rsidRDefault="005051E7" w:rsidP="007F791A">
            <w:pPr>
              <w:jc w:val="center"/>
              <w:rPr>
                <w:lang w:eastAsia="en-US"/>
              </w:rPr>
            </w:pPr>
            <w:r w:rsidRPr="00B85E0C">
              <w:rPr>
                <w:lang w:eastAsia="en-US"/>
              </w:rPr>
              <w:t>220121000</w:t>
            </w:r>
          </w:p>
        </w:tc>
        <w:tc>
          <w:tcPr>
            <w:tcW w:w="4541" w:type="dxa"/>
            <w:vAlign w:val="center"/>
          </w:tcPr>
          <w:p w14:paraId="6593DA05" w14:textId="77777777" w:rsidR="002D213C" w:rsidRPr="00B85E0C" w:rsidRDefault="005051E7" w:rsidP="007F791A">
            <w:pPr>
              <w:autoSpaceDE w:val="0"/>
              <w:autoSpaceDN w:val="0"/>
              <w:adjustRightInd w:val="0"/>
              <w:rPr>
                <w:lang w:eastAsia="en-US"/>
              </w:rPr>
            </w:pPr>
            <w:r w:rsidRPr="00B85E0C">
              <w:rPr>
                <w:lang w:eastAsia="en-US"/>
              </w:rPr>
              <w:t xml:space="preserve">Денежные средства учреждения на счетах в кредитных организациях </w:t>
            </w:r>
          </w:p>
        </w:tc>
      </w:tr>
      <w:tr w:rsidR="004F1951" w14:paraId="112A0371" w14:textId="77777777" w:rsidTr="007F791A">
        <w:trPr>
          <w:jc w:val="center"/>
        </w:trPr>
        <w:tc>
          <w:tcPr>
            <w:tcW w:w="947" w:type="dxa"/>
            <w:gridSpan w:val="2"/>
            <w:vAlign w:val="center"/>
          </w:tcPr>
          <w:p w14:paraId="048F69C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CDA2EF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947B51C" w14:textId="77777777" w:rsidR="002D213C" w:rsidRPr="00B85E0C" w:rsidRDefault="005051E7" w:rsidP="007F791A">
            <w:pPr>
              <w:jc w:val="center"/>
              <w:rPr>
                <w:lang w:eastAsia="en-US"/>
              </w:rPr>
            </w:pPr>
            <w:r w:rsidRPr="00B85E0C">
              <w:rPr>
                <w:lang w:eastAsia="en-US"/>
              </w:rPr>
              <w:t>000</w:t>
            </w:r>
          </w:p>
        </w:tc>
        <w:tc>
          <w:tcPr>
            <w:tcW w:w="1413" w:type="dxa"/>
            <w:vAlign w:val="center"/>
          </w:tcPr>
          <w:p w14:paraId="3EFBB9AE" w14:textId="77777777" w:rsidR="002D213C" w:rsidRPr="00B85E0C" w:rsidRDefault="005051E7" w:rsidP="007F791A">
            <w:pPr>
              <w:jc w:val="center"/>
              <w:rPr>
                <w:lang w:eastAsia="en-US"/>
              </w:rPr>
            </w:pPr>
            <w:r w:rsidRPr="00B85E0C">
              <w:rPr>
                <w:lang w:eastAsia="en-US"/>
              </w:rPr>
              <w:t>220122000</w:t>
            </w:r>
          </w:p>
        </w:tc>
        <w:tc>
          <w:tcPr>
            <w:tcW w:w="4541" w:type="dxa"/>
            <w:vAlign w:val="center"/>
          </w:tcPr>
          <w:p w14:paraId="5A0F1F20" w14:textId="77777777" w:rsidR="002D213C" w:rsidRPr="00B85E0C" w:rsidRDefault="005051E7" w:rsidP="007F791A">
            <w:pPr>
              <w:autoSpaceDE w:val="0"/>
              <w:autoSpaceDN w:val="0"/>
              <w:adjustRightInd w:val="0"/>
              <w:rPr>
                <w:lang w:eastAsia="en-US"/>
              </w:rPr>
            </w:pPr>
            <w:r w:rsidRPr="00B85E0C">
              <w:rPr>
                <w:lang w:eastAsia="en-US"/>
              </w:rPr>
              <w:t>Денежные средства учреждения, размещенные на депозиты</w:t>
            </w:r>
          </w:p>
        </w:tc>
      </w:tr>
      <w:tr w:rsidR="004F1951" w14:paraId="14CCA379" w14:textId="77777777" w:rsidTr="007F791A">
        <w:trPr>
          <w:jc w:val="center"/>
        </w:trPr>
        <w:tc>
          <w:tcPr>
            <w:tcW w:w="947" w:type="dxa"/>
            <w:gridSpan w:val="2"/>
            <w:vAlign w:val="center"/>
          </w:tcPr>
          <w:p w14:paraId="13D2C059"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729D5F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B0186EC" w14:textId="77777777" w:rsidR="002D213C" w:rsidRPr="00B85E0C" w:rsidRDefault="005051E7" w:rsidP="007F791A">
            <w:pPr>
              <w:jc w:val="center"/>
              <w:rPr>
                <w:lang w:eastAsia="en-US"/>
              </w:rPr>
            </w:pPr>
            <w:r w:rsidRPr="00B85E0C">
              <w:rPr>
                <w:lang w:eastAsia="en-US"/>
              </w:rPr>
              <w:t>000</w:t>
            </w:r>
          </w:p>
        </w:tc>
        <w:tc>
          <w:tcPr>
            <w:tcW w:w="1413" w:type="dxa"/>
            <w:vAlign w:val="center"/>
          </w:tcPr>
          <w:p w14:paraId="44A1D5B0" w14:textId="77777777" w:rsidR="002D213C" w:rsidRPr="00B85E0C" w:rsidRDefault="005051E7" w:rsidP="007F791A">
            <w:pPr>
              <w:jc w:val="center"/>
              <w:rPr>
                <w:lang w:eastAsia="en-US"/>
              </w:rPr>
            </w:pPr>
            <w:r w:rsidRPr="00B85E0C">
              <w:rPr>
                <w:lang w:eastAsia="en-US"/>
              </w:rPr>
              <w:t>020123000</w:t>
            </w:r>
          </w:p>
        </w:tc>
        <w:tc>
          <w:tcPr>
            <w:tcW w:w="4541" w:type="dxa"/>
            <w:vAlign w:val="center"/>
          </w:tcPr>
          <w:p w14:paraId="0F8FA57F" w14:textId="77777777" w:rsidR="002D213C" w:rsidRPr="00B85E0C" w:rsidRDefault="005051E7" w:rsidP="007F791A">
            <w:pPr>
              <w:autoSpaceDE w:val="0"/>
              <w:autoSpaceDN w:val="0"/>
              <w:adjustRightInd w:val="0"/>
              <w:rPr>
                <w:lang w:eastAsia="en-US"/>
              </w:rPr>
            </w:pPr>
            <w:r w:rsidRPr="00B85E0C">
              <w:rPr>
                <w:lang w:eastAsia="en-US"/>
              </w:rPr>
              <w:t>Денежные средства учреждения в пути</w:t>
            </w:r>
          </w:p>
        </w:tc>
      </w:tr>
      <w:tr w:rsidR="004F1951" w14:paraId="21BCE0BC" w14:textId="77777777" w:rsidTr="007F791A">
        <w:trPr>
          <w:jc w:val="center"/>
        </w:trPr>
        <w:tc>
          <w:tcPr>
            <w:tcW w:w="947" w:type="dxa"/>
            <w:gridSpan w:val="2"/>
            <w:vAlign w:val="center"/>
          </w:tcPr>
          <w:p w14:paraId="09A8247D"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28C867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41009EE" w14:textId="77777777" w:rsidR="002D213C" w:rsidRPr="00B85E0C" w:rsidRDefault="005051E7" w:rsidP="007F791A">
            <w:pPr>
              <w:jc w:val="center"/>
              <w:rPr>
                <w:lang w:eastAsia="en-US"/>
              </w:rPr>
            </w:pPr>
            <w:r w:rsidRPr="00B85E0C">
              <w:rPr>
                <w:lang w:eastAsia="en-US"/>
              </w:rPr>
              <w:t>000</w:t>
            </w:r>
          </w:p>
        </w:tc>
        <w:tc>
          <w:tcPr>
            <w:tcW w:w="1413" w:type="dxa"/>
            <w:vAlign w:val="center"/>
          </w:tcPr>
          <w:p w14:paraId="6659C2DB" w14:textId="77777777" w:rsidR="002D213C" w:rsidRPr="00B85E0C" w:rsidRDefault="005051E7" w:rsidP="007F791A">
            <w:pPr>
              <w:jc w:val="center"/>
              <w:rPr>
                <w:lang w:eastAsia="en-US"/>
              </w:rPr>
            </w:pPr>
            <w:r w:rsidRPr="00B85E0C">
              <w:rPr>
                <w:lang w:eastAsia="en-US"/>
              </w:rPr>
              <w:t>020134000</w:t>
            </w:r>
          </w:p>
        </w:tc>
        <w:tc>
          <w:tcPr>
            <w:tcW w:w="4541" w:type="dxa"/>
            <w:vAlign w:val="center"/>
          </w:tcPr>
          <w:p w14:paraId="1C952BC5" w14:textId="77777777" w:rsidR="002D213C" w:rsidRPr="00B85E0C" w:rsidRDefault="005051E7" w:rsidP="007F791A">
            <w:pPr>
              <w:autoSpaceDE w:val="0"/>
              <w:autoSpaceDN w:val="0"/>
              <w:adjustRightInd w:val="0"/>
              <w:rPr>
                <w:lang w:eastAsia="en-US"/>
              </w:rPr>
            </w:pPr>
            <w:r w:rsidRPr="00B85E0C">
              <w:rPr>
                <w:lang w:eastAsia="en-US"/>
              </w:rPr>
              <w:t>Денежные средства в кассе учреждения</w:t>
            </w:r>
          </w:p>
        </w:tc>
      </w:tr>
      <w:tr w:rsidR="004F1951" w14:paraId="2DEB233D" w14:textId="77777777" w:rsidTr="007F791A">
        <w:trPr>
          <w:jc w:val="center"/>
        </w:trPr>
        <w:tc>
          <w:tcPr>
            <w:tcW w:w="947" w:type="dxa"/>
            <w:gridSpan w:val="2"/>
            <w:vAlign w:val="center"/>
          </w:tcPr>
          <w:p w14:paraId="660660A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DB747D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B4B6357" w14:textId="77777777" w:rsidR="002D213C" w:rsidRPr="00B85E0C" w:rsidRDefault="005051E7" w:rsidP="007F791A">
            <w:pPr>
              <w:jc w:val="center"/>
              <w:rPr>
                <w:lang w:eastAsia="en-US"/>
              </w:rPr>
            </w:pPr>
            <w:r w:rsidRPr="00B85E0C">
              <w:rPr>
                <w:lang w:eastAsia="en-US"/>
              </w:rPr>
              <w:t>000</w:t>
            </w:r>
          </w:p>
        </w:tc>
        <w:tc>
          <w:tcPr>
            <w:tcW w:w="1413" w:type="dxa"/>
            <w:vAlign w:val="center"/>
          </w:tcPr>
          <w:p w14:paraId="362EB37C" w14:textId="77777777" w:rsidR="002D213C" w:rsidRPr="00B85E0C" w:rsidRDefault="005051E7" w:rsidP="007F791A">
            <w:pPr>
              <w:jc w:val="center"/>
              <w:rPr>
                <w:lang w:eastAsia="en-US"/>
              </w:rPr>
            </w:pPr>
            <w:r w:rsidRPr="00B85E0C">
              <w:rPr>
                <w:lang w:eastAsia="en-US"/>
              </w:rPr>
              <w:t>020135000</w:t>
            </w:r>
          </w:p>
        </w:tc>
        <w:tc>
          <w:tcPr>
            <w:tcW w:w="4541" w:type="dxa"/>
            <w:vAlign w:val="center"/>
          </w:tcPr>
          <w:p w14:paraId="38A85C56" w14:textId="77777777" w:rsidR="002D213C" w:rsidRPr="00B85E0C" w:rsidRDefault="005051E7" w:rsidP="007F791A">
            <w:pPr>
              <w:autoSpaceDE w:val="0"/>
              <w:autoSpaceDN w:val="0"/>
              <w:adjustRightInd w:val="0"/>
              <w:rPr>
                <w:lang w:eastAsia="en-US"/>
              </w:rPr>
            </w:pPr>
            <w:r w:rsidRPr="00B85E0C">
              <w:rPr>
                <w:lang w:eastAsia="en-US"/>
              </w:rPr>
              <w:t>Денежные документы</w:t>
            </w:r>
          </w:p>
        </w:tc>
      </w:tr>
      <w:tr w:rsidR="004F1951" w14:paraId="294E6308" w14:textId="77777777" w:rsidTr="007F791A">
        <w:trPr>
          <w:jc w:val="center"/>
        </w:trPr>
        <w:tc>
          <w:tcPr>
            <w:tcW w:w="947" w:type="dxa"/>
            <w:gridSpan w:val="2"/>
            <w:vAlign w:val="center"/>
          </w:tcPr>
          <w:p w14:paraId="30B3A66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7030BE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AEC0132" w14:textId="77777777" w:rsidR="002D213C" w:rsidRPr="00B85E0C" w:rsidRDefault="005051E7" w:rsidP="007F791A">
            <w:pPr>
              <w:jc w:val="center"/>
              <w:rPr>
                <w:lang w:eastAsia="en-US"/>
              </w:rPr>
            </w:pPr>
            <w:r w:rsidRPr="00B85E0C">
              <w:rPr>
                <w:lang w:eastAsia="en-US"/>
              </w:rPr>
              <w:t>000</w:t>
            </w:r>
          </w:p>
        </w:tc>
        <w:tc>
          <w:tcPr>
            <w:tcW w:w="1413" w:type="dxa"/>
            <w:vAlign w:val="center"/>
          </w:tcPr>
          <w:p w14:paraId="5AF6AD36" w14:textId="77777777" w:rsidR="002D213C" w:rsidRPr="00B85E0C" w:rsidRDefault="005051E7" w:rsidP="007F791A">
            <w:pPr>
              <w:jc w:val="center"/>
              <w:rPr>
                <w:lang w:eastAsia="en-US"/>
              </w:rPr>
            </w:pPr>
            <w:r w:rsidRPr="00B85E0C">
              <w:rPr>
                <w:lang w:eastAsia="en-US"/>
              </w:rPr>
              <w:t>020127000</w:t>
            </w:r>
          </w:p>
        </w:tc>
        <w:tc>
          <w:tcPr>
            <w:tcW w:w="4541" w:type="dxa"/>
            <w:vAlign w:val="center"/>
          </w:tcPr>
          <w:p w14:paraId="445FC67C" w14:textId="77777777" w:rsidR="002D213C" w:rsidRPr="00B85E0C" w:rsidRDefault="005051E7" w:rsidP="007F791A">
            <w:pPr>
              <w:autoSpaceDE w:val="0"/>
              <w:autoSpaceDN w:val="0"/>
              <w:adjustRightInd w:val="0"/>
              <w:rPr>
                <w:lang w:eastAsia="en-US"/>
              </w:rPr>
            </w:pPr>
            <w:r w:rsidRPr="00B85E0C">
              <w:rPr>
                <w:lang w:eastAsia="en-US"/>
              </w:rPr>
              <w:t>Денежные средства учреждения в иностранной валюте</w:t>
            </w:r>
          </w:p>
        </w:tc>
      </w:tr>
      <w:tr w:rsidR="004F1951" w14:paraId="72871714" w14:textId="77777777" w:rsidTr="007F791A">
        <w:trPr>
          <w:jc w:val="center"/>
        </w:trPr>
        <w:tc>
          <w:tcPr>
            <w:tcW w:w="947" w:type="dxa"/>
            <w:gridSpan w:val="2"/>
            <w:vAlign w:val="center"/>
          </w:tcPr>
          <w:p w14:paraId="3F39F78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DD9FD2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ED114AA" w14:textId="77777777" w:rsidR="002D213C" w:rsidRPr="00B85E0C" w:rsidRDefault="005051E7" w:rsidP="007F791A">
            <w:pPr>
              <w:jc w:val="center"/>
              <w:rPr>
                <w:lang w:eastAsia="en-US"/>
              </w:rPr>
            </w:pPr>
            <w:r w:rsidRPr="00B85E0C">
              <w:rPr>
                <w:lang w:eastAsia="en-US"/>
              </w:rPr>
              <w:t>120</w:t>
            </w:r>
          </w:p>
        </w:tc>
        <w:tc>
          <w:tcPr>
            <w:tcW w:w="1413" w:type="dxa"/>
            <w:vAlign w:val="center"/>
          </w:tcPr>
          <w:p w14:paraId="56127547" w14:textId="77777777" w:rsidR="002D213C" w:rsidRPr="00B85E0C" w:rsidRDefault="005051E7" w:rsidP="007F791A">
            <w:pPr>
              <w:jc w:val="center"/>
              <w:rPr>
                <w:lang w:eastAsia="en-US"/>
              </w:rPr>
            </w:pPr>
            <w:r w:rsidRPr="00B85E0C">
              <w:rPr>
                <w:lang w:eastAsia="en-US"/>
              </w:rPr>
              <w:t>020521000</w:t>
            </w:r>
          </w:p>
        </w:tc>
        <w:tc>
          <w:tcPr>
            <w:tcW w:w="4541" w:type="dxa"/>
            <w:vAlign w:val="center"/>
          </w:tcPr>
          <w:p w14:paraId="1D2A157D"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операционной аренды</w:t>
            </w:r>
          </w:p>
        </w:tc>
      </w:tr>
      <w:tr w:rsidR="004F1951" w14:paraId="71E4C2FA" w14:textId="77777777" w:rsidTr="007F791A">
        <w:trPr>
          <w:jc w:val="center"/>
        </w:trPr>
        <w:tc>
          <w:tcPr>
            <w:tcW w:w="947" w:type="dxa"/>
            <w:gridSpan w:val="2"/>
            <w:vAlign w:val="center"/>
          </w:tcPr>
          <w:p w14:paraId="438D3CB9"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C5F52C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FF6B63E" w14:textId="77777777" w:rsidR="002D213C" w:rsidRPr="00B85E0C" w:rsidRDefault="005051E7" w:rsidP="007F791A">
            <w:pPr>
              <w:jc w:val="center"/>
              <w:rPr>
                <w:lang w:eastAsia="en-US"/>
              </w:rPr>
            </w:pPr>
            <w:r w:rsidRPr="00B85E0C">
              <w:rPr>
                <w:lang w:eastAsia="en-US"/>
              </w:rPr>
              <w:t>120</w:t>
            </w:r>
          </w:p>
        </w:tc>
        <w:tc>
          <w:tcPr>
            <w:tcW w:w="1413" w:type="dxa"/>
            <w:vAlign w:val="center"/>
          </w:tcPr>
          <w:p w14:paraId="06BA333B" w14:textId="77777777" w:rsidR="002D213C" w:rsidRPr="00B85E0C" w:rsidRDefault="005051E7" w:rsidP="007F791A">
            <w:pPr>
              <w:jc w:val="center"/>
              <w:rPr>
                <w:lang w:eastAsia="en-US"/>
              </w:rPr>
            </w:pPr>
            <w:r w:rsidRPr="00B85E0C">
              <w:rPr>
                <w:lang w:eastAsia="en-US"/>
              </w:rPr>
              <w:t>020522000</w:t>
            </w:r>
          </w:p>
        </w:tc>
        <w:tc>
          <w:tcPr>
            <w:tcW w:w="4541" w:type="dxa"/>
            <w:vAlign w:val="center"/>
          </w:tcPr>
          <w:p w14:paraId="304C1595"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финансовой аренды</w:t>
            </w:r>
          </w:p>
        </w:tc>
      </w:tr>
      <w:tr w:rsidR="004F1951" w14:paraId="7DC86481" w14:textId="77777777" w:rsidTr="007F791A">
        <w:trPr>
          <w:jc w:val="center"/>
        </w:trPr>
        <w:tc>
          <w:tcPr>
            <w:tcW w:w="947" w:type="dxa"/>
            <w:gridSpan w:val="2"/>
            <w:vAlign w:val="center"/>
          </w:tcPr>
          <w:p w14:paraId="7018E67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64DF73D"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812A5D0" w14:textId="77777777" w:rsidR="002D213C" w:rsidRPr="00B85E0C" w:rsidRDefault="005051E7" w:rsidP="007F791A">
            <w:pPr>
              <w:jc w:val="center"/>
              <w:rPr>
                <w:lang w:eastAsia="en-US"/>
              </w:rPr>
            </w:pPr>
            <w:r w:rsidRPr="00B85E0C">
              <w:rPr>
                <w:lang w:eastAsia="en-US"/>
              </w:rPr>
              <w:t>120</w:t>
            </w:r>
          </w:p>
        </w:tc>
        <w:tc>
          <w:tcPr>
            <w:tcW w:w="1413" w:type="dxa"/>
            <w:vAlign w:val="center"/>
          </w:tcPr>
          <w:p w14:paraId="7E7027C7" w14:textId="77777777" w:rsidR="002D213C" w:rsidRPr="00B85E0C" w:rsidRDefault="005051E7" w:rsidP="007F791A">
            <w:pPr>
              <w:jc w:val="center"/>
              <w:rPr>
                <w:lang w:eastAsia="en-US"/>
              </w:rPr>
            </w:pPr>
            <w:r w:rsidRPr="00B85E0C">
              <w:rPr>
                <w:lang w:eastAsia="en-US"/>
              </w:rPr>
              <w:t>020523000</w:t>
            </w:r>
          </w:p>
        </w:tc>
        <w:tc>
          <w:tcPr>
            <w:tcW w:w="4541" w:type="dxa"/>
            <w:vAlign w:val="center"/>
          </w:tcPr>
          <w:p w14:paraId="2FB2EA04"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платежей при пользовании природными ресурсами</w:t>
            </w:r>
          </w:p>
        </w:tc>
      </w:tr>
      <w:tr w:rsidR="004F1951" w14:paraId="62C3F8B5" w14:textId="77777777" w:rsidTr="007F791A">
        <w:trPr>
          <w:jc w:val="center"/>
        </w:trPr>
        <w:tc>
          <w:tcPr>
            <w:tcW w:w="947" w:type="dxa"/>
            <w:gridSpan w:val="2"/>
            <w:vAlign w:val="center"/>
          </w:tcPr>
          <w:p w14:paraId="0BC4ACE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3295C6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4CAB063" w14:textId="77777777" w:rsidR="002D213C" w:rsidRPr="00B85E0C" w:rsidRDefault="005051E7" w:rsidP="007F791A">
            <w:pPr>
              <w:jc w:val="center"/>
              <w:rPr>
                <w:lang w:eastAsia="en-US"/>
              </w:rPr>
            </w:pPr>
            <w:r w:rsidRPr="00B85E0C">
              <w:rPr>
                <w:lang w:eastAsia="en-US"/>
              </w:rPr>
              <w:t>120</w:t>
            </w:r>
          </w:p>
        </w:tc>
        <w:tc>
          <w:tcPr>
            <w:tcW w:w="1413" w:type="dxa"/>
            <w:vAlign w:val="center"/>
          </w:tcPr>
          <w:p w14:paraId="5EDD9F0E" w14:textId="77777777" w:rsidR="002D213C" w:rsidRPr="00B85E0C" w:rsidRDefault="005051E7" w:rsidP="007F791A">
            <w:pPr>
              <w:jc w:val="center"/>
              <w:rPr>
                <w:lang w:eastAsia="en-US"/>
              </w:rPr>
            </w:pPr>
            <w:r w:rsidRPr="00B85E0C">
              <w:rPr>
                <w:lang w:eastAsia="en-US"/>
              </w:rPr>
              <w:t>020524000</w:t>
            </w:r>
          </w:p>
        </w:tc>
        <w:tc>
          <w:tcPr>
            <w:tcW w:w="4541" w:type="dxa"/>
            <w:vAlign w:val="center"/>
          </w:tcPr>
          <w:p w14:paraId="772BB4CC"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процентов по депозитам, остаткам денежных средств</w:t>
            </w:r>
          </w:p>
        </w:tc>
      </w:tr>
      <w:tr w:rsidR="004F1951" w14:paraId="6BA55DE8" w14:textId="77777777" w:rsidTr="007F791A">
        <w:trPr>
          <w:jc w:val="center"/>
        </w:trPr>
        <w:tc>
          <w:tcPr>
            <w:tcW w:w="947" w:type="dxa"/>
            <w:gridSpan w:val="2"/>
            <w:vAlign w:val="center"/>
          </w:tcPr>
          <w:p w14:paraId="132928AD"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2D0A1E0F" w14:textId="77777777" w:rsidR="002D213C" w:rsidRPr="00B85E0C" w:rsidRDefault="005051E7" w:rsidP="007F791A">
            <w:pPr>
              <w:jc w:val="center"/>
              <w:rPr>
                <w:lang w:eastAsia="en-US"/>
              </w:rPr>
            </w:pPr>
            <w:r w:rsidRPr="00B85E0C">
              <w:rPr>
                <w:lang w:eastAsia="en-US"/>
              </w:rPr>
              <w:t>000000000</w:t>
            </w:r>
          </w:p>
        </w:tc>
        <w:tc>
          <w:tcPr>
            <w:tcW w:w="1050" w:type="dxa"/>
            <w:vAlign w:val="center"/>
          </w:tcPr>
          <w:p w14:paraId="782FFB8A" w14:textId="77777777" w:rsidR="002D213C" w:rsidRPr="00B85E0C" w:rsidRDefault="005051E7" w:rsidP="007F791A">
            <w:pPr>
              <w:jc w:val="center"/>
              <w:rPr>
                <w:lang w:eastAsia="en-US"/>
              </w:rPr>
            </w:pPr>
            <w:r w:rsidRPr="00B85E0C">
              <w:rPr>
                <w:lang w:eastAsia="en-US"/>
              </w:rPr>
              <w:t>120</w:t>
            </w:r>
          </w:p>
        </w:tc>
        <w:tc>
          <w:tcPr>
            <w:tcW w:w="1413" w:type="dxa"/>
            <w:vAlign w:val="center"/>
          </w:tcPr>
          <w:p w14:paraId="63D1D205" w14:textId="77777777" w:rsidR="002D213C" w:rsidRPr="00B85E0C" w:rsidRDefault="005051E7" w:rsidP="007F791A">
            <w:pPr>
              <w:jc w:val="center"/>
              <w:rPr>
                <w:lang w:eastAsia="en-US"/>
              </w:rPr>
            </w:pPr>
            <w:r w:rsidRPr="00B85E0C">
              <w:rPr>
                <w:lang w:eastAsia="en-US"/>
              </w:rPr>
              <w:t>020526000</w:t>
            </w:r>
          </w:p>
        </w:tc>
        <w:tc>
          <w:tcPr>
            <w:tcW w:w="4541" w:type="dxa"/>
            <w:vAlign w:val="center"/>
          </w:tcPr>
          <w:p w14:paraId="0372F172"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процентов по иным финансовым инструментам</w:t>
            </w:r>
          </w:p>
        </w:tc>
      </w:tr>
      <w:tr w:rsidR="004F1951" w14:paraId="4C85B347" w14:textId="77777777" w:rsidTr="007F791A">
        <w:trPr>
          <w:jc w:val="center"/>
        </w:trPr>
        <w:tc>
          <w:tcPr>
            <w:tcW w:w="947" w:type="dxa"/>
            <w:gridSpan w:val="2"/>
            <w:vAlign w:val="center"/>
          </w:tcPr>
          <w:p w14:paraId="42106FA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B989345" w14:textId="77777777" w:rsidR="002D213C" w:rsidRPr="00B85E0C" w:rsidRDefault="005051E7" w:rsidP="007F791A">
            <w:pPr>
              <w:jc w:val="center"/>
              <w:rPr>
                <w:lang w:eastAsia="en-US"/>
              </w:rPr>
            </w:pPr>
            <w:r w:rsidRPr="00B85E0C">
              <w:rPr>
                <w:lang w:eastAsia="en-US"/>
              </w:rPr>
              <w:t>000000000</w:t>
            </w:r>
          </w:p>
        </w:tc>
        <w:tc>
          <w:tcPr>
            <w:tcW w:w="1050" w:type="dxa"/>
            <w:vAlign w:val="center"/>
          </w:tcPr>
          <w:p w14:paraId="77566E9E" w14:textId="77777777" w:rsidR="002D213C" w:rsidRPr="00B85E0C" w:rsidRDefault="005051E7" w:rsidP="007F791A">
            <w:pPr>
              <w:jc w:val="center"/>
              <w:rPr>
                <w:lang w:eastAsia="en-US"/>
              </w:rPr>
            </w:pPr>
            <w:r w:rsidRPr="00B85E0C">
              <w:rPr>
                <w:lang w:eastAsia="en-US"/>
              </w:rPr>
              <w:t>120</w:t>
            </w:r>
          </w:p>
        </w:tc>
        <w:tc>
          <w:tcPr>
            <w:tcW w:w="1413" w:type="dxa"/>
            <w:vAlign w:val="center"/>
          </w:tcPr>
          <w:p w14:paraId="49DE9836" w14:textId="77777777" w:rsidR="002D213C" w:rsidRPr="00B85E0C" w:rsidRDefault="005051E7" w:rsidP="007F791A">
            <w:pPr>
              <w:jc w:val="center"/>
              <w:rPr>
                <w:lang w:eastAsia="en-US"/>
              </w:rPr>
            </w:pPr>
            <w:r w:rsidRPr="00B85E0C">
              <w:rPr>
                <w:lang w:eastAsia="en-US"/>
              </w:rPr>
              <w:t>020527000</w:t>
            </w:r>
          </w:p>
        </w:tc>
        <w:tc>
          <w:tcPr>
            <w:tcW w:w="4541" w:type="dxa"/>
            <w:vAlign w:val="center"/>
          </w:tcPr>
          <w:p w14:paraId="7B823059"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дивидендов от объектов инвестирования</w:t>
            </w:r>
          </w:p>
        </w:tc>
      </w:tr>
      <w:tr w:rsidR="004F1951" w14:paraId="285759BE" w14:textId="77777777" w:rsidTr="007F791A">
        <w:trPr>
          <w:jc w:val="center"/>
        </w:trPr>
        <w:tc>
          <w:tcPr>
            <w:tcW w:w="947" w:type="dxa"/>
            <w:gridSpan w:val="2"/>
            <w:vAlign w:val="center"/>
          </w:tcPr>
          <w:p w14:paraId="403B88D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6FD054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3C073F2" w14:textId="77777777" w:rsidR="002D213C" w:rsidRPr="00B85E0C" w:rsidRDefault="005051E7" w:rsidP="007F791A">
            <w:pPr>
              <w:jc w:val="center"/>
              <w:rPr>
                <w:lang w:eastAsia="en-US"/>
              </w:rPr>
            </w:pPr>
            <w:r w:rsidRPr="00B85E0C">
              <w:rPr>
                <w:lang w:eastAsia="en-US"/>
              </w:rPr>
              <w:t>120</w:t>
            </w:r>
          </w:p>
        </w:tc>
        <w:tc>
          <w:tcPr>
            <w:tcW w:w="1413" w:type="dxa"/>
            <w:vAlign w:val="center"/>
          </w:tcPr>
          <w:p w14:paraId="392CEE1F" w14:textId="77777777" w:rsidR="002D213C" w:rsidRPr="00B85E0C" w:rsidRDefault="005051E7" w:rsidP="007F791A">
            <w:pPr>
              <w:jc w:val="center"/>
              <w:rPr>
                <w:lang w:eastAsia="en-US"/>
              </w:rPr>
            </w:pPr>
            <w:r w:rsidRPr="00B85E0C">
              <w:rPr>
                <w:lang w:eastAsia="en-US"/>
              </w:rPr>
              <w:t>020528000</w:t>
            </w:r>
          </w:p>
        </w:tc>
        <w:tc>
          <w:tcPr>
            <w:tcW w:w="4541" w:type="dxa"/>
            <w:vAlign w:val="center"/>
          </w:tcPr>
          <w:p w14:paraId="0BB7E19F"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предоставления неисключительных прав на результаты интеллектуальной деятельности и средства индивидуализации</w:t>
            </w:r>
          </w:p>
        </w:tc>
      </w:tr>
      <w:tr w:rsidR="004F1951" w14:paraId="0FBEAE9C" w14:textId="77777777" w:rsidTr="007F791A">
        <w:trPr>
          <w:jc w:val="center"/>
        </w:trPr>
        <w:tc>
          <w:tcPr>
            <w:tcW w:w="947" w:type="dxa"/>
            <w:gridSpan w:val="2"/>
            <w:vAlign w:val="center"/>
          </w:tcPr>
          <w:p w14:paraId="3A1AA4B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B2DE06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A0622FD" w14:textId="77777777" w:rsidR="002D213C" w:rsidRPr="00B85E0C" w:rsidRDefault="005051E7" w:rsidP="007F791A">
            <w:pPr>
              <w:jc w:val="center"/>
              <w:rPr>
                <w:lang w:eastAsia="en-US"/>
              </w:rPr>
            </w:pPr>
            <w:r w:rsidRPr="00B85E0C">
              <w:rPr>
                <w:lang w:eastAsia="en-US"/>
              </w:rPr>
              <w:t>120</w:t>
            </w:r>
          </w:p>
        </w:tc>
        <w:tc>
          <w:tcPr>
            <w:tcW w:w="1413" w:type="dxa"/>
            <w:vAlign w:val="center"/>
          </w:tcPr>
          <w:p w14:paraId="78790266" w14:textId="77777777" w:rsidR="002D213C" w:rsidRPr="00B85E0C" w:rsidRDefault="005051E7" w:rsidP="007F791A">
            <w:pPr>
              <w:jc w:val="center"/>
              <w:rPr>
                <w:lang w:eastAsia="en-US"/>
              </w:rPr>
            </w:pPr>
            <w:r w:rsidRPr="00B85E0C">
              <w:rPr>
                <w:lang w:eastAsia="en-US"/>
              </w:rPr>
              <w:t>020529000</w:t>
            </w:r>
          </w:p>
        </w:tc>
        <w:tc>
          <w:tcPr>
            <w:tcW w:w="4541" w:type="dxa"/>
            <w:vAlign w:val="center"/>
          </w:tcPr>
          <w:p w14:paraId="555DEFA0" w14:textId="77777777" w:rsidR="002D213C" w:rsidRPr="00B85E0C" w:rsidRDefault="005051E7" w:rsidP="007F791A">
            <w:pPr>
              <w:autoSpaceDE w:val="0"/>
              <w:autoSpaceDN w:val="0"/>
              <w:adjustRightInd w:val="0"/>
              <w:rPr>
                <w:lang w:eastAsia="en-US"/>
              </w:rPr>
            </w:pPr>
            <w:r w:rsidRPr="00B85E0C">
              <w:rPr>
                <w:lang w:eastAsia="en-US"/>
              </w:rPr>
              <w:t xml:space="preserve">Расчеты по иным доходам от собственности (плата за </w:t>
            </w:r>
            <w:proofErr w:type="gramStart"/>
            <w:r w:rsidRPr="00B85E0C">
              <w:rPr>
                <w:lang w:eastAsia="en-US"/>
              </w:rPr>
              <w:t>социальный</w:t>
            </w:r>
            <w:proofErr w:type="gramEnd"/>
            <w:r w:rsidRPr="00B85E0C">
              <w:rPr>
                <w:lang w:eastAsia="en-US"/>
              </w:rPr>
              <w:t xml:space="preserve"> </w:t>
            </w:r>
            <w:proofErr w:type="spellStart"/>
            <w:r w:rsidRPr="00B85E0C">
              <w:rPr>
                <w:lang w:eastAsia="en-US"/>
              </w:rPr>
              <w:t>найм</w:t>
            </w:r>
            <w:proofErr w:type="spellEnd"/>
            <w:r w:rsidRPr="00B85E0C">
              <w:rPr>
                <w:lang w:eastAsia="en-US"/>
              </w:rPr>
              <w:t>)</w:t>
            </w:r>
          </w:p>
        </w:tc>
      </w:tr>
      <w:tr w:rsidR="004F1951" w14:paraId="39B1961F" w14:textId="77777777" w:rsidTr="007F791A">
        <w:trPr>
          <w:jc w:val="center"/>
        </w:trPr>
        <w:tc>
          <w:tcPr>
            <w:tcW w:w="947" w:type="dxa"/>
            <w:gridSpan w:val="2"/>
            <w:vAlign w:val="center"/>
          </w:tcPr>
          <w:p w14:paraId="213D563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92130A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9546B1C" w14:textId="77777777" w:rsidR="002D213C" w:rsidRPr="00B85E0C" w:rsidRDefault="005051E7" w:rsidP="007F791A">
            <w:pPr>
              <w:jc w:val="center"/>
              <w:rPr>
                <w:lang w:eastAsia="en-US"/>
              </w:rPr>
            </w:pPr>
            <w:r w:rsidRPr="00B85E0C">
              <w:rPr>
                <w:lang w:eastAsia="en-US"/>
              </w:rPr>
              <w:t>130</w:t>
            </w:r>
          </w:p>
        </w:tc>
        <w:tc>
          <w:tcPr>
            <w:tcW w:w="1413" w:type="dxa"/>
            <w:vAlign w:val="center"/>
          </w:tcPr>
          <w:p w14:paraId="569DCEFD" w14:textId="77777777" w:rsidR="002D213C" w:rsidRPr="00B85E0C" w:rsidRDefault="005051E7" w:rsidP="007F791A">
            <w:pPr>
              <w:jc w:val="center"/>
              <w:rPr>
                <w:lang w:eastAsia="en-US"/>
              </w:rPr>
            </w:pPr>
            <w:r w:rsidRPr="00B85E0C">
              <w:rPr>
                <w:lang w:eastAsia="en-US"/>
              </w:rPr>
              <w:t>020531000</w:t>
            </w:r>
          </w:p>
        </w:tc>
        <w:tc>
          <w:tcPr>
            <w:tcW w:w="4541" w:type="dxa"/>
            <w:vAlign w:val="center"/>
          </w:tcPr>
          <w:p w14:paraId="7F1A9420"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оказания платных работ, услуг</w:t>
            </w:r>
          </w:p>
        </w:tc>
      </w:tr>
      <w:tr w:rsidR="004F1951" w14:paraId="6DF8443C" w14:textId="77777777" w:rsidTr="007F791A">
        <w:trPr>
          <w:jc w:val="center"/>
        </w:trPr>
        <w:tc>
          <w:tcPr>
            <w:tcW w:w="947" w:type="dxa"/>
            <w:gridSpan w:val="2"/>
            <w:vAlign w:val="center"/>
          </w:tcPr>
          <w:p w14:paraId="6CD8FEE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BB79D0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E0F65D1" w14:textId="77777777" w:rsidR="002D213C" w:rsidRPr="00B85E0C" w:rsidRDefault="005051E7" w:rsidP="007F791A">
            <w:pPr>
              <w:jc w:val="center"/>
              <w:rPr>
                <w:lang w:eastAsia="en-US"/>
              </w:rPr>
            </w:pPr>
            <w:r w:rsidRPr="00B85E0C">
              <w:rPr>
                <w:lang w:eastAsia="en-US"/>
              </w:rPr>
              <w:t>440</w:t>
            </w:r>
          </w:p>
        </w:tc>
        <w:tc>
          <w:tcPr>
            <w:tcW w:w="1413" w:type="dxa"/>
            <w:vAlign w:val="center"/>
          </w:tcPr>
          <w:p w14:paraId="1FC1C1B8" w14:textId="77777777" w:rsidR="002D213C" w:rsidRPr="00B85E0C" w:rsidRDefault="005051E7" w:rsidP="007F791A">
            <w:pPr>
              <w:jc w:val="center"/>
              <w:rPr>
                <w:lang w:eastAsia="en-US"/>
              </w:rPr>
            </w:pPr>
            <w:r w:rsidRPr="00B85E0C">
              <w:rPr>
                <w:lang w:eastAsia="en-US"/>
              </w:rPr>
              <w:t>020531000</w:t>
            </w:r>
          </w:p>
        </w:tc>
        <w:tc>
          <w:tcPr>
            <w:tcW w:w="4541" w:type="dxa"/>
            <w:vAlign w:val="center"/>
          </w:tcPr>
          <w:p w14:paraId="67316B8F"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реализации готовой продукции и товаров</w:t>
            </w:r>
          </w:p>
        </w:tc>
      </w:tr>
      <w:tr w:rsidR="004F1951" w14:paraId="2100C60C" w14:textId="77777777" w:rsidTr="007F791A">
        <w:trPr>
          <w:jc w:val="center"/>
        </w:trPr>
        <w:tc>
          <w:tcPr>
            <w:tcW w:w="947" w:type="dxa"/>
            <w:gridSpan w:val="2"/>
            <w:vAlign w:val="center"/>
          </w:tcPr>
          <w:p w14:paraId="685E923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F1CB29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AFBCD1A" w14:textId="77777777" w:rsidR="002D213C" w:rsidRPr="00B85E0C" w:rsidRDefault="005051E7" w:rsidP="007F791A">
            <w:pPr>
              <w:jc w:val="center"/>
              <w:rPr>
                <w:lang w:eastAsia="en-US"/>
              </w:rPr>
            </w:pPr>
            <w:r w:rsidRPr="00B85E0C">
              <w:rPr>
                <w:lang w:eastAsia="en-US"/>
              </w:rPr>
              <w:t>130</w:t>
            </w:r>
          </w:p>
        </w:tc>
        <w:tc>
          <w:tcPr>
            <w:tcW w:w="1413" w:type="dxa"/>
            <w:vAlign w:val="center"/>
          </w:tcPr>
          <w:p w14:paraId="08F84986" w14:textId="77777777" w:rsidR="002D213C" w:rsidRPr="00B85E0C" w:rsidRDefault="005051E7" w:rsidP="007F791A">
            <w:pPr>
              <w:jc w:val="center"/>
              <w:rPr>
                <w:lang w:eastAsia="en-US"/>
              </w:rPr>
            </w:pPr>
            <w:r w:rsidRPr="00B85E0C">
              <w:rPr>
                <w:lang w:eastAsia="en-US"/>
              </w:rPr>
              <w:t>020532000</w:t>
            </w:r>
          </w:p>
        </w:tc>
        <w:tc>
          <w:tcPr>
            <w:tcW w:w="4541" w:type="dxa"/>
            <w:vAlign w:val="center"/>
          </w:tcPr>
          <w:p w14:paraId="38293C72"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оказания работ (услуг) по программам обязательного медицинского страхования</w:t>
            </w:r>
          </w:p>
        </w:tc>
      </w:tr>
      <w:tr w:rsidR="004F1951" w14:paraId="4D7B37D6" w14:textId="77777777" w:rsidTr="007F791A">
        <w:trPr>
          <w:jc w:val="center"/>
        </w:trPr>
        <w:tc>
          <w:tcPr>
            <w:tcW w:w="947" w:type="dxa"/>
            <w:gridSpan w:val="2"/>
            <w:vAlign w:val="center"/>
          </w:tcPr>
          <w:p w14:paraId="35BA6BAA" w14:textId="77777777" w:rsidR="002D213C" w:rsidRPr="00B85E0C" w:rsidRDefault="005051E7" w:rsidP="007F791A">
            <w:pPr>
              <w:jc w:val="center"/>
              <w:rPr>
                <w:color w:val="FF0000"/>
                <w:highlight w:val="green"/>
                <w:lang w:eastAsia="en-US"/>
              </w:rPr>
            </w:pPr>
            <w:proofErr w:type="spellStart"/>
            <w:r w:rsidRPr="00B85E0C">
              <w:rPr>
                <w:lang w:eastAsia="en-US"/>
              </w:rPr>
              <w:t>хххх</w:t>
            </w:r>
            <w:proofErr w:type="spellEnd"/>
          </w:p>
        </w:tc>
        <w:tc>
          <w:tcPr>
            <w:tcW w:w="1518" w:type="dxa"/>
            <w:vAlign w:val="center"/>
          </w:tcPr>
          <w:p w14:paraId="4BC1202A"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AFBC911" w14:textId="77777777" w:rsidR="002D213C" w:rsidRPr="00B85E0C" w:rsidRDefault="005051E7" w:rsidP="007F791A">
            <w:pPr>
              <w:jc w:val="center"/>
              <w:rPr>
                <w:lang w:eastAsia="en-US"/>
              </w:rPr>
            </w:pPr>
            <w:r w:rsidRPr="00B85E0C">
              <w:rPr>
                <w:lang w:eastAsia="en-US"/>
              </w:rPr>
              <w:t>130</w:t>
            </w:r>
          </w:p>
        </w:tc>
        <w:tc>
          <w:tcPr>
            <w:tcW w:w="1413" w:type="dxa"/>
            <w:vAlign w:val="center"/>
          </w:tcPr>
          <w:p w14:paraId="385D7AE7" w14:textId="77777777" w:rsidR="002D213C" w:rsidRPr="00B85E0C" w:rsidRDefault="005051E7" w:rsidP="007F791A">
            <w:pPr>
              <w:jc w:val="center"/>
              <w:rPr>
                <w:lang w:eastAsia="en-US"/>
              </w:rPr>
            </w:pPr>
            <w:r w:rsidRPr="00B85E0C">
              <w:rPr>
                <w:lang w:eastAsia="en-US"/>
              </w:rPr>
              <w:t>020535000</w:t>
            </w:r>
          </w:p>
        </w:tc>
        <w:tc>
          <w:tcPr>
            <w:tcW w:w="4541" w:type="dxa"/>
            <w:vAlign w:val="center"/>
          </w:tcPr>
          <w:p w14:paraId="7540AEB4" w14:textId="77777777" w:rsidR="002D213C" w:rsidRPr="00B85E0C" w:rsidRDefault="005051E7" w:rsidP="007F791A">
            <w:pPr>
              <w:autoSpaceDE w:val="0"/>
              <w:autoSpaceDN w:val="0"/>
              <w:adjustRightInd w:val="0"/>
              <w:rPr>
                <w:spacing w:val="-4"/>
                <w:lang w:eastAsia="en-US"/>
              </w:rPr>
            </w:pPr>
            <w:r w:rsidRPr="00B85E0C">
              <w:rPr>
                <w:spacing w:val="-4"/>
                <w:lang w:eastAsia="en-US"/>
              </w:rPr>
              <w:t>Расчеты по условным арендным платежам</w:t>
            </w:r>
          </w:p>
        </w:tc>
      </w:tr>
      <w:tr w:rsidR="004F1951" w14:paraId="47156BE0" w14:textId="77777777" w:rsidTr="007F791A">
        <w:trPr>
          <w:jc w:val="center"/>
        </w:trPr>
        <w:tc>
          <w:tcPr>
            <w:tcW w:w="947" w:type="dxa"/>
            <w:gridSpan w:val="2"/>
            <w:vAlign w:val="center"/>
          </w:tcPr>
          <w:p w14:paraId="0B19DDBE"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7A5C830F"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4A1CC9C3" w14:textId="77777777" w:rsidR="002D213C" w:rsidRPr="00B85E0C" w:rsidRDefault="005051E7" w:rsidP="007F791A">
            <w:pPr>
              <w:spacing w:line="245" w:lineRule="auto"/>
              <w:jc w:val="center"/>
              <w:rPr>
                <w:lang w:eastAsia="en-US"/>
              </w:rPr>
            </w:pPr>
            <w:r w:rsidRPr="00B85E0C">
              <w:rPr>
                <w:lang w:eastAsia="en-US"/>
              </w:rPr>
              <w:t>140</w:t>
            </w:r>
          </w:p>
        </w:tc>
        <w:tc>
          <w:tcPr>
            <w:tcW w:w="1413" w:type="dxa"/>
            <w:vAlign w:val="center"/>
          </w:tcPr>
          <w:p w14:paraId="4D752CA9" w14:textId="77777777" w:rsidR="002D213C" w:rsidRPr="00B85E0C" w:rsidRDefault="005051E7" w:rsidP="007F791A">
            <w:pPr>
              <w:jc w:val="center"/>
              <w:rPr>
                <w:lang w:eastAsia="en-US"/>
              </w:rPr>
            </w:pPr>
            <w:r w:rsidRPr="00B85E0C">
              <w:rPr>
                <w:lang w:eastAsia="en-US"/>
              </w:rPr>
              <w:t>020540000</w:t>
            </w:r>
          </w:p>
        </w:tc>
        <w:tc>
          <w:tcPr>
            <w:tcW w:w="4541" w:type="dxa"/>
            <w:vAlign w:val="center"/>
          </w:tcPr>
          <w:p w14:paraId="233F1BAC"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суммам штрафов, пеней, неустоек, возмещений ущерба</w:t>
            </w:r>
          </w:p>
        </w:tc>
      </w:tr>
      <w:tr w:rsidR="004F1951" w14:paraId="63C2D03F" w14:textId="77777777" w:rsidTr="007F791A">
        <w:trPr>
          <w:jc w:val="center"/>
        </w:trPr>
        <w:tc>
          <w:tcPr>
            <w:tcW w:w="947" w:type="dxa"/>
            <w:gridSpan w:val="2"/>
            <w:vAlign w:val="center"/>
          </w:tcPr>
          <w:p w14:paraId="1BD85AC7"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561F3512"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0643D6E6" w14:textId="77777777" w:rsidR="002D213C" w:rsidRPr="00B85E0C" w:rsidRDefault="005051E7" w:rsidP="007F791A">
            <w:pPr>
              <w:spacing w:line="245" w:lineRule="auto"/>
              <w:jc w:val="center"/>
              <w:rPr>
                <w:lang w:eastAsia="en-US"/>
              </w:rPr>
            </w:pPr>
            <w:r w:rsidRPr="00B85E0C">
              <w:rPr>
                <w:lang w:eastAsia="en-US"/>
              </w:rPr>
              <w:t>140</w:t>
            </w:r>
          </w:p>
        </w:tc>
        <w:tc>
          <w:tcPr>
            <w:tcW w:w="1413" w:type="dxa"/>
            <w:vAlign w:val="center"/>
          </w:tcPr>
          <w:p w14:paraId="7397E37C" w14:textId="77777777" w:rsidR="002D213C" w:rsidRPr="00B85E0C" w:rsidRDefault="005051E7" w:rsidP="007F791A">
            <w:pPr>
              <w:jc w:val="center"/>
              <w:rPr>
                <w:lang w:eastAsia="en-US"/>
              </w:rPr>
            </w:pPr>
            <w:r w:rsidRPr="00B85E0C">
              <w:rPr>
                <w:lang w:eastAsia="en-US"/>
              </w:rPr>
              <w:t>020541000</w:t>
            </w:r>
          </w:p>
        </w:tc>
        <w:tc>
          <w:tcPr>
            <w:tcW w:w="4541" w:type="dxa"/>
          </w:tcPr>
          <w:p w14:paraId="24FEF326"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штрафных санкций за нарушение законодательства о закупках</w:t>
            </w:r>
          </w:p>
        </w:tc>
      </w:tr>
      <w:tr w:rsidR="004F1951" w14:paraId="3E23854A" w14:textId="77777777" w:rsidTr="007F791A">
        <w:trPr>
          <w:jc w:val="center"/>
        </w:trPr>
        <w:tc>
          <w:tcPr>
            <w:tcW w:w="947" w:type="dxa"/>
            <w:gridSpan w:val="2"/>
            <w:vAlign w:val="center"/>
          </w:tcPr>
          <w:p w14:paraId="43BBD9C0"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189D84ED"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6E013A55" w14:textId="77777777" w:rsidR="002D213C" w:rsidRPr="00B85E0C" w:rsidRDefault="005051E7" w:rsidP="007F791A">
            <w:pPr>
              <w:spacing w:line="245" w:lineRule="auto"/>
              <w:jc w:val="center"/>
              <w:rPr>
                <w:lang w:eastAsia="en-US"/>
              </w:rPr>
            </w:pPr>
            <w:r w:rsidRPr="00B85E0C">
              <w:rPr>
                <w:lang w:eastAsia="en-US"/>
              </w:rPr>
              <w:t>140</w:t>
            </w:r>
          </w:p>
        </w:tc>
        <w:tc>
          <w:tcPr>
            <w:tcW w:w="1413" w:type="dxa"/>
            <w:vAlign w:val="center"/>
          </w:tcPr>
          <w:p w14:paraId="4027BE99" w14:textId="77777777" w:rsidR="002D213C" w:rsidRPr="00B85E0C" w:rsidRDefault="005051E7" w:rsidP="007F791A">
            <w:pPr>
              <w:jc w:val="center"/>
              <w:rPr>
                <w:lang w:eastAsia="en-US"/>
              </w:rPr>
            </w:pPr>
            <w:r w:rsidRPr="00B85E0C">
              <w:rPr>
                <w:lang w:eastAsia="en-US"/>
              </w:rPr>
              <w:t>020544000</w:t>
            </w:r>
          </w:p>
        </w:tc>
        <w:tc>
          <w:tcPr>
            <w:tcW w:w="4541" w:type="dxa"/>
          </w:tcPr>
          <w:p w14:paraId="4FC7C6D4"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возмещения ущерба имуществу (за исключением страховых возмещений)</w:t>
            </w:r>
          </w:p>
        </w:tc>
      </w:tr>
      <w:tr w:rsidR="004F1951" w14:paraId="4254EA08" w14:textId="77777777" w:rsidTr="007F791A">
        <w:trPr>
          <w:jc w:val="center"/>
        </w:trPr>
        <w:tc>
          <w:tcPr>
            <w:tcW w:w="947" w:type="dxa"/>
            <w:gridSpan w:val="2"/>
            <w:vAlign w:val="center"/>
          </w:tcPr>
          <w:p w14:paraId="73BD2C4A"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3B590CDE"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624F6F65" w14:textId="77777777" w:rsidR="002D213C" w:rsidRPr="00B85E0C" w:rsidRDefault="005051E7" w:rsidP="007F791A">
            <w:pPr>
              <w:spacing w:line="245" w:lineRule="auto"/>
              <w:jc w:val="center"/>
              <w:rPr>
                <w:lang w:eastAsia="en-US"/>
              </w:rPr>
            </w:pPr>
            <w:r w:rsidRPr="00B85E0C">
              <w:rPr>
                <w:lang w:eastAsia="en-US"/>
              </w:rPr>
              <w:t>140</w:t>
            </w:r>
          </w:p>
        </w:tc>
        <w:tc>
          <w:tcPr>
            <w:tcW w:w="1413" w:type="dxa"/>
            <w:vAlign w:val="center"/>
          </w:tcPr>
          <w:p w14:paraId="1C71723A" w14:textId="77777777" w:rsidR="002D213C" w:rsidRPr="00B85E0C" w:rsidRDefault="005051E7" w:rsidP="007F791A">
            <w:pPr>
              <w:jc w:val="center"/>
              <w:rPr>
                <w:lang w:eastAsia="en-US"/>
              </w:rPr>
            </w:pPr>
            <w:r w:rsidRPr="00B85E0C">
              <w:rPr>
                <w:lang w:eastAsia="en-US"/>
              </w:rPr>
              <w:t>020545000</w:t>
            </w:r>
          </w:p>
        </w:tc>
        <w:tc>
          <w:tcPr>
            <w:tcW w:w="4541" w:type="dxa"/>
          </w:tcPr>
          <w:p w14:paraId="4737CA33" w14:textId="77777777" w:rsidR="002D213C" w:rsidRPr="00B85E0C" w:rsidRDefault="005051E7" w:rsidP="007F791A">
            <w:pPr>
              <w:autoSpaceDE w:val="0"/>
              <w:autoSpaceDN w:val="0"/>
              <w:adjustRightInd w:val="0"/>
              <w:rPr>
                <w:lang w:eastAsia="en-US"/>
              </w:rPr>
            </w:pPr>
            <w:r w:rsidRPr="00B85E0C">
              <w:rPr>
                <w:lang w:eastAsia="en-US"/>
              </w:rPr>
              <w:t>Расчеты по прочим доходам от сумм принудительного изъятия</w:t>
            </w:r>
          </w:p>
        </w:tc>
      </w:tr>
      <w:tr w:rsidR="004F1951" w14:paraId="1AB4255A" w14:textId="77777777" w:rsidTr="007F791A">
        <w:trPr>
          <w:jc w:val="center"/>
        </w:trPr>
        <w:tc>
          <w:tcPr>
            <w:tcW w:w="947" w:type="dxa"/>
            <w:gridSpan w:val="2"/>
            <w:vAlign w:val="center"/>
          </w:tcPr>
          <w:p w14:paraId="4EA31723"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61BB7893"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700D7797" w14:textId="77777777" w:rsidR="002D213C" w:rsidRPr="00B85E0C" w:rsidRDefault="005051E7" w:rsidP="007F791A">
            <w:pPr>
              <w:spacing w:line="245" w:lineRule="auto"/>
              <w:jc w:val="center"/>
              <w:rPr>
                <w:lang w:eastAsia="en-US"/>
              </w:rPr>
            </w:pPr>
            <w:r w:rsidRPr="00B85E0C">
              <w:rPr>
                <w:lang w:eastAsia="en-US"/>
              </w:rPr>
              <w:t>150</w:t>
            </w:r>
          </w:p>
        </w:tc>
        <w:tc>
          <w:tcPr>
            <w:tcW w:w="1413" w:type="dxa"/>
            <w:vAlign w:val="center"/>
          </w:tcPr>
          <w:p w14:paraId="4FB1D40A" w14:textId="77777777" w:rsidR="002D213C" w:rsidRPr="00B85E0C" w:rsidRDefault="005051E7" w:rsidP="007F791A">
            <w:pPr>
              <w:jc w:val="center"/>
              <w:rPr>
                <w:lang w:eastAsia="en-US"/>
              </w:rPr>
            </w:pPr>
            <w:r w:rsidRPr="00B85E0C">
              <w:rPr>
                <w:lang w:eastAsia="en-US"/>
              </w:rPr>
              <w:t>020541000</w:t>
            </w:r>
          </w:p>
        </w:tc>
        <w:tc>
          <w:tcPr>
            <w:tcW w:w="4541" w:type="dxa"/>
          </w:tcPr>
          <w:p w14:paraId="74206AF5"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поступлениям текущего характера от других бюджетов бюджетной системы Российской Федерации</w:t>
            </w:r>
          </w:p>
        </w:tc>
      </w:tr>
      <w:tr w:rsidR="004F1951" w14:paraId="061C09A6" w14:textId="77777777" w:rsidTr="007F791A">
        <w:trPr>
          <w:jc w:val="center"/>
        </w:trPr>
        <w:tc>
          <w:tcPr>
            <w:tcW w:w="947" w:type="dxa"/>
            <w:gridSpan w:val="2"/>
            <w:vAlign w:val="center"/>
          </w:tcPr>
          <w:p w14:paraId="0C09BA5A"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6C3EBB33"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3DA08FAF" w14:textId="77777777" w:rsidR="002D213C" w:rsidRPr="00B85E0C" w:rsidRDefault="005051E7" w:rsidP="007F791A">
            <w:pPr>
              <w:spacing w:line="245" w:lineRule="auto"/>
              <w:jc w:val="center"/>
              <w:rPr>
                <w:lang w:eastAsia="en-US"/>
              </w:rPr>
            </w:pPr>
            <w:r w:rsidRPr="00B85E0C">
              <w:rPr>
                <w:lang w:eastAsia="en-US"/>
              </w:rPr>
              <w:t>150</w:t>
            </w:r>
          </w:p>
        </w:tc>
        <w:tc>
          <w:tcPr>
            <w:tcW w:w="1413" w:type="dxa"/>
            <w:vAlign w:val="center"/>
          </w:tcPr>
          <w:p w14:paraId="53B505AA" w14:textId="77777777" w:rsidR="002D213C" w:rsidRPr="00B85E0C" w:rsidRDefault="005051E7" w:rsidP="007F791A">
            <w:pPr>
              <w:jc w:val="center"/>
              <w:rPr>
                <w:lang w:eastAsia="en-US"/>
              </w:rPr>
            </w:pPr>
            <w:r w:rsidRPr="00B85E0C">
              <w:rPr>
                <w:lang w:eastAsia="en-US"/>
              </w:rPr>
              <w:t>020553000</w:t>
            </w:r>
          </w:p>
        </w:tc>
        <w:tc>
          <w:tcPr>
            <w:tcW w:w="4541" w:type="dxa"/>
          </w:tcPr>
          <w:p w14:paraId="62A72379" w14:textId="77777777" w:rsidR="002D213C" w:rsidRPr="00B85E0C" w:rsidRDefault="005051E7" w:rsidP="007F791A">
            <w:pPr>
              <w:autoSpaceDE w:val="0"/>
              <w:autoSpaceDN w:val="0"/>
              <w:adjustRightInd w:val="0"/>
              <w:rPr>
                <w:lang w:eastAsia="en-US"/>
              </w:rPr>
            </w:pPr>
            <w:r w:rsidRPr="00B85E0C">
              <w:rPr>
                <w:lang w:eastAsia="en-US"/>
              </w:rPr>
              <w:t>Расчеты по поступлениям текущего характера в бюджеты бюджетной системы Российской Федерации от бюджетных и автономных учреждений</w:t>
            </w:r>
          </w:p>
          <w:p w14:paraId="4108B532" w14:textId="77777777" w:rsidR="002D213C" w:rsidRPr="00B85E0C" w:rsidRDefault="002D213C" w:rsidP="007F791A">
            <w:pPr>
              <w:autoSpaceDE w:val="0"/>
              <w:autoSpaceDN w:val="0"/>
              <w:adjustRightInd w:val="0"/>
              <w:spacing w:line="245" w:lineRule="auto"/>
              <w:rPr>
                <w:lang w:eastAsia="en-US"/>
              </w:rPr>
            </w:pPr>
          </w:p>
        </w:tc>
      </w:tr>
      <w:tr w:rsidR="004F1951" w14:paraId="52CF296C" w14:textId="77777777" w:rsidTr="007F791A">
        <w:trPr>
          <w:jc w:val="center"/>
        </w:trPr>
        <w:tc>
          <w:tcPr>
            <w:tcW w:w="947" w:type="dxa"/>
            <w:gridSpan w:val="2"/>
            <w:vAlign w:val="center"/>
          </w:tcPr>
          <w:p w14:paraId="7CAAC78B"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3EB62013"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6BF9470D" w14:textId="77777777" w:rsidR="002D213C" w:rsidRPr="00B85E0C" w:rsidRDefault="005051E7" w:rsidP="007F791A">
            <w:pPr>
              <w:spacing w:line="245" w:lineRule="auto"/>
              <w:jc w:val="center"/>
              <w:rPr>
                <w:lang w:eastAsia="en-US"/>
              </w:rPr>
            </w:pPr>
            <w:r w:rsidRPr="00B85E0C">
              <w:rPr>
                <w:lang w:eastAsia="en-US"/>
              </w:rPr>
              <w:t>150</w:t>
            </w:r>
          </w:p>
        </w:tc>
        <w:tc>
          <w:tcPr>
            <w:tcW w:w="1413" w:type="dxa"/>
            <w:vAlign w:val="center"/>
          </w:tcPr>
          <w:p w14:paraId="5527A8DF" w14:textId="77777777" w:rsidR="002D213C" w:rsidRPr="00B85E0C" w:rsidRDefault="005051E7" w:rsidP="007F791A">
            <w:pPr>
              <w:spacing w:line="245" w:lineRule="auto"/>
              <w:jc w:val="center"/>
              <w:rPr>
                <w:lang w:eastAsia="en-US"/>
              </w:rPr>
            </w:pPr>
            <w:r w:rsidRPr="00B85E0C">
              <w:rPr>
                <w:lang w:eastAsia="en-US"/>
              </w:rPr>
              <w:t>020554000</w:t>
            </w:r>
          </w:p>
        </w:tc>
        <w:tc>
          <w:tcPr>
            <w:tcW w:w="4541" w:type="dxa"/>
            <w:vAlign w:val="center"/>
          </w:tcPr>
          <w:p w14:paraId="6D864342"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поступлениям текущего характера от государственного сектора</w:t>
            </w:r>
          </w:p>
        </w:tc>
      </w:tr>
      <w:tr w:rsidR="004F1951" w14:paraId="2E3A715A" w14:textId="77777777" w:rsidTr="007F791A">
        <w:trPr>
          <w:jc w:val="center"/>
        </w:trPr>
        <w:tc>
          <w:tcPr>
            <w:tcW w:w="947" w:type="dxa"/>
            <w:gridSpan w:val="2"/>
            <w:vAlign w:val="center"/>
          </w:tcPr>
          <w:p w14:paraId="7074E42E"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4F62B1A5"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1845E760" w14:textId="77777777" w:rsidR="002D213C" w:rsidRPr="00B85E0C" w:rsidRDefault="005051E7" w:rsidP="007F791A">
            <w:pPr>
              <w:spacing w:line="245" w:lineRule="auto"/>
              <w:jc w:val="center"/>
              <w:rPr>
                <w:lang w:eastAsia="en-US"/>
              </w:rPr>
            </w:pPr>
            <w:r w:rsidRPr="00B85E0C">
              <w:rPr>
                <w:lang w:eastAsia="en-US"/>
              </w:rPr>
              <w:t>150</w:t>
            </w:r>
          </w:p>
        </w:tc>
        <w:tc>
          <w:tcPr>
            <w:tcW w:w="1413" w:type="dxa"/>
            <w:vAlign w:val="center"/>
          </w:tcPr>
          <w:p w14:paraId="4CCA1EF2" w14:textId="77777777" w:rsidR="002D213C" w:rsidRPr="00B85E0C" w:rsidRDefault="005051E7" w:rsidP="007F791A">
            <w:pPr>
              <w:spacing w:line="245" w:lineRule="auto"/>
              <w:jc w:val="center"/>
              <w:rPr>
                <w:lang w:eastAsia="en-US"/>
              </w:rPr>
            </w:pPr>
            <w:r w:rsidRPr="00B85E0C">
              <w:rPr>
                <w:lang w:eastAsia="en-US"/>
              </w:rPr>
              <w:t>020555000</w:t>
            </w:r>
          </w:p>
        </w:tc>
        <w:tc>
          <w:tcPr>
            <w:tcW w:w="4541" w:type="dxa"/>
            <w:vAlign w:val="center"/>
          </w:tcPr>
          <w:p w14:paraId="0112184A"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4F1951" w14:paraId="1949D360" w14:textId="77777777" w:rsidTr="007F791A">
        <w:trPr>
          <w:jc w:val="center"/>
        </w:trPr>
        <w:tc>
          <w:tcPr>
            <w:tcW w:w="947" w:type="dxa"/>
            <w:gridSpan w:val="2"/>
            <w:vAlign w:val="center"/>
          </w:tcPr>
          <w:p w14:paraId="131B5274"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1A36F96F"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4A0BC584" w14:textId="77777777" w:rsidR="002D213C" w:rsidRPr="00B85E0C" w:rsidRDefault="005051E7" w:rsidP="007F791A">
            <w:pPr>
              <w:spacing w:line="245" w:lineRule="auto"/>
              <w:jc w:val="center"/>
              <w:rPr>
                <w:lang w:eastAsia="en-US"/>
              </w:rPr>
            </w:pPr>
            <w:r w:rsidRPr="00B85E0C">
              <w:rPr>
                <w:lang w:eastAsia="en-US"/>
              </w:rPr>
              <w:t>150</w:t>
            </w:r>
          </w:p>
        </w:tc>
        <w:tc>
          <w:tcPr>
            <w:tcW w:w="1413" w:type="dxa"/>
            <w:vAlign w:val="center"/>
          </w:tcPr>
          <w:p w14:paraId="40A54543" w14:textId="77777777" w:rsidR="002D213C" w:rsidRPr="00B85E0C" w:rsidRDefault="005051E7" w:rsidP="007F791A">
            <w:pPr>
              <w:spacing w:line="245" w:lineRule="auto"/>
              <w:jc w:val="center"/>
              <w:rPr>
                <w:lang w:eastAsia="en-US"/>
              </w:rPr>
            </w:pPr>
            <w:r w:rsidRPr="00B85E0C">
              <w:rPr>
                <w:lang w:eastAsia="en-US"/>
              </w:rPr>
              <w:t>020564000</w:t>
            </w:r>
          </w:p>
        </w:tc>
        <w:tc>
          <w:tcPr>
            <w:tcW w:w="4541" w:type="dxa"/>
            <w:vAlign w:val="center"/>
          </w:tcPr>
          <w:p w14:paraId="1F5EF781" w14:textId="77777777" w:rsidR="002D213C" w:rsidRPr="00B85E0C" w:rsidRDefault="005051E7" w:rsidP="007F791A">
            <w:pPr>
              <w:autoSpaceDE w:val="0"/>
              <w:autoSpaceDN w:val="0"/>
              <w:adjustRightInd w:val="0"/>
              <w:spacing w:line="245" w:lineRule="auto"/>
              <w:rPr>
                <w:lang w:eastAsia="en-US"/>
              </w:rPr>
            </w:pPr>
            <w:r w:rsidRPr="00B85E0C">
              <w:rPr>
                <w:lang w:eastAsia="en-US"/>
              </w:rPr>
              <w:t xml:space="preserve">Расчеты по поступлениям капитального характера от организаций </w:t>
            </w:r>
            <w:r w:rsidRPr="00B85E0C">
              <w:rPr>
                <w:lang w:eastAsia="en-US"/>
              </w:rPr>
              <w:lastRenderedPageBreak/>
              <w:t xml:space="preserve">государственного сектора </w:t>
            </w:r>
          </w:p>
        </w:tc>
      </w:tr>
      <w:tr w:rsidR="004F1951" w14:paraId="46496CCC" w14:textId="77777777" w:rsidTr="007F791A">
        <w:trPr>
          <w:jc w:val="center"/>
        </w:trPr>
        <w:tc>
          <w:tcPr>
            <w:tcW w:w="947" w:type="dxa"/>
            <w:gridSpan w:val="2"/>
            <w:vAlign w:val="center"/>
          </w:tcPr>
          <w:p w14:paraId="403ED69A" w14:textId="77777777" w:rsidR="002D213C" w:rsidRPr="00B85E0C" w:rsidRDefault="005051E7" w:rsidP="007F791A">
            <w:pPr>
              <w:spacing w:line="245" w:lineRule="auto"/>
              <w:jc w:val="center"/>
              <w:rPr>
                <w:lang w:eastAsia="en-US"/>
              </w:rPr>
            </w:pPr>
            <w:proofErr w:type="spellStart"/>
            <w:r w:rsidRPr="00B85E0C">
              <w:rPr>
                <w:lang w:eastAsia="en-US"/>
              </w:rPr>
              <w:lastRenderedPageBreak/>
              <w:t>хххх</w:t>
            </w:r>
            <w:proofErr w:type="spellEnd"/>
          </w:p>
        </w:tc>
        <w:tc>
          <w:tcPr>
            <w:tcW w:w="1518" w:type="dxa"/>
            <w:vAlign w:val="center"/>
          </w:tcPr>
          <w:p w14:paraId="45BBABC9"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4BBA0FB1" w14:textId="77777777" w:rsidR="002D213C" w:rsidRPr="00B85E0C" w:rsidRDefault="005051E7" w:rsidP="007F791A">
            <w:pPr>
              <w:spacing w:line="245" w:lineRule="auto"/>
              <w:jc w:val="center"/>
              <w:rPr>
                <w:lang w:eastAsia="en-US"/>
              </w:rPr>
            </w:pPr>
            <w:r w:rsidRPr="00B85E0C">
              <w:rPr>
                <w:lang w:eastAsia="en-US"/>
              </w:rPr>
              <w:t>150</w:t>
            </w:r>
          </w:p>
        </w:tc>
        <w:tc>
          <w:tcPr>
            <w:tcW w:w="1413" w:type="dxa"/>
            <w:vAlign w:val="center"/>
          </w:tcPr>
          <w:p w14:paraId="3BF8D2B1" w14:textId="77777777" w:rsidR="002D213C" w:rsidRPr="00B85E0C" w:rsidRDefault="005051E7" w:rsidP="007F791A">
            <w:pPr>
              <w:spacing w:line="245" w:lineRule="auto"/>
              <w:jc w:val="center"/>
              <w:rPr>
                <w:lang w:eastAsia="en-US"/>
              </w:rPr>
            </w:pPr>
            <w:r w:rsidRPr="00B85E0C">
              <w:rPr>
                <w:lang w:eastAsia="en-US"/>
              </w:rPr>
              <w:t>020565000</w:t>
            </w:r>
          </w:p>
        </w:tc>
        <w:tc>
          <w:tcPr>
            <w:tcW w:w="4541" w:type="dxa"/>
            <w:vAlign w:val="center"/>
          </w:tcPr>
          <w:p w14:paraId="53B79E86"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4F1951" w14:paraId="49048B47" w14:textId="77777777" w:rsidTr="007F791A">
        <w:trPr>
          <w:jc w:val="center"/>
        </w:trPr>
        <w:tc>
          <w:tcPr>
            <w:tcW w:w="947" w:type="dxa"/>
            <w:gridSpan w:val="2"/>
            <w:vAlign w:val="center"/>
          </w:tcPr>
          <w:p w14:paraId="09DF9A17"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62271EDF"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11D84BE6" w14:textId="77777777" w:rsidR="002D213C" w:rsidRPr="00B85E0C" w:rsidRDefault="005051E7" w:rsidP="007F791A">
            <w:pPr>
              <w:spacing w:line="245" w:lineRule="auto"/>
              <w:jc w:val="center"/>
              <w:rPr>
                <w:lang w:eastAsia="en-US"/>
              </w:rPr>
            </w:pPr>
            <w:r w:rsidRPr="00B85E0C">
              <w:rPr>
                <w:lang w:eastAsia="en-US"/>
              </w:rPr>
              <w:t>410</w:t>
            </w:r>
          </w:p>
        </w:tc>
        <w:tc>
          <w:tcPr>
            <w:tcW w:w="1413" w:type="dxa"/>
            <w:vAlign w:val="center"/>
          </w:tcPr>
          <w:p w14:paraId="31E465D6" w14:textId="77777777" w:rsidR="002D213C" w:rsidRPr="00B85E0C" w:rsidRDefault="005051E7" w:rsidP="007F791A">
            <w:pPr>
              <w:spacing w:line="245" w:lineRule="auto"/>
              <w:jc w:val="center"/>
              <w:rPr>
                <w:lang w:eastAsia="en-US"/>
              </w:rPr>
            </w:pPr>
            <w:r w:rsidRPr="00B85E0C">
              <w:rPr>
                <w:lang w:eastAsia="en-US"/>
              </w:rPr>
              <w:t>020571000</w:t>
            </w:r>
          </w:p>
        </w:tc>
        <w:tc>
          <w:tcPr>
            <w:tcW w:w="4541" w:type="dxa"/>
            <w:vAlign w:val="center"/>
          </w:tcPr>
          <w:p w14:paraId="22238DD3"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доходам от операций с основными средствами</w:t>
            </w:r>
          </w:p>
        </w:tc>
      </w:tr>
      <w:tr w:rsidR="004F1951" w14:paraId="089DEEC8" w14:textId="77777777" w:rsidTr="007F791A">
        <w:trPr>
          <w:jc w:val="center"/>
        </w:trPr>
        <w:tc>
          <w:tcPr>
            <w:tcW w:w="947" w:type="dxa"/>
            <w:gridSpan w:val="2"/>
            <w:vAlign w:val="center"/>
          </w:tcPr>
          <w:p w14:paraId="4E600267"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5448FA90"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0EC15BA7" w14:textId="77777777" w:rsidR="002D213C" w:rsidRPr="00B85E0C" w:rsidRDefault="005051E7" w:rsidP="007F791A">
            <w:pPr>
              <w:spacing w:line="245" w:lineRule="auto"/>
              <w:jc w:val="center"/>
              <w:rPr>
                <w:lang w:eastAsia="en-US"/>
              </w:rPr>
            </w:pPr>
            <w:r w:rsidRPr="00B85E0C">
              <w:rPr>
                <w:lang w:eastAsia="en-US"/>
              </w:rPr>
              <w:t>420</w:t>
            </w:r>
          </w:p>
        </w:tc>
        <w:tc>
          <w:tcPr>
            <w:tcW w:w="1413" w:type="dxa"/>
            <w:vAlign w:val="center"/>
          </w:tcPr>
          <w:p w14:paraId="2AE5DA61" w14:textId="77777777" w:rsidR="002D213C" w:rsidRPr="00B85E0C" w:rsidRDefault="005051E7" w:rsidP="007F791A">
            <w:pPr>
              <w:spacing w:line="245" w:lineRule="auto"/>
              <w:jc w:val="center"/>
              <w:rPr>
                <w:lang w:eastAsia="en-US"/>
              </w:rPr>
            </w:pPr>
            <w:r w:rsidRPr="00B85E0C">
              <w:rPr>
                <w:lang w:eastAsia="en-US"/>
              </w:rPr>
              <w:t>020572000</w:t>
            </w:r>
          </w:p>
        </w:tc>
        <w:tc>
          <w:tcPr>
            <w:tcW w:w="4541" w:type="dxa"/>
            <w:vAlign w:val="center"/>
          </w:tcPr>
          <w:p w14:paraId="4EF7845E"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доходам от операций с нематериальными активами</w:t>
            </w:r>
          </w:p>
        </w:tc>
      </w:tr>
      <w:tr w:rsidR="004F1951" w14:paraId="169BD211" w14:textId="77777777" w:rsidTr="007F791A">
        <w:trPr>
          <w:jc w:val="center"/>
        </w:trPr>
        <w:tc>
          <w:tcPr>
            <w:tcW w:w="947" w:type="dxa"/>
            <w:gridSpan w:val="2"/>
            <w:vAlign w:val="center"/>
          </w:tcPr>
          <w:p w14:paraId="2DDE1FF6"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3D7CE7C6"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7BD474BD" w14:textId="77777777" w:rsidR="002D213C" w:rsidRPr="00B85E0C" w:rsidRDefault="005051E7" w:rsidP="007F791A">
            <w:pPr>
              <w:spacing w:line="245" w:lineRule="auto"/>
              <w:jc w:val="center"/>
              <w:rPr>
                <w:lang w:eastAsia="en-US"/>
              </w:rPr>
            </w:pPr>
            <w:r w:rsidRPr="00B85E0C">
              <w:rPr>
                <w:lang w:eastAsia="en-US"/>
              </w:rPr>
              <w:t>430</w:t>
            </w:r>
          </w:p>
        </w:tc>
        <w:tc>
          <w:tcPr>
            <w:tcW w:w="1413" w:type="dxa"/>
            <w:vAlign w:val="center"/>
          </w:tcPr>
          <w:p w14:paraId="208F6063" w14:textId="77777777" w:rsidR="002D213C" w:rsidRPr="00B85E0C" w:rsidRDefault="005051E7" w:rsidP="007F791A">
            <w:pPr>
              <w:spacing w:line="245" w:lineRule="auto"/>
              <w:jc w:val="center"/>
              <w:rPr>
                <w:lang w:eastAsia="en-US"/>
              </w:rPr>
            </w:pPr>
            <w:r w:rsidRPr="00B85E0C">
              <w:rPr>
                <w:lang w:eastAsia="en-US"/>
              </w:rPr>
              <w:t>020573000</w:t>
            </w:r>
          </w:p>
        </w:tc>
        <w:tc>
          <w:tcPr>
            <w:tcW w:w="4541" w:type="dxa"/>
            <w:vAlign w:val="center"/>
          </w:tcPr>
          <w:p w14:paraId="377174D5"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доходам от операций с непроизведенными активами</w:t>
            </w:r>
          </w:p>
        </w:tc>
      </w:tr>
      <w:tr w:rsidR="004F1951" w14:paraId="489C1EBA" w14:textId="77777777" w:rsidTr="007F791A">
        <w:trPr>
          <w:jc w:val="center"/>
        </w:trPr>
        <w:tc>
          <w:tcPr>
            <w:tcW w:w="947" w:type="dxa"/>
            <w:gridSpan w:val="2"/>
            <w:vAlign w:val="center"/>
          </w:tcPr>
          <w:p w14:paraId="72D6A2F9"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2F3731A1"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7377BB09" w14:textId="77777777" w:rsidR="002D213C" w:rsidRPr="00B85E0C" w:rsidRDefault="005051E7" w:rsidP="007F791A">
            <w:pPr>
              <w:spacing w:line="245" w:lineRule="auto"/>
              <w:jc w:val="center"/>
              <w:rPr>
                <w:lang w:eastAsia="en-US"/>
              </w:rPr>
            </w:pPr>
            <w:r w:rsidRPr="00B85E0C">
              <w:rPr>
                <w:lang w:eastAsia="en-US"/>
              </w:rPr>
              <w:t>440</w:t>
            </w:r>
          </w:p>
        </w:tc>
        <w:tc>
          <w:tcPr>
            <w:tcW w:w="1413" w:type="dxa"/>
            <w:vAlign w:val="center"/>
          </w:tcPr>
          <w:p w14:paraId="534F4865" w14:textId="77777777" w:rsidR="002D213C" w:rsidRPr="00B85E0C" w:rsidRDefault="005051E7" w:rsidP="007F791A">
            <w:pPr>
              <w:spacing w:line="245" w:lineRule="auto"/>
              <w:jc w:val="center"/>
              <w:rPr>
                <w:lang w:eastAsia="en-US"/>
              </w:rPr>
            </w:pPr>
            <w:r w:rsidRPr="00B85E0C">
              <w:rPr>
                <w:lang w:eastAsia="en-US"/>
              </w:rPr>
              <w:t>020574000</w:t>
            </w:r>
          </w:p>
        </w:tc>
        <w:tc>
          <w:tcPr>
            <w:tcW w:w="4541" w:type="dxa"/>
            <w:vAlign w:val="center"/>
          </w:tcPr>
          <w:p w14:paraId="23993BE9"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доходам от операций с материальными запасами</w:t>
            </w:r>
          </w:p>
        </w:tc>
      </w:tr>
      <w:tr w:rsidR="004F1951" w14:paraId="0EE6A451" w14:textId="77777777" w:rsidTr="007F791A">
        <w:trPr>
          <w:jc w:val="center"/>
        </w:trPr>
        <w:tc>
          <w:tcPr>
            <w:tcW w:w="947" w:type="dxa"/>
            <w:gridSpan w:val="2"/>
            <w:vAlign w:val="center"/>
          </w:tcPr>
          <w:p w14:paraId="2853B18B"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2DCEF185"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771454DA" w14:textId="77777777" w:rsidR="002D213C" w:rsidRPr="00B85E0C" w:rsidRDefault="005051E7" w:rsidP="007F791A">
            <w:pPr>
              <w:spacing w:line="245" w:lineRule="auto"/>
              <w:jc w:val="center"/>
              <w:rPr>
                <w:lang w:eastAsia="en-US"/>
              </w:rPr>
            </w:pPr>
            <w:r w:rsidRPr="00B85E0C">
              <w:rPr>
                <w:lang w:eastAsia="en-US"/>
              </w:rPr>
              <w:t>180</w:t>
            </w:r>
          </w:p>
        </w:tc>
        <w:tc>
          <w:tcPr>
            <w:tcW w:w="1413" w:type="dxa"/>
            <w:vAlign w:val="center"/>
          </w:tcPr>
          <w:p w14:paraId="620831B8" w14:textId="77777777" w:rsidR="002D213C" w:rsidRPr="00B85E0C" w:rsidRDefault="005051E7" w:rsidP="007F791A">
            <w:pPr>
              <w:spacing w:line="245" w:lineRule="auto"/>
              <w:jc w:val="center"/>
              <w:rPr>
                <w:lang w:eastAsia="en-US"/>
              </w:rPr>
            </w:pPr>
            <w:r w:rsidRPr="00B85E0C">
              <w:rPr>
                <w:lang w:eastAsia="en-US"/>
              </w:rPr>
              <w:t>020581000</w:t>
            </w:r>
          </w:p>
        </w:tc>
        <w:tc>
          <w:tcPr>
            <w:tcW w:w="4541" w:type="dxa"/>
            <w:vAlign w:val="center"/>
          </w:tcPr>
          <w:p w14:paraId="6F6849DD" w14:textId="77777777" w:rsidR="002D213C" w:rsidRPr="00B85E0C" w:rsidRDefault="005051E7" w:rsidP="007F791A">
            <w:pPr>
              <w:autoSpaceDE w:val="0"/>
              <w:autoSpaceDN w:val="0"/>
              <w:adjustRightInd w:val="0"/>
              <w:spacing w:line="245" w:lineRule="auto"/>
              <w:rPr>
                <w:spacing w:val="-4"/>
                <w:lang w:eastAsia="en-US"/>
              </w:rPr>
            </w:pPr>
            <w:r w:rsidRPr="00B85E0C">
              <w:rPr>
                <w:spacing w:val="-4"/>
                <w:lang w:eastAsia="en-US"/>
              </w:rPr>
              <w:t>Расчеты по невыясненным поступлениям</w:t>
            </w:r>
          </w:p>
        </w:tc>
      </w:tr>
      <w:tr w:rsidR="004F1951" w14:paraId="5A19A0B9" w14:textId="77777777" w:rsidTr="007F791A">
        <w:trPr>
          <w:jc w:val="center"/>
        </w:trPr>
        <w:tc>
          <w:tcPr>
            <w:tcW w:w="947" w:type="dxa"/>
            <w:gridSpan w:val="2"/>
            <w:vAlign w:val="center"/>
          </w:tcPr>
          <w:p w14:paraId="413A62CF"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77ED7F8E"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6D435B0D" w14:textId="77777777" w:rsidR="002D213C" w:rsidRPr="00B85E0C" w:rsidRDefault="005051E7" w:rsidP="007F791A">
            <w:pPr>
              <w:spacing w:line="245" w:lineRule="auto"/>
              <w:jc w:val="center"/>
              <w:rPr>
                <w:lang w:eastAsia="en-US"/>
              </w:rPr>
            </w:pPr>
            <w:r w:rsidRPr="00B85E0C">
              <w:rPr>
                <w:lang w:eastAsia="en-US"/>
              </w:rPr>
              <w:t>180</w:t>
            </w:r>
          </w:p>
        </w:tc>
        <w:tc>
          <w:tcPr>
            <w:tcW w:w="1413" w:type="dxa"/>
            <w:vAlign w:val="center"/>
          </w:tcPr>
          <w:p w14:paraId="4C08F44A" w14:textId="77777777" w:rsidR="002D213C" w:rsidRPr="00B85E0C" w:rsidRDefault="005051E7" w:rsidP="007F791A">
            <w:pPr>
              <w:spacing w:line="245" w:lineRule="auto"/>
              <w:jc w:val="center"/>
              <w:rPr>
                <w:lang w:eastAsia="en-US"/>
              </w:rPr>
            </w:pPr>
            <w:r w:rsidRPr="00B85E0C">
              <w:rPr>
                <w:lang w:eastAsia="en-US"/>
              </w:rPr>
              <w:t>020589000</w:t>
            </w:r>
          </w:p>
        </w:tc>
        <w:tc>
          <w:tcPr>
            <w:tcW w:w="4541" w:type="dxa"/>
            <w:vAlign w:val="center"/>
          </w:tcPr>
          <w:p w14:paraId="0E908A63"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иным доходам</w:t>
            </w:r>
          </w:p>
        </w:tc>
      </w:tr>
      <w:tr w:rsidR="004F1951" w14:paraId="30BE4032" w14:textId="77777777" w:rsidTr="007F791A">
        <w:trPr>
          <w:jc w:val="center"/>
        </w:trPr>
        <w:tc>
          <w:tcPr>
            <w:tcW w:w="947" w:type="dxa"/>
            <w:gridSpan w:val="2"/>
            <w:vAlign w:val="center"/>
          </w:tcPr>
          <w:p w14:paraId="2437D238"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0C886F3C"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69200FCF" w14:textId="77777777" w:rsidR="002D213C" w:rsidRPr="00B85E0C" w:rsidRDefault="005051E7" w:rsidP="007F791A">
            <w:pPr>
              <w:spacing w:line="245" w:lineRule="auto"/>
              <w:jc w:val="center"/>
              <w:rPr>
                <w:lang w:eastAsia="en-US"/>
              </w:rPr>
            </w:pPr>
            <w:r w:rsidRPr="00B85E0C">
              <w:rPr>
                <w:lang w:eastAsia="en-US"/>
              </w:rPr>
              <w:t>111</w:t>
            </w:r>
          </w:p>
        </w:tc>
        <w:tc>
          <w:tcPr>
            <w:tcW w:w="1413" w:type="dxa"/>
            <w:vAlign w:val="center"/>
          </w:tcPr>
          <w:p w14:paraId="0E0B6F30" w14:textId="77777777" w:rsidR="002D213C" w:rsidRPr="00B85E0C" w:rsidRDefault="005051E7" w:rsidP="007F791A">
            <w:pPr>
              <w:spacing w:line="245" w:lineRule="auto"/>
              <w:jc w:val="center"/>
              <w:rPr>
                <w:lang w:eastAsia="en-US"/>
              </w:rPr>
            </w:pPr>
            <w:r w:rsidRPr="00B85E0C">
              <w:rPr>
                <w:lang w:eastAsia="en-US"/>
              </w:rPr>
              <w:t>020611000</w:t>
            </w:r>
          </w:p>
        </w:tc>
        <w:tc>
          <w:tcPr>
            <w:tcW w:w="4541" w:type="dxa"/>
            <w:vAlign w:val="center"/>
          </w:tcPr>
          <w:p w14:paraId="67B548FF"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оплате труда и начислениям на выплаты по оплате труда</w:t>
            </w:r>
          </w:p>
        </w:tc>
      </w:tr>
      <w:tr w:rsidR="004F1951" w14:paraId="7F4E45D4" w14:textId="77777777" w:rsidTr="007F791A">
        <w:trPr>
          <w:jc w:val="center"/>
        </w:trPr>
        <w:tc>
          <w:tcPr>
            <w:tcW w:w="947" w:type="dxa"/>
            <w:gridSpan w:val="2"/>
            <w:vAlign w:val="center"/>
          </w:tcPr>
          <w:p w14:paraId="0DB184AD"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6E3B9166"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7E45EADD" w14:textId="77777777" w:rsidR="002D213C" w:rsidRPr="00B85E0C" w:rsidRDefault="005051E7" w:rsidP="007F791A">
            <w:pPr>
              <w:spacing w:line="245" w:lineRule="auto"/>
              <w:jc w:val="center"/>
              <w:rPr>
                <w:lang w:eastAsia="en-US"/>
              </w:rPr>
            </w:pPr>
            <w:r w:rsidRPr="00B85E0C">
              <w:rPr>
                <w:lang w:eastAsia="en-US"/>
              </w:rPr>
              <w:t>112</w:t>
            </w:r>
          </w:p>
        </w:tc>
        <w:tc>
          <w:tcPr>
            <w:tcW w:w="1413" w:type="dxa"/>
            <w:vAlign w:val="center"/>
          </w:tcPr>
          <w:p w14:paraId="5B502761" w14:textId="77777777" w:rsidR="002D213C" w:rsidRPr="00B85E0C" w:rsidRDefault="005051E7" w:rsidP="007F791A">
            <w:pPr>
              <w:spacing w:line="245" w:lineRule="auto"/>
              <w:jc w:val="center"/>
              <w:rPr>
                <w:lang w:eastAsia="en-US"/>
              </w:rPr>
            </w:pPr>
            <w:r w:rsidRPr="00B85E0C">
              <w:rPr>
                <w:lang w:eastAsia="en-US"/>
              </w:rPr>
              <w:t>020612000</w:t>
            </w:r>
          </w:p>
        </w:tc>
        <w:tc>
          <w:tcPr>
            <w:tcW w:w="4541" w:type="dxa"/>
            <w:vAlign w:val="center"/>
          </w:tcPr>
          <w:p w14:paraId="2D03A143"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прочим выплатам</w:t>
            </w:r>
          </w:p>
        </w:tc>
      </w:tr>
      <w:tr w:rsidR="004F1951" w14:paraId="7BAD14EE" w14:textId="77777777" w:rsidTr="007F791A">
        <w:trPr>
          <w:jc w:val="center"/>
        </w:trPr>
        <w:tc>
          <w:tcPr>
            <w:tcW w:w="947" w:type="dxa"/>
            <w:gridSpan w:val="2"/>
            <w:vAlign w:val="center"/>
          </w:tcPr>
          <w:p w14:paraId="78D9C295"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550AD5F9"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1BBF9770" w14:textId="77777777" w:rsidR="002D213C" w:rsidRPr="00B85E0C" w:rsidRDefault="005051E7" w:rsidP="007F791A">
            <w:pPr>
              <w:spacing w:line="245" w:lineRule="auto"/>
              <w:jc w:val="center"/>
              <w:rPr>
                <w:lang w:eastAsia="en-US"/>
              </w:rPr>
            </w:pPr>
            <w:r w:rsidRPr="00B85E0C">
              <w:rPr>
                <w:lang w:eastAsia="en-US"/>
              </w:rPr>
              <w:t>119</w:t>
            </w:r>
          </w:p>
        </w:tc>
        <w:tc>
          <w:tcPr>
            <w:tcW w:w="1413" w:type="dxa"/>
            <w:vAlign w:val="center"/>
          </w:tcPr>
          <w:p w14:paraId="20215F55" w14:textId="77777777" w:rsidR="002D213C" w:rsidRPr="00B85E0C" w:rsidRDefault="005051E7" w:rsidP="007F791A">
            <w:pPr>
              <w:spacing w:line="245" w:lineRule="auto"/>
              <w:jc w:val="center"/>
              <w:rPr>
                <w:lang w:eastAsia="en-US"/>
              </w:rPr>
            </w:pPr>
            <w:r w:rsidRPr="00B85E0C">
              <w:rPr>
                <w:lang w:eastAsia="en-US"/>
              </w:rPr>
              <w:t>020613000</w:t>
            </w:r>
          </w:p>
        </w:tc>
        <w:tc>
          <w:tcPr>
            <w:tcW w:w="4541" w:type="dxa"/>
            <w:vAlign w:val="center"/>
          </w:tcPr>
          <w:p w14:paraId="3B5309D5"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начислениям на выплаты по оплате труда</w:t>
            </w:r>
          </w:p>
        </w:tc>
      </w:tr>
      <w:tr w:rsidR="004F1951" w14:paraId="6DE50336" w14:textId="77777777" w:rsidTr="007F791A">
        <w:trPr>
          <w:jc w:val="center"/>
        </w:trPr>
        <w:tc>
          <w:tcPr>
            <w:tcW w:w="947" w:type="dxa"/>
            <w:gridSpan w:val="2"/>
            <w:vAlign w:val="center"/>
          </w:tcPr>
          <w:p w14:paraId="3A08E586"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025A1149"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5455DB8F" w14:textId="77777777" w:rsidR="002D213C" w:rsidRPr="00B85E0C" w:rsidRDefault="005051E7" w:rsidP="007F791A">
            <w:pPr>
              <w:spacing w:line="245" w:lineRule="auto"/>
              <w:jc w:val="center"/>
              <w:rPr>
                <w:lang w:eastAsia="en-US"/>
              </w:rPr>
            </w:pPr>
            <w:r w:rsidRPr="00B85E0C">
              <w:rPr>
                <w:lang w:eastAsia="en-US"/>
              </w:rPr>
              <w:t>112,</w:t>
            </w:r>
          </w:p>
          <w:p w14:paraId="7CD4E613" w14:textId="77777777" w:rsidR="002D213C" w:rsidRPr="00B85E0C" w:rsidRDefault="005051E7" w:rsidP="007F791A">
            <w:pPr>
              <w:spacing w:line="245" w:lineRule="auto"/>
              <w:jc w:val="center"/>
              <w:rPr>
                <w:lang w:eastAsia="en-US"/>
              </w:rPr>
            </w:pPr>
            <w:r w:rsidRPr="00B85E0C">
              <w:rPr>
                <w:lang w:eastAsia="en-US"/>
              </w:rPr>
              <w:t>244</w:t>
            </w:r>
          </w:p>
        </w:tc>
        <w:tc>
          <w:tcPr>
            <w:tcW w:w="1413" w:type="dxa"/>
            <w:vAlign w:val="center"/>
          </w:tcPr>
          <w:p w14:paraId="0E8B51AE" w14:textId="77777777" w:rsidR="002D213C" w:rsidRPr="00B85E0C" w:rsidRDefault="005051E7" w:rsidP="007F791A">
            <w:pPr>
              <w:spacing w:line="245" w:lineRule="auto"/>
              <w:jc w:val="center"/>
              <w:rPr>
                <w:lang w:eastAsia="en-US"/>
              </w:rPr>
            </w:pPr>
            <w:r w:rsidRPr="00B85E0C">
              <w:rPr>
                <w:lang w:eastAsia="en-US"/>
              </w:rPr>
              <w:t>020614000</w:t>
            </w:r>
          </w:p>
        </w:tc>
        <w:tc>
          <w:tcPr>
            <w:tcW w:w="4541" w:type="dxa"/>
            <w:vAlign w:val="center"/>
          </w:tcPr>
          <w:p w14:paraId="11C92D8C"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прочим несоциальным выплатам персоналу в натуральной форме</w:t>
            </w:r>
          </w:p>
        </w:tc>
      </w:tr>
      <w:tr w:rsidR="004F1951" w14:paraId="6A002E84" w14:textId="77777777" w:rsidTr="007F791A">
        <w:trPr>
          <w:jc w:val="center"/>
        </w:trPr>
        <w:tc>
          <w:tcPr>
            <w:tcW w:w="947" w:type="dxa"/>
            <w:gridSpan w:val="2"/>
            <w:vAlign w:val="center"/>
          </w:tcPr>
          <w:p w14:paraId="05B92708"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2B1B0D7D"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47E13500" w14:textId="77777777" w:rsidR="002D213C" w:rsidRPr="00B85E0C" w:rsidRDefault="005051E7" w:rsidP="007F791A">
            <w:pPr>
              <w:spacing w:line="245" w:lineRule="auto"/>
              <w:jc w:val="center"/>
              <w:rPr>
                <w:lang w:eastAsia="en-US"/>
              </w:rPr>
            </w:pPr>
            <w:r w:rsidRPr="00B85E0C">
              <w:rPr>
                <w:lang w:eastAsia="en-US"/>
              </w:rPr>
              <w:t>244, 323</w:t>
            </w:r>
          </w:p>
        </w:tc>
        <w:tc>
          <w:tcPr>
            <w:tcW w:w="1413" w:type="dxa"/>
            <w:vAlign w:val="center"/>
          </w:tcPr>
          <w:p w14:paraId="25BB0A82" w14:textId="77777777" w:rsidR="002D213C" w:rsidRPr="00B85E0C" w:rsidRDefault="005051E7" w:rsidP="007F791A">
            <w:pPr>
              <w:spacing w:line="245" w:lineRule="auto"/>
              <w:jc w:val="center"/>
              <w:rPr>
                <w:lang w:eastAsia="en-US"/>
              </w:rPr>
            </w:pPr>
            <w:r w:rsidRPr="00B85E0C">
              <w:rPr>
                <w:lang w:eastAsia="en-US"/>
              </w:rPr>
              <w:t>020621000</w:t>
            </w:r>
          </w:p>
        </w:tc>
        <w:tc>
          <w:tcPr>
            <w:tcW w:w="4541" w:type="dxa"/>
            <w:vAlign w:val="center"/>
          </w:tcPr>
          <w:p w14:paraId="138ED7F9"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услугам связи</w:t>
            </w:r>
          </w:p>
        </w:tc>
      </w:tr>
      <w:tr w:rsidR="004F1951" w14:paraId="50BAF804" w14:textId="77777777" w:rsidTr="007F791A">
        <w:trPr>
          <w:jc w:val="center"/>
        </w:trPr>
        <w:tc>
          <w:tcPr>
            <w:tcW w:w="947" w:type="dxa"/>
            <w:gridSpan w:val="2"/>
            <w:vAlign w:val="center"/>
          </w:tcPr>
          <w:p w14:paraId="24056D99"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7F4A52C8"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6156B871" w14:textId="77777777" w:rsidR="002D213C" w:rsidRPr="00B85E0C" w:rsidRDefault="005051E7" w:rsidP="007F791A">
            <w:pPr>
              <w:autoSpaceDE w:val="0"/>
              <w:autoSpaceDN w:val="0"/>
              <w:adjustRightInd w:val="0"/>
              <w:spacing w:line="245" w:lineRule="auto"/>
              <w:jc w:val="center"/>
              <w:outlineLvl w:val="2"/>
              <w:rPr>
                <w:lang w:eastAsia="en-US"/>
              </w:rPr>
            </w:pPr>
            <w:r w:rsidRPr="00B85E0C">
              <w:rPr>
                <w:lang w:eastAsia="en-US"/>
              </w:rPr>
              <w:t>243, 244,</w:t>
            </w:r>
          </w:p>
          <w:p w14:paraId="56EEB592" w14:textId="77777777" w:rsidR="002D213C" w:rsidRPr="00B85E0C" w:rsidRDefault="005051E7" w:rsidP="007F791A">
            <w:pPr>
              <w:autoSpaceDE w:val="0"/>
              <w:autoSpaceDN w:val="0"/>
              <w:adjustRightInd w:val="0"/>
              <w:spacing w:line="245" w:lineRule="auto"/>
              <w:jc w:val="center"/>
              <w:outlineLvl w:val="2"/>
              <w:rPr>
                <w:lang w:eastAsia="en-US"/>
              </w:rPr>
            </w:pPr>
            <w:r w:rsidRPr="00B85E0C">
              <w:rPr>
                <w:lang w:eastAsia="en-US"/>
              </w:rPr>
              <w:t>323, 407</w:t>
            </w:r>
          </w:p>
        </w:tc>
        <w:tc>
          <w:tcPr>
            <w:tcW w:w="1413" w:type="dxa"/>
            <w:vAlign w:val="center"/>
          </w:tcPr>
          <w:p w14:paraId="1EB878CF" w14:textId="77777777" w:rsidR="002D213C" w:rsidRPr="00B85E0C" w:rsidRDefault="005051E7" w:rsidP="007F791A">
            <w:pPr>
              <w:spacing w:line="245" w:lineRule="auto"/>
              <w:jc w:val="center"/>
              <w:rPr>
                <w:lang w:eastAsia="en-US"/>
              </w:rPr>
            </w:pPr>
            <w:r w:rsidRPr="00B85E0C">
              <w:rPr>
                <w:lang w:eastAsia="en-US"/>
              </w:rPr>
              <w:t>020622000</w:t>
            </w:r>
          </w:p>
        </w:tc>
        <w:tc>
          <w:tcPr>
            <w:tcW w:w="4541" w:type="dxa"/>
            <w:vAlign w:val="center"/>
          </w:tcPr>
          <w:p w14:paraId="25FF5DB7"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транспортным услугам</w:t>
            </w:r>
          </w:p>
        </w:tc>
      </w:tr>
      <w:tr w:rsidR="004F1951" w14:paraId="51EEB738" w14:textId="77777777" w:rsidTr="007F791A">
        <w:trPr>
          <w:jc w:val="center"/>
        </w:trPr>
        <w:tc>
          <w:tcPr>
            <w:tcW w:w="947" w:type="dxa"/>
            <w:gridSpan w:val="2"/>
            <w:vAlign w:val="center"/>
          </w:tcPr>
          <w:p w14:paraId="2FC996AF"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63A67A42"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04AD2925" w14:textId="77777777" w:rsidR="002D213C" w:rsidRPr="00B85E0C" w:rsidRDefault="005051E7" w:rsidP="007F791A">
            <w:pPr>
              <w:spacing w:line="245" w:lineRule="auto"/>
              <w:jc w:val="center"/>
              <w:rPr>
                <w:lang w:eastAsia="en-US"/>
              </w:rPr>
            </w:pPr>
            <w:r w:rsidRPr="00B85E0C">
              <w:rPr>
                <w:lang w:eastAsia="en-US"/>
              </w:rPr>
              <w:t>244, 323</w:t>
            </w:r>
          </w:p>
        </w:tc>
        <w:tc>
          <w:tcPr>
            <w:tcW w:w="1413" w:type="dxa"/>
            <w:vAlign w:val="center"/>
          </w:tcPr>
          <w:p w14:paraId="02102AE4" w14:textId="77777777" w:rsidR="002D213C" w:rsidRPr="00B85E0C" w:rsidRDefault="005051E7" w:rsidP="007F791A">
            <w:pPr>
              <w:spacing w:line="245" w:lineRule="auto"/>
              <w:jc w:val="center"/>
              <w:rPr>
                <w:lang w:eastAsia="en-US"/>
              </w:rPr>
            </w:pPr>
            <w:r w:rsidRPr="00B85E0C">
              <w:rPr>
                <w:lang w:eastAsia="en-US"/>
              </w:rPr>
              <w:t>020623000</w:t>
            </w:r>
          </w:p>
        </w:tc>
        <w:tc>
          <w:tcPr>
            <w:tcW w:w="4541" w:type="dxa"/>
            <w:vAlign w:val="center"/>
          </w:tcPr>
          <w:p w14:paraId="414A1404"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коммунальным услугам</w:t>
            </w:r>
          </w:p>
        </w:tc>
      </w:tr>
      <w:tr w:rsidR="004F1951" w14:paraId="34681E0E" w14:textId="77777777" w:rsidTr="007F791A">
        <w:trPr>
          <w:jc w:val="center"/>
        </w:trPr>
        <w:tc>
          <w:tcPr>
            <w:tcW w:w="947" w:type="dxa"/>
            <w:gridSpan w:val="2"/>
            <w:vAlign w:val="center"/>
          </w:tcPr>
          <w:p w14:paraId="4DF7C10D"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34B5E42B"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40FF144C" w14:textId="77777777" w:rsidR="002D213C" w:rsidRPr="00B85E0C" w:rsidRDefault="005051E7" w:rsidP="007F791A">
            <w:pPr>
              <w:autoSpaceDE w:val="0"/>
              <w:autoSpaceDN w:val="0"/>
              <w:adjustRightInd w:val="0"/>
              <w:spacing w:line="245" w:lineRule="auto"/>
              <w:jc w:val="center"/>
              <w:outlineLvl w:val="2"/>
              <w:rPr>
                <w:lang w:eastAsia="en-US"/>
              </w:rPr>
            </w:pPr>
            <w:r w:rsidRPr="00B85E0C">
              <w:rPr>
                <w:lang w:eastAsia="en-US"/>
              </w:rPr>
              <w:t>243, 244,</w:t>
            </w:r>
          </w:p>
          <w:p w14:paraId="14BA76D0" w14:textId="77777777" w:rsidR="002D213C" w:rsidRPr="00B85E0C" w:rsidRDefault="005051E7" w:rsidP="007F791A">
            <w:pPr>
              <w:autoSpaceDE w:val="0"/>
              <w:autoSpaceDN w:val="0"/>
              <w:adjustRightInd w:val="0"/>
              <w:spacing w:line="245" w:lineRule="auto"/>
              <w:jc w:val="center"/>
              <w:outlineLvl w:val="2"/>
              <w:rPr>
                <w:lang w:eastAsia="en-US"/>
              </w:rPr>
            </w:pPr>
            <w:r w:rsidRPr="00B85E0C">
              <w:rPr>
                <w:lang w:eastAsia="en-US"/>
              </w:rPr>
              <w:t>323, 407</w:t>
            </w:r>
          </w:p>
        </w:tc>
        <w:tc>
          <w:tcPr>
            <w:tcW w:w="1413" w:type="dxa"/>
            <w:vAlign w:val="center"/>
          </w:tcPr>
          <w:p w14:paraId="506CBCD0" w14:textId="77777777" w:rsidR="002D213C" w:rsidRPr="00B85E0C" w:rsidRDefault="005051E7" w:rsidP="007F791A">
            <w:pPr>
              <w:spacing w:line="245" w:lineRule="auto"/>
              <w:jc w:val="center"/>
              <w:rPr>
                <w:lang w:eastAsia="en-US"/>
              </w:rPr>
            </w:pPr>
            <w:r w:rsidRPr="00B85E0C">
              <w:rPr>
                <w:lang w:eastAsia="en-US"/>
              </w:rPr>
              <w:t>020624000</w:t>
            </w:r>
          </w:p>
        </w:tc>
        <w:tc>
          <w:tcPr>
            <w:tcW w:w="4541" w:type="dxa"/>
            <w:vAlign w:val="center"/>
          </w:tcPr>
          <w:p w14:paraId="76945AB1"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арендной плате за пользование имуществом</w:t>
            </w:r>
          </w:p>
        </w:tc>
      </w:tr>
      <w:tr w:rsidR="004F1951" w14:paraId="2EF8AD71" w14:textId="77777777" w:rsidTr="007F791A">
        <w:trPr>
          <w:jc w:val="center"/>
        </w:trPr>
        <w:tc>
          <w:tcPr>
            <w:tcW w:w="947" w:type="dxa"/>
            <w:gridSpan w:val="2"/>
            <w:vAlign w:val="center"/>
          </w:tcPr>
          <w:p w14:paraId="1955CC57"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0B8CE380"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37005A53" w14:textId="77777777" w:rsidR="002D213C" w:rsidRPr="00B85E0C" w:rsidRDefault="005051E7" w:rsidP="007F791A">
            <w:pPr>
              <w:autoSpaceDE w:val="0"/>
              <w:autoSpaceDN w:val="0"/>
              <w:adjustRightInd w:val="0"/>
              <w:spacing w:line="245" w:lineRule="auto"/>
              <w:jc w:val="center"/>
              <w:outlineLvl w:val="2"/>
              <w:rPr>
                <w:lang w:eastAsia="en-US"/>
              </w:rPr>
            </w:pPr>
            <w:r w:rsidRPr="00B85E0C">
              <w:rPr>
                <w:lang w:eastAsia="en-US"/>
              </w:rPr>
              <w:t>243, 244,</w:t>
            </w:r>
          </w:p>
          <w:p w14:paraId="2395FE2B" w14:textId="77777777" w:rsidR="002D213C" w:rsidRPr="00B85E0C" w:rsidRDefault="005051E7" w:rsidP="007F791A">
            <w:pPr>
              <w:autoSpaceDE w:val="0"/>
              <w:autoSpaceDN w:val="0"/>
              <w:adjustRightInd w:val="0"/>
              <w:spacing w:line="245" w:lineRule="auto"/>
              <w:jc w:val="center"/>
              <w:outlineLvl w:val="2"/>
              <w:rPr>
                <w:lang w:eastAsia="en-US"/>
              </w:rPr>
            </w:pPr>
            <w:r w:rsidRPr="00B85E0C">
              <w:rPr>
                <w:lang w:eastAsia="en-US"/>
              </w:rPr>
              <w:t>323, 407</w:t>
            </w:r>
          </w:p>
        </w:tc>
        <w:tc>
          <w:tcPr>
            <w:tcW w:w="1413" w:type="dxa"/>
            <w:vAlign w:val="center"/>
          </w:tcPr>
          <w:p w14:paraId="4C446D32" w14:textId="77777777" w:rsidR="002D213C" w:rsidRPr="00B85E0C" w:rsidRDefault="005051E7" w:rsidP="007F791A">
            <w:pPr>
              <w:spacing w:line="245" w:lineRule="auto"/>
              <w:jc w:val="center"/>
              <w:rPr>
                <w:lang w:eastAsia="en-US"/>
              </w:rPr>
            </w:pPr>
            <w:r w:rsidRPr="00B85E0C">
              <w:rPr>
                <w:lang w:eastAsia="en-US"/>
              </w:rPr>
              <w:t>020625000</w:t>
            </w:r>
          </w:p>
        </w:tc>
        <w:tc>
          <w:tcPr>
            <w:tcW w:w="4541" w:type="dxa"/>
            <w:vAlign w:val="center"/>
          </w:tcPr>
          <w:p w14:paraId="781DEC21"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работам, услугам по содержанию имущества</w:t>
            </w:r>
          </w:p>
        </w:tc>
      </w:tr>
      <w:tr w:rsidR="004F1951" w14:paraId="735BE58D" w14:textId="77777777" w:rsidTr="007F791A">
        <w:trPr>
          <w:jc w:val="center"/>
        </w:trPr>
        <w:tc>
          <w:tcPr>
            <w:tcW w:w="947" w:type="dxa"/>
            <w:gridSpan w:val="2"/>
            <w:vAlign w:val="center"/>
          </w:tcPr>
          <w:p w14:paraId="1522A0D8"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6C813B4F"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34CD326C" w14:textId="77777777" w:rsidR="002D213C" w:rsidRPr="00B85E0C" w:rsidRDefault="005051E7" w:rsidP="007F791A">
            <w:pPr>
              <w:spacing w:line="245" w:lineRule="auto"/>
              <w:jc w:val="center"/>
              <w:rPr>
                <w:lang w:eastAsia="en-US"/>
              </w:rPr>
            </w:pPr>
            <w:r w:rsidRPr="00B85E0C">
              <w:rPr>
                <w:lang w:eastAsia="en-US"/>
              </w:rPr>
              <w:t>241, 243,</w:t>
            </w:r>
          </w:p>
          <w:p w14:paraId="3F14224A" w14:textId="77777777" w:rsidR="002D213C" w:rsidRPr="00B85E0C" w:rsidRDefault="005051E7" w:rsidP="007F791A">
            <w:pPr>
              <w:spacing w:line="245" w:lineRule="auto"/>
              <w:jc w:val="center"/>
              <w:rPr>
                <w:lang w:eastAsia="en-US"/>
              </w:rPr>
            </w:pPr>
            <w:r w:rsidRPr="00B85E0C">
              <w:rPr>
                <w:lang w:eastAsia="en-US"/>
              </w:rPr>
              <w:t>244, 323, 406, 407</w:t>
            </w:r>
          </w:p>
        </w:tc>
        <w:tc>
          <w:tcPr>
            <w:tcW w:w="1413" w:type="dxa"/>
            <w:vAlign w:val="center"/>
          </w:tcPr>
          <w:p w14:paraId="02744E8C" w14:textId="77777777" w:rsidR="002D213C" w:rsidRPr="00B85E0C" w:rsidRDefault="005051E7" w:rsidP="007F791A">
            <w:pPr>
              <w:spacing w:line="245" w:lineRule="auto"/>
              <w:jc w:val="center"/>
              <w:rPr>
                <w:lang w:eastAsia="en-US"/>
              </w:rPr>
            </w:pPr>
            <w:r w:rsidRPr="00B85E0C">
              <w:rPr>
                <w:lang w:eastAsia="en-US"/>
              </w:rPr>
              <w:t>020626000</w:t>
            </w:r>
          </w:p>
        </w:tc>
        <w:tc>
          <w:tcPr>
            <w:tcW w:w="4541" w:type="dxa"/>
            <w:vAlign w:val="center"/>
          </w:tcPr>
          <w:p w14:paraId="42F60649"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прочим работам, услугам</w:t>
            </w:r>
          </w:p>
        </w:tc>
      </w:tr>
      <w:tr w:rsidR="004F1951" w14:paraId="33F36D6C" w14:textId="77777777" w:rsidTr="007F791A">
        <w:trPr>
          <w:jc w:val="center"/>
        </w:trPr>
        <w:tc>
          <w:tcPr>
            <w:tcW w:w="947" w:type="dxa"/>
            <w:gridSpan w:val="2"/>
            <w:vAlign w:val="center"/>
          </w:tcPr>
          <w:p w14:paraId="27824A8F"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4C731F00"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77790EAD" w14:textId="77777777" w:rsidR="002D213C" w:rsidRPr="00B85E0C" w:rsidRDefault="005051E7" w:rsidP="007F791A">
            <w:pPr>
              <w:spacing w:line="245" w:lineRule="auto"/>
              <w:jc w:val="center"/>
              <w:rPr>
                <w:lang w:eastAsia="en-US"/>
              </w:rPr>
            </w:pPr>
            <w:r w:rsidRPr="00B85E0C">
              <w:rPr>
                <w:lang w:eastAsia="en-US"/>
              </w:rPr>
              <w:t>244, 323</w:t>
            </w:r>
          </w:p>
        </w:tc>
        <w:tc>
          <w:tcPr>
            <w:tcW w:w="1413" w:type="dxa"/>
            <w:vAlign w:val="center"/>
          </w:tcPr>
          <w:p w14:paraId="7A34EE37" w14:textId="77777777" w:rsidR="002D213C" w:rsidRPr="00B85E0C" w:rsidRDefault="005051E7" w:rsidP="007F791A">
            <w:pPr>
              <w:spacing w:line="245" w:lineRule="auto"/>
              <w:jc w:val="center"/>
              <w:rPr>
                <w:lang w:eastAsia="en-US"/>
              </w:rPr>
            </w:pPr>
            <w:r w:rsidRPr="00B85E0C">
              <w:rPr>
                <w:lang w:eastAsia="en-US"/>
              </w:rPr>
              <w:t>020627000</w:t>
            </w:r>
          </w:p>
        </w:tc>
        <w:tc>
          <w:tcPr>
            <w:tcW w:w="4541" w:type="dxa"/>
            <w:vAlign w:val="center"/>
          </w:tcPr>
          <w:p w14:paraId="5BA3BF6C"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страхованию</w:t>
            </w:r>
          </w:p>
        </w:tc>
      </w:tr>
      <w:tr w:rsidR="004F1951" w14:paraId="16DC1095" w14:textId="77777777" w:rsidTr="007F791A">
        <w:trPr>
          <w:jc w:val="center"/>
        </w:trPr>
        <w:tc>
          <w:tcPr>
            <w:tcW w:w="947" w:type="dxa"/>
            <w:gridSpan w:val="2"/>
            <w:vAlign w:val="center"/>
          </w:tcPr>
          <w:p w14:paraId="1CB9A440" w14:textId="77777777" w:rsidR="002D213C" w:rsidRPr="00B85E0C" w:rsidRDefault="005051E7" w:rsidP="007F791A">
            <w:pPr>
              <w:spacing w:line="245" w:lineRule="auto"/>
              <w:jc w:val="center"/>
              <w:rPr>
                <w:lang w:eastAsia="en-US"/>
              </w:rPr>
            </w:pPr>
            <w:proofErr w:type="spellStart"/>
            <w:r w:rsidRPr="00B85E0C">
              <w:rPr>
                <w:lang w:eastAsia="en-US"/>
              </w:rPr>
              <w:t>хххх</w:t>
            </w:r>
            <w:proofErr w:type="spellEnd"/>
          </w:p>
        </w:tc>
        <w:tc>
          <w:tcPr>
            <w:tcW w:w="1518" w:type="dxa"/>
            <w:vAlign w:val="center"/>
          </w:tcPr>
          <w:p w14:paraId="18DEE0D4" w14:textId="77777777" w:rsidR="002D213C" w:rsidRPr="00B85E0C" w:rsidRDefault="005051E7" w:rsidP="007F791A">
            <w:pPr>
              <w:spacing w:line="245" w:lineRule="auto"/>
              <w:jc w:val="center"/>
              <w:rPr>
                <w:lang w:eastAsia="en-US"/>
              </w:rPr>
            </w:pPr>
            <w:r w:rsidRPr="00B85E0C">
              <w:rPr>
                <w:lang w:eastAsia="en-US"/>
              </w:rPr>
              <w:t>0000000000</w:t>
            </w:r>
          </w:p>
        </w:tc>
        <w:tc>
          <w:tcPr>
            <w:tcW w:w="1050" w:type="dxa"/>
            <w:vAlign w:val="center"/>
          </w:tcPr>
          <w:p w14:paraId="3963D39F" w14:textId="77777777" w:rsidR="002D213C" w:rsidRPr="00B85E0C" w:rsidRDefault="005051E7" w:rsidP="007F791A">
            <w:pPr>
              <w:autoSpaceDE w:val="0"/>
              <w:autoSpaceDN w:val="0"/>
              <w:adjustRightInd w:val="0"/>
              <w:spacing w:line="245" w:lineRule="auto"/>
              <w:jc w:val="center"/>
              <w:outlineLvl w:val="2"/>
              <w:rPr>
                <w:lang w:eastAsia="en-US"/>
              </w:rPr>
            </w:pPr>
            <w:r w:rsidRPr="00B85E0C">
              <w:rPr>
                <w:lang w:eastAsia="en-US"/>
              </w:rPr>
              <w:t>243, 244,</w:t>
            </w:r>
          </w:p>
          <w:p w14:paraId="45BA53DA" w14:textId="77777777" w:rsidR="002D213C" w:rsidRPr="00B85E0C" w:rsidRDefault="005051E7" w:rsidP="007F791A">
            <w:pPr>
              <w:autoSpaceDE w:val="0"/>
              <w:autoSpaceDN w:val="0"/>
              <w:adjustRightInd w:val="0"/>
              <w:spacing w:line="245" w:lineRule="auto"/>
              <w:jc w:val="center"/>
              <w:outlineLvl w:val="2"/>
              <w:rPr>
                <w:lang w:eastAsia="en-US"/>
              </w:rPr>
            </w:pPr>
            <w:r w:rsidRPr="00B85E0C">
              <w:rPr>
                <w:lang w:eastAsia="en-US"/>
              </w:rPr>
              <w:t>323, 407</w:t>
            </w:r>
          </w:p>
        </w:tc>
        <w:tc>
          <w:tcPr>
            <w:tcW w:w="1413" w:type="dxa"/>
            <w:vAlign w:val="center"/>
          </w:tcPr>
          <w:p w14:paraId="182FAAEA" w14:textId="77777777" w:rsidR="002D213C" w:rsidRPr="00B85E0C" w:rsidRDefault="005051E7" w:rsidP="007F791A">
            <w:pPr>
              <w:spacing w:line="245" w:lineRule="auto"/>
              <w:jc w:val="center"/>
              <w:rPr>
                <w:lang w:eastAsia="en-US"/>
              </w:rPr>
            </w:pPr>
            <w:r w:rsidRPr="00B85E0C">
              <w:rPr>
                <w:lang w:eastAsia="en-US"/>
              </w:rPr>
              <w:t>020628000</w:t>
            </w:r>
          </w:p>
        </w:tc>
        <w:tc>
          <w:tcPr>
            <w:tcW w:w="4541" w:type="dxa"/>
            <w:vAlign w:val="center"/>
          </w:tcPr>
          <w:p w14:paraId="77BC88E1" w14:textId="77777777" w:rsidR="002D213C" w:rsidRPr="00B85E0C" w:rsidRDefault="005051E7" w:rsidP="007F791A">
            <w:pPr>
              <w:autoSpaceDE w:val="0"/>
              <w:autoSpaceDN w:val="0"/>
              <w:adjustRightInd w:val="0"/>
              <w:spacing w:line="245" w:lineRule="auto"/>
              <w:rPr>
                <w:lang w:eastAsia="en-US"/>
              </w:rPr>
            </w:pPr>
            <w:r w:rsidRPr="00B85E0C">
              <w:rPr>
                <w:lang w:eastAsia="en-US"/>
              </w:rPr>
              <w:t>Расчеты по авансам по услугам, работам для целей капитальных вложений</w:t>
            </w:r>
          </w:p>
        </w:tc>
      </w:tr>
      <w:tr w:rsidR="004F1951" w14:paraId="66A99CEE" w14:textId="77777777" w:rsidTr="007F791A">
        <w:trPr>
          <w:jc w:val="center"/>
        </w:trPr>
        <w:tc>
          <w:tcPr>
            <w:tcW w:w="947" w:type="dxa"/>
            <w:gridSpan w:val="2"/>
            <w:vAlign w:val="center"/>
          </w:tcPr>
          <w:p w14:paraId="1374ECE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7B0824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981BD86" w14:textId="77777777" w:rsidR="002D213C" w:rsidRPr="00B85E0C" w:rsidRDefault="005051E7" w:rsidP="007F791A">
            <w:pPr>
              <w:autoSpaceDE w:val="0"/>
              <w:autoSpaceDN w:val="0"/>
              <w:adjustRightInd w:val="0"/>
              <w:jc w:val="center"/>
              <w:outlineLvl w:val="2"/>
              <w:rPr>
                <w:lang w:eastAsia="en-US"/>
              </w:rPr>
            </w:pPr>
            <w:r w:rsidRPr="00B85E0C">
              <w:rPr>
                <w:lang w:eastAsia="en-US"/>
              </w:rPr>
              <w:t>244, 323, 407</w:t>
            </w:r>
          </w:p>
        </w:tc>
        <w:tc>
          <w:tcPr>
            <w:tcW w:w="1413" w:type="dxa"/>
            <w:vAlign w:val="center"/>
          </w:tcPr>
          <w:p w14:paraId="21508337" w14:textId="77777777" w:rsidR="002D213C" w:rsidRPr="00B85E0C" w:rsidRDefault="005051E7" w:rsidP="007F791A">
            <w:pPr>
              <w:jc w:val="center"/>
              <w:rPr>
                <w:lang w:eastAsia="en-US"/>
              </w:rPr>
            </w:pPr>
            <w:r w:rsidRPr="00B85E0C">
              <w:rPr>
                <w:lang w:eastAsia="en-US"/>
              </w:rPr>
              <w:t>020629000</w:t>
            </w:r>
          </w:p>
        </w:tc>
        <w:tc>
          <w:tcPr>
            <w:tcW w:w="4541" w:type="dxa"/>
            <w:vAlign w:val="center"/>
          </w:tcPr>
          <w:p w14:paraId="28C69E0A"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арендной плате за пользование земельными участками и другими обособленными объектами природопользования</w:t>
            </w:r>
          </w:p>
        </w:tc>
      </w:tr>
      <w:tr w:rsidR="004F1951" w14:paraId="7936BFFE" w14:textId="77777777" w:rsidTr="007F791A">
        <w:trPr>
          <w:jc w:val="center"/>
        </w:trPr>
        <w:tc>
          <w:tcPr>
            <w:tcW w:w="947" w:type="dxa"/>
            <w:gridSpan w:val="2"/>
            <w:vAlign w:val="center"/>
          </w:tcPr>
          <w:p w14:paraId="13F63240"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66F2884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163137E" w14:textId="77777777" w:rsidR="002D213C" w:rsidRPr="00B85E0C" w:rsidRDefault="005051E7" w:rsidP="007F791A">
            <w:pPr>
              <w:autoSpaceDE w:val="0"/>
              <w:autoSpaceDN w:val="0"/>
              <w:adjustRightInd w:val="0"/>
              <w:jc w:val="center"/>
              <w:outlineLvl w:val="2"/>
              <w:rPr>
                <w:lang w:eastAsia="en-US"/>
              </w:rPr>
            </w:pPr>
            <w:r w:rsidRPr="00B85E0C">
              <w:rPr>
                <w:lang w:eastAsia="en-US"/>
              </w:rPr>
              <w:t>243, 244,</w:t>
            </w:r>
          </w:p>
          <w:p w14:paraId="50EF7A60" w14:textId="77777777" w:rsidR="002D213C" w:rsidRPr="00B85E0C" w:rsidRDefault="005051E7" w:rsidP="007F791A">
            <w:pPr>
              <w:autoSpaceDE w:val="0"/>
              <w:autoSpaceDN w:val="0"/>
              <w:adjustRightInd w:val="0"/>
              <w:jc w:val="center"/>
              <w:outlineLvl w:val="2"/>
              <w:rPr>
                <w:lang w:eastAsia="en-US"/>
              </w:rPr>
            </w:pPr>
            <w:r w:rsidRPr="00B85E0C">
              <w:rPr>
                <w:lang w:eastAsia="en-US"/>
              </w:rPr>
              <w:t>323, 406,</w:t>
            </w:r>
          </w:p>
          <w:p w14:paraId="0E369829" w14:textId="77777777" w:rsidR="002D213C" w:rsidRPr="00B85E0C" w:rsidRDefault="005051E7" w:rsidP="007F791A">
            <w:pPr>
              <w:jc w:val="center"/>
              <w:rPr>
                <w:lang w:eastAsia="en-US"/>
              </w:rPr>
            </w:pPr>
            <w:r w:rsidRPr="00B85E0C">
              <w:rPr>
                <w:lang w:eastAsia="en-US"/>
              </w:rPr>
              <w:t>407</w:t>
            </w:r>
          </w:p>
        </w:tc>
        <w:tc>
          <w:tcPr>
            <w:tcW w:w="1413" w:type="dxa"/>
            <w:vAlign w:val="center"/>
          </w:tcPr>
          <w:p w14:paraId="5F780F52" w14:textId="77777777" w:rsidR="002D213C" w:rsidRPr="00B85E0C" w:rsidRDefault="005051E7" w:rsidP="007F791A">
            <w:pPr>
              <w:jc w:val="center"/>
              <w:rPr>
                <w:lang w:eastAsia="en-US"/>
              </w:rPr>
            </w:pPr>
            <w:r w:rsidRPr="00B85E0C">
              <w:rPr>
                <w:lang w:eastAsia="en-US"/>
              </w:rPr>
              <w:t>020631000</w:t>
            </w:r>
          </w:p>
        </w:tc>
        <w:tc>
          <w:tcPr>
            <w:tcW w:w="4541" w:type="dxa"/>
            <w:vAlign w:val="center"/>
          </w:tcPr>
          <w:p w14:paraId="1BF09FFF"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приобретению основных средств</w:t>
            </w:r>
          </w:p>
        </w:tc>
      </w:tr>
      <w:tr w:rsidR="004F1951" w14:paraId="52931238" w14:textId="77777777" w:rsidTr="007F791A">
        <w:trPr>
          <w:jc w:val="center"/>
        </w:trPr>
        <w:tc>
          <w:tcPr>
            <w:tcW w:w="947" w:type="dxa"/>
            <w:gridSpan w:val="2"/>
            <w:vAlign w:val="center"/>
          </w:tcPr>
          <w:p w14:paraId="4470629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6841E3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588F802" w14:textId="77777777" w:rsidR="002D213C" w:rsidRPr="00B85E0C" w:rsidRDefault="005051E7" w:rsidP="007F791A">
            <w:pPr>
              <w:autoSpaceDE w:val="0"/>
              <w:autoSpaceDN w:val="0"/>
              <w:adjustRightInd w:val="0"/>
              <w:jc w:val="center"/>
              <w:outlineLvl w:val="2"/>
              <w:rPr>
                <w:lang w:eastAsia="en-US"/>
              </w:rPr>
            </w:pPr>
            <w:r w:rsidRPr="00B85E0C">
              <w:rPr>
                <w:lang w:eastAsia="en-US"/>
              </w:rPr>
              <w:t>241, 244,</w:t>
            </w:r>
          </w:p>
          <w:p w14:paraId="629F2324" w14:textId="77777777" w:rsidR="002D213C" w:rsidRPr="00B85E0C" w:rsidRDefault="005051E7" w:rsidP="007F791A">
            <w:pPr>
              <w:jc w:val="center"/>
              <w:rPr>
                <w:lang w:eastAsia="en-US"/>
              </w:rPr>
            </w:pPr>
            <w:r w:rsidRPr="00B85E0C">
              <w:rPr>
                <w:lang w:eastAsia="en-US"/>
              </w:rPr>
              <w:t>323</w:t>
            </w:r>
          </w:p>
        </w:tc>
        <w:tc>
          <w:tcPr>
            <w:tcW w:w="1413" w:type="dxa"/>
            <w:vAlign w:val="center"/>
          </w:tcPr>
          <w:p w14:paraId="0E1401AF" w14:textId="77777777" w:rsidR="002D213C" w:rsidRPr="00B85E0C" w:rsidRDefault="005051E7" w:rsidP="007F791A">
            <w:pPr>
              <w:jc w:val="center"/>
              <w:rPr>
                <w:lang w:eastAsia="en-US"/>
              </w:rPr>
            </w:pPr>
            <w:r w:rsidRPr="00B85E0C">
              <w:rPr>
                <w:lang w:eastAsia="en-US"/>
              </w:rPr>
              <w:t>020632000</w:t>
            </w:r>
          </w:p>
        </w:tc>
        <w:tc>
          <w:tcPr>
            <w:tcW w:w="4541" w:type="dxa"/>
            <w:vAlign w:val="center"/>
          </w:tcPr>
          <w:p w14:paraId="309155BD"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приобретению нематериальных активов</w:t>
            </w:r>
          </w:p>
        </w:tc>
      </w:tr>
      <w:tr w:rsidR="004F1951" w14:paraId="73090D5D" w14:textId="77777777" w:rsidTr="007F791A">
        <w:trPr>
          <w:jc w:val="center"/>
        </w:trPr>
        <w:tc>
          <w:tcPr>
            <w:tcW w:w="947" w:type="dxa"/>
            <w:gridSpan w:val="2"/>
            <w:vAlign w:val="center"/>
          </w:tcPr>
          <w:p w14:paraId="6F2ED10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215B57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5E03BE0" w14:textId="77777777" w:rsidR="002D213C" w:rsidRPr="00B85E0C" w:rsidRDefault="005051E7" w:rsidP="007F791A">
            <w:pPr>
              <w:jc w:val="center"/>
              <w:rPr>
                <w:lang w:eastAsia="en-US"/>
              </w:rPr>
            </w:pPr>
            <w:r w:rsidRPr="00B85E0C">
              <w:rPr>
                <w:lang w:eastAsia="en-US"/>
              </w:rPr>
              <w:t>406, 407</w:t>
            </w:r>
          </w:p>
        </w:tc>
        <w:tc>
          <w:tcPr>
            <w:tcW w:w="1413" w:type="dxa"/>
            <w:vAlign w:val="center"/>
          </w:tcPr>
          <w:p w14:paraId="4665D485" w14:textId="77777777" w:rsidR="002D213C" w:rsidRPr="00B85E0C" w:rsidRDefault="005051E7" w:rsidP="007F791A">
            <w:pPr>
              <w:jc w:val="center"/>
              <w:rPr>
                <w:lang w:eastAsia="en-US"/>
              </w:rPr>
            </w:pPr>
            <w:r w:rsidRPr="00B85E0C">
              <w:rPr>
                <w:lang w:eastAsia="en-US"/>
              </w:rPr>
              <w:t>020633000</w:t>
            </w:r>
          </w:p>
        </w:tc>
        <w:tc>
          <w:tcPr>
            <w:tcW w:w="4541" w:type="dxa"/>
            <w:vAlign w:val="center"/>
          </w:tcPr>
          <w:p w14:paraId="4B96CB7B"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приобретению непроизведенных активов</w:t>
            </w:r>
          </w:p>
        </w:tc>
      </w:tr>
      <w:tr w:rsidR="004F1951" w14:paraId="2AC6D567" w14:textId="77777777" w:rsidTr="007F791A">
        <w:trPr>
          <w:jc w:val="center"/>
        </w:trPr>
        <w:tc>
          <w:tcPr>
            <w:tcW w:w="947" w:type="dxa"/>
            <w:gridSpan w:val="2"/>
            <w:vAlign w:val="center"/>
          </w:tcPr>
          <w:p w14:paraId="3D52A74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6E7A68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FED8109" w14:textId="77777777" w:rsidR="002D213C" w:rsidRPr="00B85E0C" w:rsidRDefault="005051E7" w:rsidP="007F791A">
            <w:pPr>
              <w:autoSpaceDE w:val="0"/>
              <w:autoSpaceDN w:val="0"/>
              <w:adjustRightInd w:val="0"/>
              <w:jc w:val="center"/>
              <w:outlineLvl w:val="2"/>
              <w:rPr>
                <w:lang w:eastAsia="en-US"/>
              </w:rPr>
            </w:pPr>
            <w:r w:rsidRPr="00B85E0C">
              <w:rPr>
                <w:lang w:eastAsia="en-US"/>
              </w:rPr>
              <w:t>243, 244,</w:t>
            </w:r>
          </w:p>
          <w:p w14:paraId="757BFBE0" w14:textId="77777777" w:rsidR="002D213C" w:rsidRPr="00B85E0C" w:rsidRDefault="005051E7" w:rsidP="007F791A">
            <w:pPr>
              <w:autoSpaceDE w:val="0"/>
              <w:autoSpaceDN w:val="0"/>
              <w:adjustRightInd w:val="0"/>
              <w:jc w:val="center"/>
              <w:outlineLvl w:val="2"/>
              <w:rPr>
                <w:lang w:eastAsia="en-US"/>
              </w:rPr>
            </w:pPr>
            <w:r w:rsidRPr="00B85E0C">
              <w:rPr>
                <w:lang w:eastAsia="en-US"/>
              </w:rPr>
              <w:t>323, 407</w:t>
            </w:r>
          </w:p>
        </w:tc>
        <w:tc>
          <w:tcPr>
            <w:tcW w:w="1413" w:type="dxa"/>
            <w:vAlign w:val="center"/>
          </w:tcPr>
          <w:p w14:paraId="307AB6C3" w14:textId="77777777" w:rsidR="002D213C" w:rsidRPr="00B85E0C" w:rsidRDefault="005051E7" w:rsidP="007F791A">
            <w:pPr>
              <w:jc w:val="center"/>
              <w:rPr>
                <w:lang w:eastAsia="en-US"/>
              </w:rPr>
            </w:pPr>
            <w:r w:rsidRPr="00B85E0C">
              <w:rPr>
                <w:lang w:eastAsia="en-US"/>
              </w:rPr>
              <w:t>020634000</w:t>
            </w:r>
          </w:p>
        </w:tc>
        <w:tc>
          <w:tcPr>
            <w:tcW w:w="4541" w:type="dxa"/>
            <w:vAlign w:val="center"/>
          </w:tcPr>
          <w:p w14:paraId="6EC23060"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приобретению материальных запасов</w:t>
            </w:r>
          </w:p>
        </w:tc>
      </w:tr>
      <w:tr w:rsidR="004F1951" w14:paraId="752268F3" w14:textId="77777777" w:rsidTr="007F791A">
        <w:trPr>
          <w:jc w:val="center"/>
        </w:trPr>
        <w:tc>
          <w:tcPr>
            <w:tcW w:w="947" w:type="dxa"/>
            <w:gridSpan w:val="2"/>
            <w:vAlign w:val="center"/>
          </w:tcPr>
          <w:p w14:paraId="28F5941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03E9DED"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D3D850F" w14:textId="77777777" w:rsidR="002D213C" w:rsidRPr="00B85E0C" w:rsidRDefault="005051E7" w:rsidP="007F791A">
            <w:pPr>
              <w:autoSpaceDE w:val="0"/>
              <w:autoSpaceDN w:val="0"/>
              <w:adjustRightInd w:val="0"/>
              <w:jc w:val="center"/>
              <w:outlineLvl w:val="2"/>
              <w:rPr>
                <w:lang w:eastAsia="en-US"/>
              </w:rPr>
            </w:pPr>
            <w:r w:rsidRPr="00B85E0C">
              <w:rPr>
                <w:lang w:eastAsia="en-US"/>
              </w:rPr>
              <w:t>611, 612,</w:t>
            </w:r>
          </w:p>
          <w:p w14:paraId="2C2662F2" w14:textId="77777777" w:rsidR="002D213C" w:rsidRPr="00B85E0C" w:rsidRDefault="005051E7" w:rsidP="007F791A">
            <w:pPr>
              <w:autoSpaceDE w:val="0"/>
              <w:autoSpaceDN w:val="0"/>
              <w:adjustRightInd w:val="0"/>
              <w:jc w:val="center"/>
              <w:outlineLvl w:val="2"/>
              <w:rPr>
                <w:lang w:eastAsia="en-US"/>
              </w:rPr>
            </w:pPr>
            <w:r w:rsidRPr="00B85E0C">
              <w:rPr>
                <w:lang w:eastAsia="en-US"/>
              </w:rPr>
              <w:t>613, 621,</w:t>
            </w:r>
          </w:p>
          <w:p w14:paraId="57AEB73A" w14:textId="77777777" w:rsidR="002D213C" w:rsidRPr="00B85E0C" w:rsidRDefault="005051E7" w:rsidP="007F791A">
            <w:pPr>
              <w:autoSpaceDE w:val="0"/>
              <w:autoSpaceDN w:val="0"/>
              <w:adjustRightInd w:val="0"/>
              <w:jc w:val="center"/>
              <w:outlineLvl w:val="2"/>
              <w:rPr>
                <w:lang w:eastAsia="en-US"/>
              </w:rPr>
            </w:pPr>
            <w:r w:rsidRPr="00B85E0C">
              <w:rPr>
                <w:lang w:eastAsia="en-US"/>
              </w:rPr>
              <w:t>622, 623</w:t>
            </w:r>
          </w:p>
        </w:tc>
        <w:tc>
          <w:tcPr>
            <w:tcW w:w="1413" w:type="dxa"/>
            <w:vAlign w:val="center"/>
          </w:tcPr>
          <w:p w14:paraId="64B819B0" w14:textId="77777777" w:rsidR="002D213C" w:rsidRPr="00B85E0C" w:rsidRDefault="005051E7" w:rsidP="007F791A">
            <w:pPr>
              <w:jc w:val="center"/>
              <w:rPr>
                <w:lang w:eastAsia="en-US"/>
              </w:rPr>
            </w:pPr>
            <w:r w:rsidRPr="00B85E0C">
              <w:rPr>
                <w:lang w:eastAsia="en-US"/>
              </w:rPr>
              <w:t>020641000</w:t>
            </w:r>
          </w:p>
        </w:tc>
        <w:tc>
          <w:tcPr>
            <w:tcW w:w="4541" w:type="dxa"/>
            <w:vAlign w:val="center"/>
          </w:tcPr>
          <w:p w14:paraId="05BE6B2E" w14:textId="77777777" w:rsidR="002D213C" w:rsidRPr="00B85E0C" w:rsidRDefault="005051E7" w:rsidP="007F791A">
            <w:pPr>
              <w:autoSpaceDE w:val="0"/>
              <w:autoSpaceDN w:val="0"/>
              <w:adjustRightInd w:val="0"/>
              <w:rPr>
                <w:spacing w:val="4"/>
                <w:lang w:eastAsia="en-US"/>
              </w:rPr>
            </w:pPr>
            <w:r w:rsidRPr="00B85E0C">
              <w:rPr>
                <w:spacing w:val="4"/>
                <w:lang w:eastAsia="en-US"/>
              </w:rPr>
              <w:t>Расчеты по авансовым безвозмездным перечислениям текущего характера государственным (муниципальным) бюджетным и автономным учреждениям</w:t>
            </w:r>
          </w:p>
        </w:tc>
      </w:tr>
      <w:tr w:rsidR="004F1951" w14:paraId="6CAB0486" w14:textId="77777777" w:rsidTr="007F791A">
        <w:trPr>
          <w:jc w:val="center"/>
        </w:trPr>
        <w:tc>
          <w:tcPr>
            <w:tcW w:w="947" w:type="dxa"/>
            <w:gridSpan w:val="2"/>
            <w:vAlign w:val="center"/>
          </w:tcPr>
          <w:p w14:paraId="442116A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46FFA5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6E38904"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320C14C7" w14:textId="77777777" w:rsidR="002D213C" w:rsidRPr="00B85E0C" w:rsidRDefault="005051E7" w:rsidP="007F791A">
            <w:pPr>
              <w:autoSpaceDE w:val="0"/>
              <w:autoSpaceDN w:val="0"/>
              <w:adjustRightInd w:val="0"/>
              <w:jc w:val="center"/>
              <w:outlineLvl w:val="2"/>
              <w:rPr>
                <w:lang w:eastAsia="en-US"/>
              </w:rPr>
            </w:pPr>
            <w:r w:rsidRPr="00B85E0C">
              <w:rPr>
                <w:lang w:eastAsia="en-US"/>
              </w:rPr>
              <w:t>813, 814,</w:t>
            </w:r>
          </w:p>
          <w:p w14:paraId="1485E439" w14:textId="77777777" w:rsidR="002D213C" w:rsidRPr="00B85E0C" w:rsidRDefault="005051E7" w:rsidP="007F791A">
            <w:pPr>
              <w:autoSpaceDE w:val="0"/>
              <w:autoSpaceDN w:val="0"/>
              <w:adjustRightInd w:val="0"/>
              <w:jc w:val="center"/>
              <w:outlineLvl w:val="2"/>
              <w:rPr>
                <w:lang w:eastAsia="en-US"/>
              </w:rPr>
            </w:pPr>
            <w:r w:rsidRPr="00B85E0C">
              <w:rPr>
                <w:lang w:eastAsia="en-US"/>
              </w:rPr>
              <w:t>822, 823,</w:t>
            </w:r>
          </w:p>
          <w:p w14:paraId="6F910E95" w14:textId="77777777" w:rsidR="002D213C" w:rsidRPr="00B85E0C" w:rsidRDefault="005051E7" w:rsidP="007F791A">
            <w:pPr>
              <w:autoSpaceDE w:val="0"/>
              <w:autoSpaceDN w:val="0"/>
              <w:adjustRightInd w:val="0"/>
              <w:jc w:val="center"/>
              <w:outlineLvl w:val="2"/>
              <w:rPr>
                <w:lang w:eastAsia="en-US"/>
              </w:rPr>
            </w:pPr>
            <w:r w:rsidRPr="00B85E0C">
              <w:rPr>
                <w:lang w:eastAsia="en-US"/>
              </w:rPr>
              <w:t>824</w:t>
            </w:r>
          </w:p>
        </w:tc>
        <w:tc>
          <w:tcPr>
            <w:tcW w:w="1413" w:type="dxa"/>
            <w:vAlign w:val="center"/>
          </w:tcPr>
          <w:p w14:paraId="2AE96CF5" w14:textId="77777777" w:rsidR="002D213C" w:rsidRPr="00B85E0C" w:rsidRDefault="005051E7" w:rsidP="007F791A">
            <w:pPr>
              <w:jc w:val="center"/>
              <w:rPr>
                <w:lang w:eastAsia="en-US"/>
              </w:rPr>
            </w:pPr>
            <w:r w:rsidRPr="00B85E0C">
              <w:rPr>
                <w:lang w:eastAsia="en-US"/>
              </w:rPr>
              <w:t>020642000</w:t>
            </w:r>
          </w:p>
        </w:tc>
        <w:tc>
          <w:tcPr>
            <w:tcW w:w="4541" w:type="dxa"/>
            <w:vAlign w:val="center"/>
          </w:tcPr>
          <w:p w14:paraId="5805AC2C" w14:textId="77777777" w:rsidR="002D213C" w:rsidRPr="00B85E0C" w:rsidRDefault="005051E7" w:rsidP="007F791A">
            <w:pPr>
              <w:autoSpaceDE w:val="0"/>
              <w:autoSpaceDN w:val="0"/>
              <w:adjustRightInd w:val="0"/>
              <w:rPr>
                <w:lang w:eastAsia="en-US"/>
              </w:rPr>
            </w:pPr>
            <w:r w:rsidRPr="00B85E0C">
              <w:rPr>
                <w:lang w:eastAsia="en-US"/>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4F1951" w14:paraId="0221B21E" w14:textId="77777777" w:rsidTr="007F791A">
        <w:trPr>
          <w:jc w:val="center"/>
        </w:trPr>
        <w:tc>
          <w:tcPr>
            <w:tcW w:w="947" w:type="dxa"/>
            <w:gridSpan w:val="2"/>
            <w:vAlign w:val="center"/>
          </w:tcPr>
          <w:p w14:paraId="77D9822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E62637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F8F861B" w14:textId="77777777" w:rsidR="002D213C" w:rsidRPr="00B85E0C" w:rsidRDefault="005051E7" w:rsidP="007F791A">
            <w:pPr>
              <w:autoSpaceDE w:val="0"/>
              <w:autoSpaceDN w:val="0"/>
              <w:adjustRightInd w:val="0"/>
              <w:jc w:val="center"/>
              <w:outlineLvl w:val="2"/>
              <w:rPr>
                <w:lang w:eastAsia="en-US"/>
              </w:rPr>
            </w:pPr>
            <w:r w:rsidRPr="00B85E0C">
              <w:rPr>
                <w:lang w:eastAsia="en-US"/>
              </w:rPr>
              <w:t>814</w:t>
            </w:r>
          </w:p>
        </w:tc>
        <w:tc>
          <w:tcPr>
            <w:tcW w:w="1413" w:type="dxa"/>
            <w:vAlign w:val="center"/>
          </w:tcPr>
          <w:p w14:paraId="50188F9A" w14:textId="77777777" w:rsidR="002D213C" w:rsidRPr="00B85E0C" w:rsidRDefault="005051E7" w:rsidP="007F791A">
            <w:pPr>
              <w:jc w:val="center"/>
              <w:rPr>
                <w:lang w:eastAsia="en-US"/>
              </w:rPr>
            </w:pPr>
            <w:r w:rsidRPr="00B85E0C">
              <w:rPr>
                <w:lang w:eastAsia="en-US"/>
              </w:rPr>
              <w:t>020643000</w:t>
            </w:r>
          </w:p>
        </w:tc>
        <w:tc>
          <w:tcPr>
            <w:tcW w:w="4541" w:type="dxa"/>
            <w:vAlign w:val="center"/>
          </w:tcPr>
          <w:p w14:paraId="5949DFF5" w14:textId="77777777" w:rsidR="002D213C" w:rsidRPr="00B85E0C" w:rsidRDefault="005051E7" w:rsidP="007F791A">
            <w:pPr>
              <w:autoSpaceDE w:val="0"/>
              <w:autoSpaceDN w:val="0"/>
              <w:adjustRightInd w:val="0"/>
              <w:rPr>
                <w:spacing w:val="-2"/>
                <w:lang w:eastAsia="en-US"/>
              </w:rPr>
            </w:pPr>
            <w:r w:rsidRPr="00B85E0C">
              <w:rPr>
                <w:spacing w:val="-2"/>
                <w:lang w:eastAsia="en-US"/>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4F1951" w14:paraId="156A2DE7" w14:textId="77777777" w:rsidTr="007F791A">
        <w:trPr>
          <w:jc w:val="center"/>
        </w:trPr>
        <w:tc>
          <w:tcPr>
            <w:tcW w:w="947" w:type="dxa"/>
            <w:gridSpan w:val="2"/>
            <w:vAlign w:val="center"/>
          </w:tcPr>
          <w:p w14:paraId="61BAE2E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99F354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BCC87BD"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0080436B" w14:textId="77777777" w:rsidR="002D213C" w:rsidRPr="00B85E0C" w:rsidRDefault="005051E7" w:rsidP="007F791A">
            <w:pPr>
              <w:autoSpaceDE w:val="0"/>
              <w:autoSpaceDN w:val="0"/>
              <w:adjustRightInd w:val="0"/>
              <w:jc w:val="center"/>
              <w:outlineLvl w:val="2"/>
              <w:rPr>
                <w:lang w:eastAsia="en-US"/>
              </w:rPr>
            </w:pPr>
            <w:r w:rsidRPr="00B85E0C">
              <w:rPr>
                <w:lang w:eastAsia="en-US"/>
              </w:rPr>
              <w:t>813, 814,</w:t>
            </w:r>
          </w:p>
          <w:p w14:paraId="53A7069C" w14:textId="77777777" w:rsidR="002D213C" w:rsidRPr="00B85E0C" w:rsidRDefault="005051E7" w:rsidP="007F791A">
            <w:pPr>
              <w:autoSpaceDE w:val="0"/>
              <w:autoSpaceDN w:val="0"/>
              <w:adjustRightInd w:val="0"/>
              <w:jc w:val="center"/>
              <w:outlineLvl w:val="2"/>
              <w:rPr>
                <w:lang w:eastAsia="en-US"/>
              </w:rPr>
            </w:pPr>
            <w:r w:rsidRPr="00B85E0C">
              <w:rPr>
                <w:lang w:eastAsia="en-US"/>
              </w:rPr>
              <w:t>822, 823,</w:t>
            </w:r>
          </w:p>
          <w:p w14:paraId="49B564FD" w14:textId="77777777" w:rsidR="002D213C" w:rsidRPr="00B85E0C" w:rsidRDefault="005051E7" w:rsidP="007F791A">
            <w:pPr>
              <w:autoSpaceDE w:val="0"/>
              <w:autoSpaceDN w:val="0"/>
              <w:adjustRightInd w:val="0"/>
              <w:jc w:val="center"/>
              <w:outlineLvl w:val="2"/>
              <w:rPr>
                <w:lang w:eastAsia="en-US"/>
              </w:rPr>
            </w:pPr>
            <w:r w:rsidRPr="00B85E0C">
              <w:rPr>
                <w:lang w:eastAsia="en-US"/>
              </w:rPr>
              <w:t>824</w:t>
            </w:r>
          </w:p>
        </w:tc>
        <w:tc>
          <w:tcPr>
            <w:tcW w:w="1413" w:type="dxa"/>
            <w:vAlign w:val="center"/>
          </w:tcPr>
          <w:p w14:paraId="4EF02CCE" w14:textId="77777777" w:rsidR="002D213C" w:rsidRPr="00B85E0C" w:rsidRDefault="005051E7" w:rsidP="007F791A">
            <w:pPr>
              <w:jc w:val="center"/>
              <w:rPr>
                <w:lang w:eastAsia="en-US"/>
              </w:rPr>
            </w:pPr>
            <w:r w:rsidRPr="00B85E0C">
              <w:rPr>
                <w:lang w:eastAsia="en-US"/>
              </w:rPr>
              <w:t>020644000</w:t>
            </w:r>
          </w:p>
        </w:tc>
        <w:tc>
          <w:tcPr>
            <w:tcW w:w="4541" w:type="dxa"/>
            <w:vAlign w:val="center"/>
          </w:tcPr>
          <w:p w14:paraId="6EF3AE14" w14:textId="77777777" w:rsidR="002D213C" w:rsidRPr="00B85E0C" w:rsidRDefault="005051E7" w:rsidP="007F791A">
            <w:pPr>
              <w:autoSpaceDE w:val="0"/>
              <w:autoSpaceDN w:val="0"/>
              <w:adjustRightInd w:val="0"/>
              <w:rPr>
                <w:lang w:eastAsia="en-US"/>
              </w:rPr>
            </w:pPr>
            <w:r w:rsidRPr="00B85E0C">
              <w:rPr>
                <w:lang w:eastAsia="en-US"/>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4F1951" w14:paraId="096D9F00" w14:textId="77777777" w:rsidTr="007F791A">
        <w:trPr>
          <w:jc w:val="center"/>
        </w:trPr>
        <w:tc>
          <w:tcPr>
            <w:tcW w:w="947" w:type="dxa"/>
            <w:gridSpan w:val="2"/>
            <w:vAlign w:val="center"/>
          </w:tcPr>
          <w:p w14:paraId="256FBB7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A7818E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C5F363E"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6BB0E5CD" w14:textId="77777777" w:rsidR="002D213C" w:rsidRPr="00B85E0C" w:rsidRDefault="005051E7" w:rsidP="007F791A">
            <w:pPr>
              <w:autoSpaceDE w:val="0"/>
              <w:autoSpaceDN w:val="0"/>
              <w:adjustRightInd w:val="0"/>
              <w:jc w:val="center"/>
              <w:outlineLvl w:val="2"/>
              <w:rPr>
                <w:lang w:eastAsia="en-US"/>
              </w:rPr>
            </w:pPr>
            <w:r w:rsidRPr="00B85E0C">
              <w:rPr>
                <w:lang w:eastAsia="en-US"/>
              </w:rPr>
              <w:t>813, 814</w:t>
            </w:r>
          </w:p>
          <w:p w14:paraId="7C6CDE48" w14:textId="77777777" w:rsidR="002D213C" w:rsidRPr="00B85E0C" w:rsidRDefault="002D213C" w:rsidP="007F791A">
            <w:pPr>
              <w:autoSpaceDE w:val="0"/>
              <w:autoSpaceDN w:val="0"/>
              <w:adjustRightInd w:val="0"/>
              <w:jc w:val="center"/>
              <w:outlineLvl w:val="2"/>
              <w:rPr>
                <w:lang w:eastAsia="en-US"/>
              </w:rPr>
            </w:pPr>
          </w:p>
        </w:tc>
        <w:tc>
          <w:tcPr>
            <w:tcW w:w="1413" w:type="dxa"/>
            <w:vAlign w:val="center"/>
          </w:tcPr>
          <w:p w14:paraId="77987740" w14:textId="77777777" w:rsidR="002D213C" w:rsidRPr="00B85E0C" w:rsidRDefault="005051E7" w:rsidP="007F791A">
            <w:pPr>
              <w:jc w:val="center"/>
              <w:rPr>
                <w:lang w:eastAsia="en-US"/>
              </w:rPr>
            </w:pPr>
            <w:r w:rsidRPr="00B85E0C">
              <w:rPr>
                <w:lang w:eastAsia="en-US"/>
              </w:rPr>
              <w:t>020645000</w:t>
            </w:r>
          </w:p>
        </w:tc>
        <w:tc>
          <w:tcPr>
            <w:tcW w:w="4541" w:type="dxa"/>
            <w:vAlign w:val="center"/>
          </w:tcPr>
          <w:p w14:paraId="2F23BF46" w14:textId="77777777" w:rsidR="002D213C" w:rsidRPr="00B85E0C" w:rsidRDefault="005051E7" w:rsidP="007F791A">
            <w:pPr>
              <w:autoSpaceDE w:val="0"/>
              <w:autoSpaceDN w:val="0"/>
              <w:adjustRightInd w:val="0"/>
              <w:rPr>
                <w:lang w:eastAsia="en-US"/>
              </w:rPr>
            </w:pPr>
            <w:r w:rsidRPr="00B85E0C">
              <w:rPr>
                <w:lang w:eastAsia="en-US"/>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4F1951" w14:paraId="0B19E38B" w14:textId="77777777" w:rsidTr="007F791A">
        <w:trPr>
          <w:jc w:val="center"/>
        </w:trPr>
        <w:tc>
          <w:tcPr>
            <w:tcW w:w="947" w:type="dxa"/>
            <w:gridSpan w:val="2"/>
            <w:vAlign w:val="center"/>
          </w:tcPr>
          <w:p w14:paraId="4D7969D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5DD2DD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134BD24" w14:textId="77777777" w:rsidR="002D213C" w:rsidRPr="00B85E0C" w:rsidRDefault="005051E7" w:rsidP="007F791A">
            <w:pPr>
              <w:autoSpaceDE w:val="0"/>
              <w:autoSpaceDN w:val="0"/>
              <w:adjustRightInd w:val="0"/>
              <w:jc w:val="center"/>
              <w:outlineLvl w:val="2"/>
              <w:rPr>
                <w:lang w:eastAsia="en-US"/>
              </w:rPr>
            </w:pPr>
            <w:r w:rsidRPr="00B85E0C">
              <w:rPr>
                <w:lang w:eastAsia="en-US"/>
              </w:rPr>
              <w:t>631, 632,</w:t>
            </w:r>
          </w:p>
          <w:p w14:paraId="6F48E9B6" w14:textId="77777777" w:rsidR="002D213C" w:rsidRPr="00B85E0C" w:rsidRDefault="005051E7" w:rsidP="007F791A">
            <w:pPr>
              <w:autoSpaceDE w:val="0"/>
              <w:autoSpaceDN w:val="0"/>
              <w:adjustRightInd w:val="0"/>
              <w:jc w:val="center"/>
              <w:outlineLvl w:val="2"/>
              <w:rPr>
                <w:lang w:eastAsia="en-US"/>
              </w:rPr>
            </w:pPr>
            <w:r w:rsidRPr="00B85E0C">
              <w:rPr>
                <w:lang w:eastAsia="en-US"/>
              </w:rPr>
              <w:t>633, 634,</w:t>
            </w:r>
          </w:p>
          <w:p w14:paraId="5B3AF0F0"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7F3A10E8" w14:textId="77777777" w:rsidR="002D213C" w:rsidRPr="00B85E0C" w:rsidRDefault="005051E7" w:rsidP="007F791A">
            <w:pPr>
              <w:autoSpaceDE w:val="0"/>
              <w:autoSpaceDN w:val="0"/>
              <w:adjustRightInd w:val="0"/>
              <w:jc w:val="center"/>
              <w:outlineLvl w:val="2"/>
              <w:rPr>
                <w:lang w:eastAsia="en-US"/>
              </w:rPr>
            </w:pPr>
            <w:r w:rsidRPr="00B85E0C">
              <w:rPr>
                <w:lang w:eastAsia="en-US"/>
              </w:rPr>
              <w:t>813, 814</w:t>
            </w:r>
          </w:p>
        </w:tc>
        <w:tc>
          <w:tcPr>
            <w:tcW w:w="1413" w:type="dxa"/>
            <w:vAlign w:val="center"/>
          </w:tcPr>
          <w:p w14:paraId="71A79FCC" w14:textId="77777777" w:rsidR="002D213C" w:rsidRPr="00B85E0C" w:rsidRDefault="005051E7" w:rsidP="007F791A">
            <w:pPr>
              <w:jc w:val="center"/>
              <w:rPr>
                <w:lang w:eastAsia="en-US"/>
              </w:rPr>
            </w:pPr>
            <w:r w:rsidRPr="00B85E0C">
              <w:rPr>
                <w:lang w:eastAsia="en-US"/>
              </w:rPr>
              <w:t>020646000</w:t>
            </w:r>
          </w:p>
        </w:tc>
        <w:tc>
          <w:tcPr>
            <w:tcW w:w="4541" w:type="dxa"/>
            <w:vAlign w:val="center"/>
          </w:tcPr>
          <w:p w14:paraId="46AA3757" w14:textId="77777777" w:rsidR="002D213C" w:rsidRPr="00B85E0C" w:rsidRDefault="005051E7" w:rsidP="007F791A">
            <w:pPr>
              <w:autoSpaceDE w:val="0"/>
              <w:autoSpaceDN w:val="0"/>
              <w:adjustRightInd w:val="0"/>
              <w:rPr>
                <w:lang w:eastAsia="en-US"/>
              </w:rPr>
            </w:pPr>
            <w:r w:rsidRPr="00B85E0C">
              <w:rPr>
                <w:lang w:eastAsia="en-US"/>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4F1951" w14:paraId="21BAE706" w14:textId="77777777" w:rsidTr="007F791A">
        <w:trPr>
          <w:jc w:val="center"/>
        </w:trPr>
        <w:tc>
          <w:tcPr>
            <w:tcW w:w="947" w:type="dxa"/>
            <w:gridSpan w:val="2"/>
            <w:vAlign w:val="center"/>
          </w:tcPr>
          <w:p w14:paraId="7B3B044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2207EF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3B2F1B0"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12EEDCBC" w14:textId="77777777" w:rsidR="002D213C" w:rsidRPr="00B85E0C" w:rsidRDefault="005051E7" w:rsidP="007F791A">
            <w:pPr>
              <w:autoSpaceDE w:val="0"/>
              <w:autoSpaceDN w:val="0"/>
              <w:adjustRightInd w:val="0"/>
              <w:jc w:val="center"/>
              <w:outlineLvl w:val="2"/>
              <w:rPr>
                <w:lang w:eastAsia="en-US"/>
              </w:rPr>
            </w:pPr>
            <w:r w:rsidRPr="00B85E0C">
              <w:rPr>
                <w:lang w:eastAsia="en-US"/>
              </w:rPr>
              <w:t>813, 822,</w:t>
            </w:r>
          </w:p>
          <w:p w14:paraId="7096CC12" w14:textId="77777777" w:rsidR="002D213C" w:rsidRPr="00B85E0C" w:rsidRDefault="005051E7" w:rsidP="007F791A">
            <w:pPr>
              <w:autoSpaceDE w:val="0"/>
              <w:autoSpaceDN w:val="0"/>
              <w:adjustRightInd w:val="0"/>
              <w:jc w:val="center"/>
              <w:outlineLvl w:val="2"/>
              <w:rPr>
                <w:lang w:eastAsia="en-US"/>
              </w:rPr>
            </w:pPr>
            <w:r w:rsidRPr="00B85E0C">
              <w:rPr>
                <w:lang w:eastAsia="en-US"/>
              </w:rPr>
              <w:t>824</w:t>
            </w:r>
          </w:p>
        </w:tc>
        <w:tc>
          <w:tcPr>
            <w:tcW w:w="1413" w:type="dxa"/>
            <w:vAlign w:val="center"/>
          </w:tcPr>
          <w:p w14:paraId="641FBC15" w14:textId="77777777" w:rsidR="002D213C" w:rsidRPr="00B85E0C" w:rsidRDefault="005051E7" w:rsidP="007F791A">
            <w:pPr>
              <w:jc w:val="center"/>
              <w:rPr>
                <w:lang w:eastAsia="en-US"/>
              </w:rPr>
            </w:pPr>
            <w:r w:rsidRPr="00B85E0C">
              <w:rPr>
                <w:lang w:eastAsia="en-US"/>
              </w:rPr>
              <w:t>020647000</w:t>
            </w:r>
          </w:p>
        </w:tc>
        <w:tc>
          <w:tcPr>
            <w:tcW w:w="4541" w:type="dxa"/>
            <w:vAlign w:val="center"/>
          </w:tcPr>
          <w:p w14:paraId="307F610C" w14:textId="77777777" w:rsidR="002D213C" w:rsidRPr="00B85E0C" w:rsidRDefault="005051E7" w:rsidP="007F791A">
            <w:pPr>
              <w:autoSpaceDE w:val="0"/>
              <w:autoSpaceDN w:val="0"/>
              <w:adjustRightInd w:val="0"/>
              <w:rPr>
                <w:lang w:eastAsia="en-US"/>
              </w:rPr>
            </w:pPr>
            <w:r w:rsidRPr="00B85E0C">
              <w:rPr>
                <w:lang w:eastAsia="en-US"/>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4F1951" w14:paraId="0303E08B" w14:textId="77777777" w:rsidTr="007F791A">
        <w:trPr>
          <w:jc w:val="center"/>
        </w:trPr>
        <w:tc>
          <w:tcPr>
            <w:tcW w:w="947" w:type="dxa"/>
            <w:gridSpan w:val="2"/>
            <w:vAlign w:val="center"/>
          </w:tcPr>
          <w:p w14:paraId="1A3D869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561AF5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F907DF0"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753C3827" w14:textId="77777777" w:rsidR="002D213C" w:rsidRPr="00B85E0C" w:rsidRDefault="005051E7" w:rsidP="007F791A">
            <w:pPr>
              <w:autoSpaceDE w:val="0"/>
              <w:autoSpaceDN w:val="0"/>
              <w:adjustRightInd w:val="0"/>
              <w:jc w:val="center"/>
              <w:outlineLvl w:val="2"/>
              <w:rPr>
                <w:lang w:eastAsia="en-US"/>
              </w:rPr>
            </w:pPr>
            <w:r w:rsidRPr="00B85E0C">
              <w:rPr>
                <w:lang w:eastAsia="en-US"/>
              </w:rPr>
              <w:t>813</w:t>
            </w:r>
          </w:p>
        </w:tc>
        <w:tc>
          <w:tcPr>
            <w:tcW w:w="1413" w:type="dxa"/>
            <w:vAlign w:val="center"/>
          </w:tcPr>
          <w:p w14:paraId="22431373" w14:textId="77777777" w:rsidR="002D213C" w:rsidRPr="00B85E0C" w:rsidRDefault="005051E7" w:rsidP="007F791A">
            <w:pPr>
              <w:jc w:val="center"/>
              <w:rPr>
                <w:lang w:eastAsia="en-US"/>
              </w:rPr>
            </w:pPr>
            <w:r w:rsidRPr="00B85E0C">
              <w:rPr>
                <w:lang w:eastAsia="en-US"/>
              </w:rPr>
              <w:t>020648000</w:t>
            </w:r>
          </w:p>
        </w:tc>
        <w:tc>
          <w:tcPr>
            <w:tcW w:w="4541" w:type="dxa"/>
            <w:vAlign w:val="center"/>
          </w:tcPr>
          <w:p w14:paraId="024DF02F" w14:textId="77777777" w:rsidR="002D213C" w:rsidRPr="00B85E0C" w:rsidRDefault="005051E7" w:rsidP="007F791A">
            <w:pPr>
              <w:autoSpaceDE w:val="0"/>
              <w:autoSpaceDN w:val="0"/>
              <w:adjustRightInd w:val="0"/>
              <w:rPr>
                <w:spacing w:val="-2"/>
                <w:lang w:eastAsia="en-US"/>
              </w:rPr>
            </w:pPr>
            <w:r w:rsidRPr="00B85E0C">
              <w:rPr>
                <w:spacing w:val="-2"/>
                <w:lang w:eastAsia="en-US"/>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4F1951" w14:paraId="4F91DDC5" w14:textId="77777777" w:rsidTr="007F791A">
        <w:trPr>
          <w:jc w:val="center"/>
        </w:trPr>
        <w:tc>
          <w:tcPr>
            <w:tcW w:w="947" w:type="dxa"/>
            <w:gridSpan w:val="2"/>
            <w:vAlign w:val="center"/>
          </w:tcPr>
          <w:p w14:paraId="46C9E115"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49CCB00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C89C0BA"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5BB384A6" w14:textId="77777777" w:rsidR="002D213C" w:rsidRPr="00B85E0C" w:rsidRDefault="005051E7" w:rsidP="007F791A">
            <w:pPr>
              <w:autoSpaceDE w:val="0"/>
              <w:autoSpaceDN w:val="0"/>
              <w:adjustRightInd w:val="0"/>
              <w:jc w:val="center"/>
              <w:outlineLvl w:val="2"/>
              <w:rPr>
                <w:lang w:eastAsia="en-US"/>
              </w:rPr>
            </w:pPr>
            <w:r w:rsidRPr="00B85E0C">
              <w:rPr>
                <w:lang w:eastAsia="en-US"/>
              </w:rPr>
              <w:t>813, 822,</w:t>
            </w:r>
          </w:p>
          <w:p w14:paraId="10F4AF6C" w14:textId="77777777" w:rsidR="002D213C" w:rsidRPr="00B85E0C" w:rsidRDefault="005051E7" w:rsidP="007F791A">
            <w:pPr>
              <w:autoSpaceDE w:val="0"/>
              <w:autoSpaceDN w:val="0"/>
              <w:adjustRightInd w:val="0"/>
              <w:jc w:val="center"/>
              <w:outlineLvl w:val="2"/>
              <w:rPr>
                <w:lang w:eastAsia="en-US"/>
              </w:rPr>
            </w:pPr>
            <w:r w:rsidRPr="00B85E0C">
              <w:rPr>
                <w:lang w:eastAsia="en-US"/>
              </w:rPr>
              <w:t>824</w:t>
            </w:r>
          </w:p>
        </w:tc>
        <w:tc>
          <w:tcPr>
            <w:tcW w:w="1413" w:type="dxa"/>
            <w:vAlign w:val="center"/>
          </w:tcPr>
          <w:p w14:paraId="15FA70EB" w14:textId="77777777" w:rsidR="002D213C" w:rsidRPr="00B85E0C" w:rsidRDefault="005051E7" w:rsidP="007F791A">
            <w:pPr>
              <w:jc w:val="center"/>
              <w:rPr>
                <w:lang w:eastAsia="en-US"/>
              </w:rPr>
            </w:pPr>
            <w:r w:rsidRPr="00B85E0C">
              <w:rPr>
                <w:lang w:eastAsia="en-US"/>
              </w:rPr>
              <w:t>02064900</w:t>
            </w:r>
          </w:p>
        </w:tc>
        <w:tc>
          <w:tcPr>
            <w:tcW w:w="4541" w:type="dxa"/>
            <w:vAlign w:val="center"/>
          </w:tcPr>
          <w:p w14:paraId="43CAA111" w14:textId="77777777" w:rsidR="002D213C" w:rsidRPr="00B85E0C" w:rsidRDefault="005051E7" w:rsidP="007F791A">
            <w:pPr>
              <w:autoSpaceDE w:val="0"/>
              <w:autoSpaceDN w:val="0"/>
              <w:adjustRightInd w:val="0"/>
              <w:rPr>
                <w:lang w:eastAsia="en-US"/>
              </w:rPr>
            </w:pPr>
            <w:r w:rsidRPr="00B85E0C">
              <w:rPr>
                <w:lang w:eastAsia="en-US"/>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4F1951" w14:paraId="05ACC01F" w14:textId="77777777" w:rsidTr="007F791A">
        <w:trPr>
          <w:jc w:val="center"/>
        </w:trPr>
        <w:tc>
          <w:tcPr>
            <w:tcW w:w="947" w:type="dxa"/>
            <w:gridSpan w:val="2"/>
            <w:vAlign w:val="center"/>
          </w:tcPr>
          <w:p w14:paraId="29F5AB2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0B4CAA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2CFDC7C"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3B4A5D22" w14:textId="77777777" w:rsidR="002D213C" w:rsidRPr="00B85E0C" w:rsidRDefault="005051E7" w:rsidP="007F791A">
            <w:pPr>
              <w:autoSpaceDE w:val="0"/>
              <w:autoSpaceDN w:val="0"/>
              <w:adjustRightInd w:val="0"/>
              <w:jc w:val="center"/>
              <w:outlineLvl w:val="2"/>
              <w:rPr>
                <w:lang w:eastAsia="en-US"/>
              </w:rPr>
            </w:pPr>
            <w:r w:rsidRPr="00B85E0C">
              <w:rPr>
                <w:lang w:eastAsia="en-US"/>
              </w:rPr>
              <w:t>813</w:t>
            </w:r>
          </w:p>
        </w:tc>
        <w:tc>
          <w:tcPr>
            <w:tcW w:w="1413" w:type="dxa"/>
            <w:vAlign w:val="center"/>
          </w:tcPr>
          <w:p w14:paraId="2EE3C442" w14:textId="77777777" w:rsidR="002D213C" w:rsidRPr="00B85E0C" w:rsidRDefault="005051E7" w:rsidP="007F791A">
            <w:pPr>
              <w:jc w:val="center"/>
              <w:rPr>
                <w:lang w:eastAsia="en-US"/>
              </w:rPr>
            </w:pPr>
            <w:r w:rsidRPr="00B85E0C">
              <w:rPr>
                <w:lang w:eastAsia="en-US"/>
              </w:rPr>
              <w:t>02064А000</w:t>
            </w:r>
          </w:p>
        </w:tc>
        <w:tc>
          <w:tcPr>
            <w:tcW w:w="4541" w:type="dxa"/>
            <w:vAlign w:val="center"/>
          </w:tcPr>
          <w:p w14:paraId="72ECE8D2" w14:textId="77777777" w:rsidR="002D213C" w:rsidRPr="00B85E0C" w:rsidRDefault="005051E7" w:rsidP="007F791A">
            <w:pPr>
              <w:autoSpaceDE w:val="0"/>
              <w:autoSpaceDN w:val="0"/>
              <w:adjustRightInd w:val="0"/>
              <w:rPr>
                <w:spacing w:val="-4"/>
                <w:lang w:eastAsia="en-US"/>
              </w:rPr>
            </w:pPr>
            <w:r w:rsidRPr="00B85E0C">
              <w:rPr>
                <w:spacing w:val="-4"/>
                <w:lang w:eastAsia="en-US"/>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4F1951" w14:paraId="0C3CC045" w14:textId="77777777" w:rsidTr="007F791A">
        <w:trPr>
          <w:jc w:val="center"/>
        </w:trPr>
        <w:tc>
          <w:tcPr>
            <w:tcW w:w="947" w:type="dxa"/>
            <w:gridSpan w:val="2"/>
            <w:vAlign w:val="center"/>
          </w:tcPr>
          <w:p w14:paraId="4F53143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13C641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4D8B0D4" w14:textId="77777777" w:rsidR="002D213C" w:rsidRPr="00B85E0C" w:rsidRDefault="005051E7" w:rsidP="007F791A">
            <w:pPr>
              <w:autoSpaceDE w:val="0"/>
              <w:autoSpaceDN w:val="0"/>
              <w:adjustRightInd w:val="0"/>
              <w:jc w:val="center"/>
              <w:outlineLvl w:val="2"/>
              <w:rPr>
                <w:lang w:eastAsia="en-US"/>
              </w:rPr>
            </w:pPr>
            <w:r w:rsidRPr="00B85E0C">
              <w:rPr>
                <w:lang w:eastAsia="en-US"/>
              </w:rPr>
              <w:t>631, 632,</w:t>
            </w:r>
          </w:p>
          <w:p w14:paraId="48049320" w14:textId="77777777" w:rsidR="002D213C" w:rsidRPr="00B85E0C" w:rsidRDefault="005051E7" w:rsidP="007F791A">
            <w:pPr>
              <w:autoSpaceDE w:val="0"/>
              <w:autoSpaceDN w:val="0"/>
              <w:adjustRightInd w:val="0"/>
              <w:jc w:val="center"/>
              <w:outlineLvl w:val="2"/>
              <w:rPr>
                <w:lang w:eastAsia="en-US"/>
              </w:rPr>
            </w:pPr>
            <w:r w:rsidRPr="00B85E0C">
              <w:rPr>
                <w:lang w:eastAsia="en-US"/>
              </w:rPr>
              <w:t>633, 811,</w:t>
            </w:r>
          </w:p>
          <w:p w14:paraId="728D11DB" w14:textId="77777777" w:rsidR="002D213C" w:rsidRPr="00B85E0C" w:rsidRDefault="005051E7" w:rsidP="007F791A">
            <w:pPr>
              <w:autoSpaceDE w:val="0"/>
              <w:autoSpaceDN w:val="0"/>
              <w:adjustRightInd w:val="0"/>
              <w:jc w:val="center"/>
              <w:outlineLvl w:val="2"/>
              <w:rPr>
                <w:lang w:eastAsia="en-US"/>
              </w:rPr>
            </w:pPr>
            <w:r w:rsidRPr="00B85E0C">
              <w:rPr>
                <w:lang w:eastAsia="en-US"/>
              </w:rPr>
              <w:t>812, 813</w:t>
            </w:r>
          </w:p>
        </w:tc>
        <w:tc>
          <w:tcPr>
            <w:tcW w:w="1413" w:type="dxa"/>
            <w:vAlign w:val="center"/>
          </w:tcPr>
          <w:p w14:paraId="28F2F998" w14:textId="77777777" w:rsidR="002D213C" w:rsidRPr="00B85E0C" w:rsidRDefault="005051E7" w:rsidP="007F791A">
            <w:pPr>
              <w:jc w:val="center"/>
              <w:rPr>
                <w:lang w:eastAsia="en-US"/>
              </w:rPr>
            </w:pPr>
            <w:r w:rsidRPr="00B85E0C">
              <w:rPr>
                <w:lang w:eastAsia="en-US"/>
              </w:rPr>
              <w:t>02064В000</w:t>
            </w:r>
          </w:p>
        </w:tc>
        <w:tc>
          <w:tcPr>
            <w:tcW w:w="4541" w:type="dxa"/>
            <w:vAlign w:val="center"/>
          </w:tcPr>
          <w:p w14:paraId="0C5DF997" w14:textId="77777777" w:rsidR="002D213C" w:rsidRPr="00B85E0C" w:rsidRDefault="005051E7" w:rsidP="007F791A">
            <w:pPr>
              <w:autoSpaceDE w:val="0"/>
              <w:autoSpaceDN w:val="0"/>
              <w:adjustRightInd w:val="0"/>
              <w:rPr>
                <w:lang w:eastAsia="en-US"/>
              </w:rPr>
            </w:pPr>
            <w:r w:rsidRPr="00B85E0C">
              <w:rPr>
                <w:lang w:eastAsia="en-US"/>
              </w:rPr>
              <w:t>Расчеты по авансовым безвозмездным перечислениям текущего характера не коммерческим организациям и физическим лицам – производителям товаров, работ и услуг на продукцию</w:t>
            </w:r>
          </w:p>
        </w:tc>
      </w:tr>
      <w:tr w:rsidR="004F1951" w14:paraId="6D1C2464" w14:textId="77777777" w:rsidTr="007F791A">
        <w:trPr>
          <w:jc w:val="center"/>
        </w:trPr>
        <w:tc>
          <w:tcPr>
            <w:tcW w:w="947" w:type="dxa"/>
            <w:gridSpan w:val="2"/>
            <w:vAlign w:val="center"/>
          </w:tcPr>
          <w:p w14:paraId="11A8C33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25554D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EA4A9B9" w14:textId="77777777" w:rsidR="002D213C" w:rsidRPr="00B85E0C" w:rsidRDefault="005051E7" w:rsidP="007F791A">
            <w:pPr>
              <w:autoSpaceDE w:val="0"/>
              <w:autoSpaceDN w:val="0"/>
              <w:adjustRightInd w:val="0"/>
              <w:jc w:val="center"/>
              <w:outlineLvl w:val="2"/>
              <w:rPr>
                <w:lang w:eastAsia="en-US"/>
              </w:rPr>
            </w:pPr>
            <w:r w:rsidRPr="00B85E0C">
              <w:rPr>
                <w:lang w:eastAsia="en-US"/>
              </w:rPr>
              <w:t>311, 312,</w:t>
            </w:r>
          </w:p>
          <w:p w14:paraId="3E101472" w14:textId="77777777" w:rsidR="002D213C" w:rsidRPr="00B85E0C" w:rsidRDefault="005051E7" w:rsidP="007F791A">
            <w:pPr>
              <w:autoSpaceDE w:val="0"/>
              <w:autoSpaceDN w:val="0"/>
              <w:adjustRightInd w:val="0"/>
              <w:jc w:val="center"/>
              <w:outlineLvl w:val="2"/>
              <w:rPr>
                <w:lang w:eastAsia="en-US"/>
              </w:rPr>
            </w:pPr>
            <w:r w:rsidRPr="00B85E0C">
              <w:rPr>
                <w:lang w:eastAsia="en-US"/>
              </w:rPr>
              <w:t>313, 321,</w:t>
            </w:r>
          </w:p>
          <w:p w14:paraId="09ED252C" w14:textId="77777777" w:rsidR="002D213C" w:rsidRPr="00B85E0C" w:rsidRDefault="005051E7" w:rsidP="007F791A">
            <w:pPr>
              <w:autoSpaceDE w:val="0"/>
              <w:autoSpaceDN w:val="0"/>
              <w:adjustRightInd w:val="0"/>
              <w:jc w:val="center"/>
              <w:outlineLvl w:val="2"/>
              <w:rPr>
                <w:lang w:eastAsia="en-US"/>
              </w:rPr>
            </w:pPr>
            <w:r w:rsidRPr="00B85E0C">
              <w:rPr>
                <w:lang w:eastAsia="en-US"/>
              </w:rPr>
              <w:t>322, 324,</w:t>
            </w:r>
          </w:p>
          <w:p w14:paraId="69B7AE99" w14:textId="77777777" w:rsidR="002D213C" w:rsidRPr="00B85E0C" w:rsidRDefault="005051E7" w:rsidP="007F791A">
            <w:pPr>
              <w:autoSpaceDE w:val="0"/>
              <w:autoSpaceDN w:val="0"/>
              <w:adjustRightInd w:val="0"/>
              <w:jc w:val="center"/>
              <w:outlineLvl w:val="2"/>
              <w:rPr>
                <w:lang w:eastAsia="en-US"/>
              </w:rPr>
            </w:pPr>
            <w:r w:rsidRPr="00B85E0C">
              <w:rPr>
                <w:lang w:eastAsia="en-US"/>
              </w:rPr>
              <w:t>340</w:t>
            </w:r>
          </w:p>
        </w:tc>
        <w:tc>
          <w:tcPr>
            <w:tcW w:w="1413" w:type="dxa"/>
            <w:vAlign w:val="center"/>
          </w:tcPr>
          <w:p w14:paraId="46B20477" w14:textId="77777777" w:rsidR="002D213C" w:rsidRPr="00B85E0C" w:rsidRDefault="005051E7" w:rsidP="007F791A">
            <w:pPr>
              <w:jc w:val="center"/>
              <w:rPr>
                <w:lang w:eastAsia="en-US"/>
              </w:rPr>
            </w:pPr>
            <w:r w:rsidRPr="00B85E0C">
              <w:rPr>
                <w:lang w:eastAsia="en-US"/>
              </w:rPr>
              <w:t>020662000</w:t>
            </w:r>
          </w:p>
        </w:tc>
        <w:tc>
          <w:tcPr>
            <w:tcW w:w="4541" w:type="dxa"/>
            <w:vAlign w:val="center"/>
          </w:tcPr>
          <w:p w14:paraId="36621DC0" w14:textId="77777777" w:rsidR="002D213C" w:rsidRPr="00B85E0C" w:rsidRDefault="005051E7" w:rsidP="007F791A">
            <w:pPr>
              <w:autoSpaceDE w:val="0"/>
              <w:autoSpaceDN w:val="0"/>
              <w:adjustRightInd w:val="0"/>
              <w:rPr>
                <w:lang w:eastAsia="en-US"/>
              </w:rPr>
            </w:pPr>
            <w:r w:rsidRPr="00B85E0C">
              <w:rPr>
                <w:lang w:eastAsia="en-US"/>
              </w:rPr>
              <w:t xml:space="preserve">Расчеты по авансам по пособиям по социальной помощи населению в денежной форме </w:t>
            </w:r>
          </w:p>
        </w:tc>
      </w:tr>
      <w:tr w:rsidR="004F1951" w14:paraId="4304A55C" w14:textId="77777777" w:rsidTr="007F791A">
        <w:trPr>
          <w:jc w:val="center"/>
        </w:trPr>
        <w:tc>
          <w:tcPr>
            <w:tcW w:w="947" w:type="dxa"/>
            <w:gridSpan w:val="2"/>
            <w:vAlign w:val="center"/>
          </w:tcPr>
          <w:p w14:paraId="6BAD01C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729BCB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7393303" w14:textId="77777777" w:rsidR="002D213C" w:rsidRPr="00B85E0C" w:rsidRDefault="005051E7" w:rsidP="007F791A">
            <w:pPr>
              <w:autoSpaceDE w:val="0"/>
              <w:autoSpaceDN w:val="0"/>
              <w:adjustRightInd w:val="0"/>
              <w:jc w:val="center"/>
              <w:outlineLvl w:val="2"/>
              <w:rPr>
                <w:lang w:eastAsia="en-US"/>
              </w:rPr>
            </w:pPr>
            <w:r w:rsidRPr="00B85E0C">
              <w:rPr>
                <w:lang w:eastAsia="en-US"/>
              </w:rPr>
              <w:t>321, 323</w:t>
            </w:r>
          </w:p>
        </w:tc>
        <w:tc>
          <w:tcPr>
            <w:tcW w:w="1413" w:type="dxa"/>
            <w:vAlign w:val="center"/>
          </w:tcPr>
          <w:p w14:paraId="7866C9F6" w14:textId="77777777" w:rsidR="002D213C" w:rsidRPr="00B85E0C" w:rsidRDefault="005051E7" w:rsidP="007F791A">
            <w:pPr>
              <w:jc w:val="center"/>
              <w:rPr>
                <w:lang w:eastAsia="en-US"/>
              </w:rPr>
            </w:pPr>
            <w:r w:rsidRPr="00B85E0C">
              <w:rPr>
                <w:lang w:eastAsia="en-US"/>
              </w:rPr>
              <w:t>020663000</w:t>
            </w:r>
          </w:p>
        </w:tc>
        <w:tc>
          <w:tcPr>
            <w:tcW w:w="4541" w:type="dxa"/>
            <w:vAlign w:val="center"/>
          </w:tcPr>
          <w:p w14:paraId="1A5ED456"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пособиям по социальной помощи населению в натуральной форме</w:t>
            </w:r>
          </w:p>
        </w:tc>
      </w:tr>
      <w:tr w:rsidR="004F1951" w14:paraId="3BC19195" w14:textId="77777777" w:rsidTr="007F791A">
        <w:trPr>
          <w:jc w:val="center"/>
        </w:trPr>
        <w:tc>
          <w:tcPr>
            <w:tcW w:w="947" w:type="dxa"/>
            <w:gridSpan w:val="2"/>
            <w:vAlign w:val="center"/>
          </w:tcPr>
          <w:p w14:paraId="2448842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D029BD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8207DFD" w14:textId="77777777" w:rsidR="002D213C" w:rsidRPr="00B85E0C" w:rsidRDefault="005051E7" w:rsidP="007F791A">
            <w:pPr>
              <w:autoSpaceDE w:val="0"/>
              <w:autoSpaceDN w:val="0"/>
              <w:adjustRightInd w:val="0"/>
              <w:jc w:val="center"/>
              <w:outlineLvl w:val="2"/>
              <w:rPr>
                <w:lang w:eastAsia="en-US"/>
              </w:rPr>
            </w:pPr>
            <w:r w:rsidRPr="00B85E0C">
              <w:rPr>
                <w:lang w:eastAsia="en-US"/>
              </w:rPr>
              <w:t>312, 313,</w:t>
            </w:r>
          </w:p>
          <w:p w14:paraId="518E1D50" w14:textId="77777777" w:rsidR="002D213C" w:rsidRPr="00B85E0C" w:rsidRDefault="005051E7" w:rsidP="007F791A">
            <w:pPr>
              <w:autoSpaceDE w:val="0"/>
              <w:autoSpaceDN w:val="0"/>
              <w:adjustRightInd w:val="0"/>
              <w:jc w:val="center"/>
              <w:outlineLvl w:val="2"/>
              <w:rPr>
                <w:lang w:eastAsia="en-US"/>
              </w:rPr>
            </w:pPr>
            <w:r w:rsidRPr="00B85E0C">
              <w:rPr>
                <w:lang w:eastAsia="en-US"/>
              </w:rPr>
              <w:t>321</w:t>
            </w:r>
          </w:p>
        </w:tc>
        <w:tc>
          <w:tcPr>
            <w:tcW w:w="1413" w:type="dxa"/>
            <w:vAlign w:val="center"/>
          </w:tcPr>
          <w:p w14:paraId="54076E10" w14:textId="77777777" w:rsidR="002D213C" w:rsidRPr="00B85E0C" w:rsidRDefault="005051E7" w:rsidP="007F791A">
            <w:pPr>
              <w:jc w:val="center"/>
              <w:rPr>
                <w:lang w:eastAsia="en-US"/>
              </w:rPr>
            </w:pPr>
            <w:r w:rsidRPr="00B85E0C">
              <w:rPr>
                <w:lang w:eastAsia="en-US"/>
              </w:rPr>
              <w:t>020664000</w:t>
            </w:r>
          </w:p>
        </w:tc>
        <w:tc>
          <w:tcPr>
            <w:tcW w:w="4541" w:type="dxa"/>
            <w:vAlign w:val="center"/>
          </w:tcPr>
          <w:p w14:paraId="3C163A26"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пенсиям, пособиям, выплачиваемым работодателями, нанимателями бывшими работниками в денежной форме</w:t>
            </w:r>
          </w:p>
        </w:tc>
      </w:tr>
      <w:tr w:rsidR="004F1951" w14:paraId="0B1C4653" w14:textId="77777777" w:rsidTr="007F791A">
        <w:trPr>
          <w:jc w:val="center"/>
        </w:trPr>
        <w:tc>
          <w:tcPr>
            <w:tcW w:w="947" w:type="dxa"/>
            <w:gridSpan w:val="2"/>
            <w:vAlign w:val="center"/>
          </w:tcPr>
          <w:p w14:paraId="0BFAC97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F0E8C0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C1EC72D" w14:textId="77777777" w:rsidR="002D213C" w:rsidRPr="00B85E0C" w:rsidRDefault="005051E7" w:rsidP="007F791A">
            <w:pPr>
              <w:autoSpaceDE w:val="0"/>
              <w:autoSpaceDN w:val="0"/>
              <w:adjustRightInd w:val="0"/>
              <w:jc w:val="center"/>
              <w:outlineLvl w:val="2"/>
              <w:rPr>
                <w:lang w:eastAsia="en-US"/>
              </w:rPr>
            </w:pPr>
            <w:r w:rsidRPr="00B85E0C">
              <w:rPr>
                <w:lang w:eastAsia="en-US"/>
              </w:rPr>
              <w:t>313, 321,</w:t>
            </w:r>
          </w:p>
          <w:p w14:paraId="23CBF300" w14:textId="77777777" w:rsidR="002D213C" w:rsidRPr="00B85E0C" w:rsidRDefault="005051E7" w:rsidP="007F791A">
            <w:pPr>
              <w:autoSpaceDE w:val="0"/>
              <w:autoSpaceDN w:val="0"/>
              <w:adjustRightInd w:val="0"/>
              <w:jc w:val="center"/>
              <w:outlineLvl w:val="2"/>
              <w:rPr>
                <w:lang w:eastAsia="en-US"/>
              </w:rPr>
            </w:pPr>
            <w:r w:rsidRPr="00B85E0C">
              <w:rPr>
                <w:lang w:eastAsia="en-US"/>
              </w:rPr>
              <w:t>323</w:t>
            </w:r>
          </w:p>
        </w:tc>
        <w:tc>
          <w:tcPr>
            <w:tcW w:w="1413" w:type="dxa"/>
            <w:vAlign w:val="center"/>
          </w:tcPr>
          <w:p w14:paraId="6235FED2" w14:textId="77777777" w:rsidR="002D213C" w:rsidRPr="00B85E0C" w:rsidRDefault="005051E7" w:rsidP="007F791A">
            <w:pPr>
              <w:jc w:val="center"/>
              <w:rPr>
                <w:lang w:eastAsia="en-US"/>
              </w:rPr>
            </w:pPr>
            <w:r w:rsidRPr="00B85E0C">
              <w:rPr>
                <w:lang w:eastAsia="en-US"/>
              </w:rPr>
              <w:t>020665000</w:t>
            </w:r>
          </w:p>
        </w:tc>
        <w:tc>
          <w:tcPr>
            <w:tcW w:w="4541" w:type="dxa"/>
            <w:vAlign w:val="center"/>
          </w:tcPr>
          <w:p w14:paraId="4C7DA47E"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пособиям, выплачиваемым работодателями, нанимателями бывшим работникам в натуральной форме</w:t>
            </w:r>
          </w:p>
        </w:tc>
      </w:tr>
      <w:tr w:rsidR="004F1951" w14:paraId="203CC3B9" w14:textId="77777777" w:rsidTr="007F791A">
        <w:trPr>
          <w:jc w:val="center"/>
        </w:trPr>
        <w:tc>
          <w:tcPr>
            <w:tcW w:w="947" w:type="dxa"/>
            <w:gridSpan w:val="2"/>
            <w:vAlign w:val="center"/>
          </w:tcPr>
          <w:p w14:paraId="56C29BB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2DDADB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D5D9887" w14:textId="77777777" w:rsidR="002D213C" w:rsidRPr="00B85E0C" w:rsidRDefault="005051E7" w:rsidP="007F791A">
            <w:pPr>
              <w:autoSpaceDE w:val="0"/>
              <w:autoSpaceDN w:val="0"/>
              <w:adjustRightInd w:val="0"/>
              <w:jc w:val="center"/>
              <w:outlineLvl w:val="2"/>
              <w:rPr>
                <w:lang w:eastAsia="en-US"/>
              </w:rPr>
            </w:pPr>
            <w:r w:rsidRPr="00B85E0C">
              <w:rPr>
                <w:lang w:eastAsia="en-US"/>
              </w:rPr>
              <w:t>321</w:t>
            </w:r>
          </w:p>
        </w:tc>
        <w:tc>
          <w:tcPr>
            <w:tcW w:w="1413" w:type="dxa"/>
            <w:vAlign w:val="center"/>
          </w:tcPr>
          <w:p w14:paraId="5AB1271F" w14:textId="77777777" w:rsidR="002D213C" w:rsidRPr="00B85E0C" w:rsidRDefault="005051E7" w:rsidP="007F791A">
            <w:pPr>
              <w:jc w:val="center"/>
              <w:rPr>
                <w:lang w:eastAsia="en-US"/>
              </w:rPr>
            </w:pPr>
            <w:r w:rsidRPr="00B85E0C">
              <w:rPr>
                <w:lang w:eastAsia="en-US"/>
              </w:rPr>
              <w:t>020666000</w:t>
            </w:r>
          </w:p>
        </w:tc>
        <w:tc>
          <w:tcPr>
            <w:tcW w:w="4541" w:type="dxa"/>
            <w:vAlign w:val="center"/>
          </w:tcPr>
          <w:p w14:paraId="5936A3F5"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социальным пособиям и компенсации персоналу в денежной форме</w:t>
            </w:r>
          </w:p>
        </w:tc>
      </w:tr>
      <w:tr w:rsidR="004F1951" w14:paraId="35E4C3D8" w14:textId="77777777" w:rsidTr="007F791A">
        <w:trPr>
          <w:jc w:val="center"/>
        </w:trPr>
        <w:tc>
          <w:tcPr>
            <w:tcW w:w="947" w:type="dxa"/>
            <w:gridSpan w:val="2"/>
            <w:vAlign w:val="center"/>
          </w:tcPr>
          <w:p w14:paraId="562D6241"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61F2D7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520A7AB" w14:textId="77777777" w:rsidR="002D213C" w:rsidRPr="00B85E0C" w:rsidRDefault="005051E7" w:rsidP="007F791A">
            <w:pPr>
              <w:autoSpaceDE w:val="0"/>
              <w:autoSpaceDN w:val="0"/>
              <w:adjustRightInd w:val="0"/>
              <w:jc w:val="center"/>
              <w:outlineLvl w:val="2"/>
              <w:rPr>
                <w:lang w:eastAsia="en-US"/>
              </w:rPr>
            </w:pPr>
            <w:r w:rsidRPr="00B85E0C">
              <w:rPr>
                <w:lang w:eastAsia="en-US"/>
              </w:rPr>
              <w:t>321</w:t>
            </w:r>
          </w:p>
        </w:tc>
        <w:tc>
          <w:tcPr>
            <w:tcW w:w="1413" w:type="dxa"/>
            <w:vAlign w:val="center"/>
          </w:tcPr>
          <w:p w14:paraId="20CD18C0" w14:textId="77777777" w:rsidR="002D213C" w:rsidRPr="00B85E0C" w:rsidRDefault="005051E7" w:rsidP="007F791A">
            <w:pPr>
              <w:jc w:val="center"/>
              <w:rPr>
                <w:lang w:eastAsia="en-US"/>
              </w:rPr>
            </w:pPr>
            <w:r w:rsidRPr="00B85E0C">
              <w:rPr>
                <w:lang w:eastAsia="en-US"/>
              </w:rPr>
              <w:t>020667000</w:t>
            </w:r>
          </w:p>
        </w:tc>
        <w:tc>
          <w:tcPr>
            <w:tcW w:w="4541" w:type="dxa"/>
            <w:vAlign w:val="center"/>
          </w:tcPr>
          <w:p w14:paraId="773B381E"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социальным компенсациям персоналу в натуральной форме</w:t>
            </w:r>
          </w:p>
        </w:tc>
      </w:tr>
      <w:tr w:rsidR="004F1951" w14:paraId="1CEDC3AD" w14:textId="77777777" w:rsidTr="007F791A">
        <w:trPr>
          <w:jc w:val="center"/>
        </w:trPr>
        <w:tc>
          <w:tcPr>
            <w:tcW w:w="947" w:type="dxa"/>
            <w:gridSpan w:val="2"/>
            <w:vAlign w:val="center"/>
          </w:tcPr>
          <w:p w14:paraId="243A1381"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30B142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B100EC7" w14:textId="77777777" w:rsidR="002D213C" w:rsidRPr="00B85E0C" w:rsidRDefault="005051E7" w:rsidP="007F791A">
            <w:pPr>
              <w:autoSpaceDE w:val="0"/>
              <w:autoSpaceDN w:val="0"/>
              <w:adjustRightInd w:val="0"/>
              <w:jc w:val="center"/>
              <w:outlineLvl w:val="2"/>
              <w:rPr>
                <w:lang w:eastAsia="en-US"/>
              </w:rPr>
            </w:pPr>
            <w:r w:rsidRPr="00B85E0C">
              <w:rPr>
                <w:lang w:eastAsia="en-US"/>
              </w:rPr>
              <w:t>451, 452,</w:t>
            </w:r>
          </w:p>
          <w:p w14:paraId="7213CB7F" w14:textId="77777777" w:rsidR="002D213C" w:rsidRPr="00B85E0C" w:rsidRDefault="005051E7" w:rsidP="007F791A">
            <w:pPr>
              <w:autoSpaceDE w:val="0"/>
              <w:autoSpaceDN w:val="0"/>
              <w:adjustRightInd w:val="0"/>
              <w:jc w:val="center"/>
              <w:outlineLvl w:val="2"/>
              <w:rPr>
                <w:lang w:eastAsia="en-US"/>
              </w:rPr>
            </w:pPr>
            <w:r w:rsidRPr="00B85E0C">
              <w:rPr>
                <w:lang w:eastAsia="en-US"/>
              </w:rPr>
              <w:t>453, 461,</w:t>
            </w:r>
          </w:p>
          <w:p w14:paraId="7C72B3DB" w14:textId="77777777" w:rsidR="002D213C" w:rsidRPr="00B85E0C" w:rsidRDefault="005051E7" w:rsidP="007F791A">
            <w:pPr>
              <w:autoSpaceDE w:val="0"/>
              <w:autoSpaceDN w:val="0"/>
              <w:adjustRightInd w:val="0"/>
              <w:jc w:val="center"/>
              <w:outlineLvl w:val="2"/>
              <w:rPr>
                <w:lang w:eastAsia="en-US"/>
              </w:rPr>
            </w:pPr>
            <w:r w:rsidRPr="00B85E0C">
              <w:rPr>
                <w:lang w:eastAsia="en-US"/>
              </w:rPr>
              <w:t>462, 463,</w:t>
            </w:r>
          </w:p>
          <w:p w14:paraId="576AC7FA" w14:textId="77777777" w:rsidR="002D213C" w:rsidRPr="00B85E0C" w:rsidRDefault="005051E7" w:rsidP="007F791A">
            <w:pPr>
              <w:autoSpaceDE w:val="0"/>
              <w:autoSpaceDN w:val="0"/>
              <w:adjustRightInd w:val="0"/>
              <w:jc w:val="center"/>
              <w:outlineLvl w:val="2"/>
              <w:rPr>
                <w:lang w:eastAsia="en-US"/>
              </w:rPr>
            </w:pPr>
            <w:r w:rsidRPr="00B85E0C">
              <w:rPr>
                <w:lang w:eastAsia="en-US"/>
              </w:rPr>
              <w:t>464, 465,</w:t>
            </w:r>
          </w:p>
          <w:p w14:paraId="36869F8E" w14:textId="77777777" w:rsidR="002D213C" w:rsidRPr="00B85E0C" w:rsidRDefault="005051E7" w:rsidP="007F791A">
            <w:pPr>
              <w:autoSpaceDE w:val="0"/>
              <w:autoSpaceDN w:val="0"/>
              <w:adjustRightInd w:val="0"/>
              <w:jc w:val="center"/>
              <w:outlineLvl w:val="2"/>
              <w:rPr>
                <w:lang w:eastAsia="en-US"/>
              </w:rPr>
            </w:pPr>
            <w:r w:rsidRPr="00B85E0C">
              <w:rPr>
                <w:lang w:eastAsia="en-US"/>
              </w:rPr>
              <w:t>466, 811,</w:t>
            </w:r>
          </w:p>
          <w:p w14:paraId="65A3ED57" w14:textId="77777777" w:rsidR="002D213C" w:rsidRPr="00B85E0C" w:rsidRDefault="005051E7" w:rsidP="007F791A">
            <w:pPr>
              <w:autoSpaceDE w:val="0"/>
              <w:autoSpaceDN w:val="0"/>
              <w:adjustRightInd w:val="0"/>
              <w:jc w:val="center"/>
              <w:outlineLvl w:val="2"/>
              <w:rPr>
                <w:lang w:eastAsia="en-US"/>
              </w:rPr>
            </w:pPr>
            <w:r w:rsidRPr="00B85E0C">
              <w:rPr>
                <w:lang w:eastAsia="en-US"/>
              </w:rPr>
              <w:t>812, 813,</w:t>
            </w:r>
          </w:p>
          <w:p w14:paraId="5CD50BE1" w14:textId="77777777" w:rsidR="002D213C" w:rsidRPr="00B85E0C" w:rsidRDefault="005051E7" w:rsidP="007F791A">
            <w:pPr>
              <w:autoSpaceDE w:val="0"/>
              <w:autoSpaceDN w:val="0"/>
              <w:adjustRightInd w:val="0"/>
              <w:jc w:val="center"/>
              <w:outlineLvl w:val="2"/>
              <w:rPr>
                <w:lang w:eastAsia="en-US"/>
              </w:rPr>
            </w:pPr>
            <w:r w:rsidRPr="00B85E0C">
              <w:rPr>
                <w:lang w:eastAsia="en-US"/>
              </w:rPr>
              <w:t>814, 853</w:t>
            </w:r>
          </w:p>
        </w:tc>
        <w:tc>
          <w:tcPr>
            <w:tcW w:w="1413" w:type="dxa"/>
            <w:vAlign w:val="center"/>
          </w:tcPr>
          <w:p w14:paraId="74359871" w14:textId="77777777" w:rsidR="002D213C" w:rsidRPr="00B85E0C" w:rsidRDefault="005051E7" w:rsidP="007F791A">
            <w:pPr>
              <w:jc w:val="center"/>
              <w:rPr>
                <w:lang w:eastAsia="en-US"/>
              </w:rPr>
            </w:pPr>
            <w:r w:rsidRPr="00B85E0C">
              <w:rPr>
                <w:lang w:eastAsia="en-US"/>
              </w:rPr>
              <w:t>020672000</w:t>
            </w:r>
          </w:p>
        </w:tc>
        <w:tc>
          <w:tcPr>
            <w:tcW w:w="4541" w:type="dxa"/>
            <w:vAlign w:val="center"/>
          </w:tcPr>
          <w:p w14:paraId="472621DC" w14:textId="77777777" w:rsidR="002D213C" w:rsidRPr="00B85E0C" w:rsidRDefault="005051E7" w:rsidP="007F791A">
            <w:pPr>
              <w:autoSpaceDE w:val="0"/>
              <w:autoSpaceDN w:val="0"/>
              <w:adjustRightInd w:val="0"/>
              <w:rPr>
                <w:lang w:eastAsia="en-US"/>
              </w:rPr>
            </w:pPr>
            <w:r w:rsidRPr="00B85E0C">
              <w:rPr>
                <w:lang w:eastAsia="en-US"/>
              </w:rPr>
              <w:t>Расчеты по авансам на приобретение ценных бумаг, кроме акций</w:t>
            </w:r>
          </w:p>
        </w:tc>
      </w:tr>
      <w:tr w:rsidR="004F1951" w14:paraId="0DFD7DC9" w14:textId="77777777" w:rsidTr="007F791A">
        <w:trPr>
          <w:jc w:val="center"/>
        </w:trPr>
        <w:tc>
          <w:tcPr>
            <w:tcW w:w="947" w:type="dxa"/>
            <w:gridSpan w:val="2"/>
            <w:vAlign w:val="center"/>
          </w:tcPr>
          <w:p w14:paraId="687873A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FF9A32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6F53F66" w14:textId="77777777" w:rsidR="002D213C" w:rsidRPr="00B85E0C" w:rsidRDefault="005051E7" w:rsidP="007F791A">
            <w:pPr>
              <w:autoSpaceDE w:val="0"/>
              <w:autoSpaceDN w:val="0"/>
              <w:adjustRightInd w:val="0"/>
              <w:jc w:val="center"/>
              <w:outlineLvl w:val="2"/>
              <w:rPr>
                <w:lang w:eastAsia="en-US"/>
              </w:rPr>
            </w:pPr>
            <w:r w:rsidRPr="00B85E0C">
              <w:rPr>
                <w:lang w:eastAsia="en-US"/>
              </w:rPr>
              <w:t>451, 452,</w:t>
            </w:r>
          </w:p>
          <w:p w14:paraId="198E0E4A" w14:textId="77777777" w:rsidR="002D213C" w:rsidRPr="00B85E0C" w:rsidRDefault="005051E7" w:rsidP="007F791A">
            <w:pPr>
              <w:autoSpaceDE w:val="0"/>
              <w:autoSpaceDN w:val="0"/>
              <w:adjustRightInd w:val="0"/>
              <w:jc w:val="center"/>
              <w:outlineLvl w:val="2"/>
              <w:rPr>
                <w:lang w:eastAsia="en-US"/>
              </w:rPr>
            </w:pPr>
            <w:r w:rsidRPr="00B85E0C">
              <w:rPr>
                <w:lang w:eastAsia="en-US"/>
              </w:rPr>
              <w:t>453, 461,</w:t>
            </w:r>
          </w:p>
          <w:p w14:paraId="79C6E560" w14:textId="77777777" w:rsidR="002D213C" w:rsidRPr="00B85E0C" w:rsidRDefault="005051E7" w:rsidP="007F791A">
            <w:pPr>
              <w:autoSpaceDE w:val="0"/>
              <w:autoSpaceDN w:val="0"/>
              <w:adjustRightInd w:val="0"/>
              <w:jc w:val="center"/>
              <w:outlineLvl w:val="2"/>
              <w:rPr>
                <w:lang w:eastAsia="en-US"/>
              </w:rPr>
            </w:pPr>
            <w:r w:rsidRPr="00B85E0C">
              <w:rPr>
                <w:lang w:eastAsia="en-US"/>
              </w:rPr>
              <w:t>462, 463,</w:t>
            </w:r>
          </w:p>
          <w:p w14:paraId="5E5A926D" w14:textId="77777777" w:rsidR="002D213C" w:rsidRPr="00B85E0C" w:rsidRDefault="005051E7" w:rsidP="007F791A">
            <w:pPr>
              <w:autoSpaceDE w:val="0"/>
              <w:autoSpaceDN w:val="0"/>
              <w:adjustRightInd w:val="0"/>
              <w:jc w:val="center"/>
              <w:outlineLvl w:val="2"/>
              <w:rPr>
                <w:lang w:eastAsia="en-US"/>
              </w:rPr>
            </w:pPr>
            <w:r w:rsidRPr="00B85E0C">
              <w:rPr>
                <w:lang w:eastAsia="en-US"/>
              </w:rPr>
              <w:t>464, 465,</w:t>
            </w:r>
          </w:p>
          <w:p w14:paraId="53B057DB" w14:textId="77777777" w:rsidR="002D213C" w:rsidRPr="00B85E0C" w:rsidRDefault="005051E7" w:rsidP="007F791A">
            <w:pPr>
              <w:autoSpaceDE w:val="0"/>
              <w:autoSpaceDN w:val="0"/>
              <w:adjustRightInd w:val="0"/>
              <w:jc w:val="center"/>
              <w:outlineLvl w:val="2"/>
              <w:rPr>
                <w:lang w:eastAsia="en-US"/>
              </w:rPr>
            </w:pPr>
            <w:r w:rsidRPr="00B85E0C">
              <w:rPr>
                <w:lang w:eastAsia="en-US"/>
              </w:rPr>
              <w:t>466, 811,</w:t>
            </w:r>
          </w:p>
          <w:p w14:paraId="2F275ADB" w14:textId="77777777" w:rsidR="002D213C" w:rsidRPr="00B85E0C" w:rsidRDefault="005051E7" w:rsidP="007F791A">
            <w:pPr>
              <w:autoSpaceDE w:val="0"/>
              <w:autoSpaceDN w:val="0"/>
              <w:adjustRightInd w:val="0"/>
              <w:jc w:val="center"/>
              <w:outlineLvl w:val="2"/>
              <w:rPr>
                <w:lang w:eastAsia="en-US"/>
              </w:rPr>
            </w:pPr>
            <w:r w:rsidRPr="00B85E0C">
              <w:rPr>
                <w:lang w:eastAsia="en-US"/>
              </w:rPr>
              <w:lastRenderedPageBreak/>
              <w:t>812, 813,</w:t>
            </w:r>
          </w:p>
          <w:p w14:paraId="13D5456C" w14:textId="77777777" w:rsidR="002D213C" w:rsidRPr="00B85E0C" w:rsidRDefault="005051E7" w:rsidP="007F791A">
            <w:pPr>
              <w:autoSpaceDE w:val="0"/>
              <w:autoSpaceDN w:val="0"/>
              <w:adjustRightInd w:val="0"/>
              <w:jc w:val="center"/>
              <w:outlineLvl w:val="2"/>
              <w:rPr>
                <w:lang w:eastAsia="en-US"/>
              </w:rPr>
            </w:pPr>
            <w:r w:rsidRPr="00B85E0C">
              <w:rPr>
                <w:lang w:eastAsia="en-US"/>
              </w:rPr>
              <w:t>814, 853</w:t>
            </w:r>
          </w:p>
        </w:tc>
        <w:tc>
          <w:tcPr>
            <w:tcW w:w="1413" w:type="dxa"/>
            <w:vAlign w:val="center"/>
          </w:tcPr>
          <w:p w14:paraId="77D50D1C" w14:textId="77777777" w:rsidR="002D213C" w:rsidRPr="00B85E0C" w:rsidRDefault="005051E7" w:rsidP="007F791A">
            <w:pPr>
              <w:jc w:val="center"/>
              <w:rPr>
                <w:lang w:eastAsia="en-US"/>
              </w:rPr>
            </w:pPr>
            <w:r w:rsidRPr="00B85E0C">
              <w:rPr>
                <w:lang w:eastAsia="en-US"/>
              </w:rPr>
              <w:lastRenderedPageBreak/>
              <w:t>020673000</w:t>
            </w:r>
          </w:p>
        </w:tc>
        <w:tc>
          <w:tcPr>
            <w:tcW w:w="4541" w:type="dxa"/>
            <w:vAlign w:val="center"/>
          </w:tcPr>
          <w:p w14:paraId="4364D2F3" w14:textId="77777777" w:rsidR="002D213C" w:rsidRPr="00B85E0C" w:rsidRDefault="005051E7" w:rsidP="007F791A">
            <w:pPr>
              <w:autoSpaceDE w:val="0"/>
              <w:autoSpaceDN w:val="0"/>
              <w:adjustRightInd w:val="0"/>
              <w:rPr>
                <w:lang w:eastAsia="en-US"/>
              </w:rPr>
            </w:pPr>
            <w:r w:rsidRPr="00B85E0C">
              <w:rPr>
                <w:lang w:eastAsia="en-US"/>
              </w:rPr>
              <w:t>Расчеты по авансам на приобретение акций и по иным формам участия в капитале</w:t>
            </w:r>
          </w:p>
        </w:tc>
      </w:tr>
      <w:tr w:rsidR="004F1951" w14:paraId="1CAED75D" w14:textId="77777777" w:rsidTr="007F791A">
        <w:trPr>
          <w:jc w:val="center"/>
        </w:trPr>
        <w:tc>
          <w:tcPr>
            <w:tcW w:w="947" w:type="dxa"/>
            <w:gridSpan w:val="2"/>
            <w:vAlign w:val="center"/>
          </w:tcPr>
          <w:p w14:paraId="50CF42C3"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3A411C4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EE625FB" w14:textId="77777777" w:rsidR="002D213C" w:rsidRPr="00B85E0C" w:rsidRDefault="005051E7" w:rsidP="007F791A">
            <w:pPr>
              <w:autoSpaceDE w:val="0"/>
              <w:autoSpaceDN w:val="0"/>
              <w:adjustRightInd w:val="0"/>
              <w:jc w:val="center"/>
              <w:outlineLvl w:val="2"/>
              <w:rPr>
                <w:lang w:eastAsia="en-US"/>
              </w:rPr>
            </w:pPr>
            <w:r w:rsidRPr="00B85E0C">
              <w:rPr>
                <w:lang w:eastAsia="en-US"/>
              </w:rPr>
              <w:t>451, 452,</w:t>
            </w:r>
          </w:p>
          <w:p w14:paraId="0E4C00C1" w14:textId="77777777" w:rsidR="002D213C" w:rsidRPr="00B85E0C" w:rsidRDefault="005051E7" w:rsidP="007F791A">
            <w:pPr>
              <w:autoSpaceDE w:val="0"/>
              <w:autoSpaceDN w:val="0"/>
              <w:adjustRightInd w:val="0"/>
              <w:jc w:val="center"/>
              <w:outlineLvl w:val="2"/>
              <w:rPr>
                <w:lang w:eastAsia="en-US"/>
              </w:rPr>
            </w:pPr>
            <w:r w:rsidRPr="00B85E0C">
              <w:rPr>
                <w:lang w:eastAsia="en-US"/>
              </w:rPr>
              <w:t>453, 461,</w:t>
            </w:r>
          </w:p>
          <w:p w14:paraId="14C59540" w14:textId="77777777" w:rsidR="002D213C" w:rsidRPr="00B85E0C" w:rsidRDefault="005051E7" w:rsidP="007F791A">
            <w:pPr>
              <w:autoSpaceDE w:val="0"/>
              <w:autoSpaceDN w:val="0"/>
              <w:adjustRightInd w:val="0"/>
              <w:jc w:val="center"/>
              <w:outlineLvl w:val="2"/>
              <w:rPr>
                <w:lang w:eastAsia="en-US"/>
              </w:rPr>
            </w:pPr>
            <w:r w:rsidRPr="00B85E0C">
              <w:rPr>
                <w:lang w:eastAsia="en-US"/>
              </w:rPr>
              <w:t>462, 463,</w:t>
            </w:r>
          </w:p>
          <w:p w14:paraId="7AFB875F" w14:textId="77777777" w:rsidR="002D213C" w:rsidRPr="00B85E0C" w:rsidRDefault="005051E7" w:rsidP="007F791A">
            <w:pPr>
              <w:autoSpaceDE w:val="0"/>
              <w:autoSpaceDN w:val="0"/>
              <w:adjustRightInd w:val="0"/>
              <w:jc w:val="center"/>
              <w:outlineLvl w:val="2"/>
              <w:rPr>
                <w:lang w:eastAsia="en-US"/>
              </w:rPr>
            </w:pPr>
            <w:r w:rsidRPr="00B85E0C">
              <w:rPr>
                <w:lang w:eastAsia="en-US"/>
              </w:rPr>
              <w:t>464, 465,</w:t>
            </w:r>
          </w:p>
          <w:p w14:paraId="1E854086" w14:textId="77777777" w:rsidR="002D213C" w:rsidRPr="00B85E0C" w:rsidRDefault="005051E7" w:rsidP="007F791A">
            <w:pPr>
              <w:autoSpaceDE w:val="0"/>
              <w:autoSpaceDN w:val="0"/>
              <w:adjustRightInd w:val="0"/>
              <w:jc w:val="center"/>
              <w:outlineLvl w:val="2"/>
              <w:rPr>
                <w:lang w:eastAsia="en-US"/>
              </w:rPr>
            </w:pPr>
            <w:r w:rsidRPr="00B85E0C">
              <w:rPr>
                <w:lang w:eastAsia="en-US"/>
              </w:rPr>
              <w:t>466, 811,</w:t>
            </w:r>
          </w:p>
          <w:p w14:paraId="790915A4" w14:textId="77777777" w:rsidR="002D213C" w:rsidRPr="00B85E0C" w:rsidRDefault="005051E7" w:rsidP="007F791A">
            <w:pPr>
              <w:autoSpaceDE w:val="0"/>
              <w:autoSpaceDN w:val="0"/>
              <w:adjustRightInd w:val="0"/>
              <w:jc w:val="center"/>
              <w:outlineLvl w:val="2"/>
              <w:rPr>
                <w:lang w:eastAsia="en-US"/>
              </w:rPr>
            </w:pPr>
            <w:r w:rsidRPr="00B85E0C">
              <w:rPr>
                <w:lang w:eastAsia="en-US"/>
              </w:rPr>
              <w:t>812, 813,</w:t>
            </w:r>
          </w:p>
          <w:p w14:paraId="6C9020EC" w14:textId="77777777" w:rsidR="002D213C" w:rsidRPr="00B85E0C" w:rsidRDefault="005051E7" w:rsidP="007F791A">
            <w:pPr>
              <w:autoSpaceDE w:val="0"/>
              <w:autoSpaceDN w:val="0"/>
              <w:adjustRightInd w:val="0"/>
              <w:jc w:val="center"/>
              <w:outlineLvl w:val="2"/>
              <w:rPr>
                <w:lang w:eastAsia="en-US"/>
              </w:rPr>
            </w:pPr>
            <w:r w:rsidRPr="00B85E0C">
              <w:rPr>
                <w:lang w:eastAsia="en-US"/>
              </w:rPr>
              <w:t>814,</w:t>
            </w:r>
          </w:p>
          <w:p w14:paraId="704BF0BF" w14:textId="77777777" w:rsidR="002D213C" w:rsidRPr="00B85E0C" w:rsidRDefault="005051E7" w:rsidP="007F791A">
            <w:pPr>
              <w:autoSpaceDE w:val="0"/>
              <w:autoSpaceDN w:val="0"/>
              <w:adjustRightInd w:val="0"/>
              <w:jc w:val="center"/>
              <w:outlineLvl w:val="2"/>
              <w:rPr>
                <w:lang w:eastAsia="en-US"/>
              </w:rPr>
            </w:pPr>
            <w:r w:rsidRPr="00B85E0C">
              <w:rPr>
                <w:lang w:eastAsia="en-US"/>
              </w:rPr>
              <w:t>853</w:t>
            </w:r>
          </w:p>
        </w:tc>
        <w:tc>
          <w:tcPr>
            <w:tcW w:w="1413" w:type="dxa"/>
            <w:vAlign w:val="center"/>
          </w:tcPr>
          <w:p w14:paraId="2C5FC8B2" w14:textId="77777777" w:rsidR="002D213C" w:rsidRPr="00B85E0C" w:rsidRDefault="005051E7" w:rsidP="007F791A">
            <w:pPr>
              <w:jc w:val="center"/>
              <w:rPr>
                <w:lang w:eastAsia="en-US"/>
              </w:rPr>
            </w:pPr>
            <w:r w:rsidRPr="00B85E0C">
              <w:rPr>
                <w:lang w:eastAsia="en-US"/>
              </w:rPr>
              <w:t>020675000</w:t>
            </w:r>
          </w:p>
        </w:tc>
        <w:tc>
          <w:tcPr>
            <w:tcW w:w="4541" w:type="dxa"/>
            <w:vAlign w:val="center"/>
          </w:tcPr>
          <w:p w14:paraId="71A3317F" w14:textId="77777777" w:rsidR="002D213C" w:rsidRPr="00B85E0C" w:rsidRDefault="005051E7" w:rsidP="007F791A">
            <w:pPr>
              <w:autoSpaceDE w:val="0"/>
              <w:autoSpaceDN w:val="0"/>
              <w:adjustRightInd w:val="0"/>
              <w:rPr>
                <w:lang w:eastAsia="en-US"/>
              </w:rPr>
            </w:pPr>
            <w:r w:rsidRPr="00B85E0C">
              <w:rPr>
                <w:lang w:eastAsia="en-US"/>
              </w:rPr>
              <w:t>Расчеты по авансам на приобретение иных финансовых активов</w:t>
            </w:r>
          </w:p>
        </w:tc>
      </w:tr>
      <w:tr w:rsidR="004F1951" w14:paraId="6F9B2B94" w14:textId="77777777" w:rsidTr="007F791A">
        <w:trPr>
          <w:jc w:val="center"/>
        </w:trPr>
        <w:tc>
          <w:tcPr>
            <w:tcW w:w="947" w:type="dxa"/>
            <w:gridSpan w:val="2"/>
            <w:vAlign w:val="center"/>
          </w:tcPr>
          <w:p w14:paraId="7A88D8EF"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EF733F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C91A7B5" w14:textId="77777777" w:rsidR="002D213C" w:rsidRPr="00B85E0C" w:rsidRDefault="005051E7" w:rsidP="007F791A">
            <w:pPr>
              <w:autoSpaceDE w:val="0"/>
              <w:autoSpaceDN w:val="0"/>
              <w:adjustRightInd w:val="0"/>
              <w:jc w:val="center"/>
              <w:outlineLvl w:val="2"/>
              <w:rPr>
                <w:lang w:eastAsia="en-US"/>
              </w:rPr>
            </w:pPr>
            <w:r w:rsidRPr="00B85E0C">
              <w:rPr>
                <w:lang w:eastAsia="en-US"/>
              </w:rPr>
              <w:t>612, 613,</w:t>
            </w:r>
          </w:p>
          <w:p w14:paraId="1ADB92EA" w14:textId="77777777" w:rsidR="002D213C" w:rsidRPr="00B85E0C" w:rsidRDefault="005051E7" w:rsidP="007F791A">
            <w:pPr>
              <w:autoSpaceDE w:val="0"/>
              <w:autoSpaceDN w:val="0"/>
              <w:adjustRightInd w:val="0"/>
              <w:jc w:val="center"/>
              <w:outlineLvl w:val="2"/>
              <w:rPr>
                <w:lang w:eastAsia="en-US"/>
              </w:rPr>
            </w:pPr>
            <w:r w:rsidRPr="00B85E0C">
              <w:rPr>
                <w:lang w:eastAsia="en-US"/>
              </w:rPr>
              <w:t>622, 623,</w:t>
            </w:r>
          </w:p>
          <w:p w14:paraId="749FCB69" w14:textId="77777777" w:rsidR="002D213C" w:rsidRPr="00B85E0C" w:rsidRDefault="005051E7" w:rsidP="007F791A">
            <w:pPr>
              <w:autoSpaceDE w:val="0"/>
              <w:autoSpaceDN w:val="0"/>
              <w:adjustRightInd w:val="0"/>
              <w:jc w:val="center"/>
              <w:outlineLvl w:val="2"/>
              <w:rPr>
                <w:lang w:eastAsia="en-US"/>
              </w:rPr>
            </w:pPr>
            <w:r w:rsidRPr="00B85E0C">
              <w:rPr>
                <w:lang w:eastAsia="en-US"/>
              </w:rPr>
              <w:t>815</w:t>
            </w:r>
          </w:p>
        </w:tc>
        <w:tc>
          <w:tcPr>
            <w:tcW w:w="1413" w:type="dxa"/>
            <w:vAlign w:val="center"/>
          </w:tcPr>
          <w:p w14:paraId="314B6206" w14:textId="77777777" w:rsidR="002D213C" w:rsidRPr="00B85E0C" w:rsidRDefault="005051E7" w:rsidP="007F791A">
            <w:pPr>
              <w:jc w:val="center"/>
              <w:rPr>
                <w:lang w:eastAsia="en-US"/>
              </w:rPr>
            </w:pPr>
            <w:r w:rsidRPr="00B85E0C">
              <w:rPr>
                <w:lang w:eastAsia="en-US"/>
              </w:rPr>
              <w:t>020681000</w:t>
            </w:r>
          </w:p>
        </w:tc>
        <w:tc>
          <w:tcPr>
            <w:tcW w:w="4541" w:type="dxa"/>
            <w:vAlign w:val="center"/>
          </w:tcPr>
          <w:p w14:paraId="33FC42CB" w14:textId="77777777" w:rsidR="002D213C" w:rsidRPr="00B85E0C" w:rsidRDefault="005051E7" w:rsidP="007F791A">
            <w:pPr>
              <w:autoSpaceDE w:val="0"/>
              <w:autoSpaceDN w:val="0"/>
              <w:adjustRightInd w:val="0"/>
              <w:rPr>
                <w:spacing w:val="-2"/>
                <w:lang w:eastAsia="en-US"/>
              </w:rPr>
            </w:pPr>
            <w:r w:rsidRPr="00B85E0C">
              <w:rPr>
                <w:spacing w:val="-2"/>
                <w:lang w:eastAsia="en-US"/>
              </w:rPr>
              <w:t>Расчеты по авансовым безвозмездным перечислениям капитального характера государственным (муниципальным) бюджетным и автономным учреждениям</w:t>
            </w:r>
          </w:p>
        </w:tc>
      </w:tr>
      <w:tr w:rsidR="004F1951" w14:paraId="40F1378E" w14:textId="77777777" w:rsidTr="007F791A">
        <w:trPr>
          <w:jc w:val="center"/>
        </w:trPr>
        <w:tc>
          <w:tcPr>
            <w:tcW w:w="947" w:type="dxa"/>
            <w:gridSpan w:val="2"/>
            <w:vAlign w:val="center"/>
          </w:tcPr>
          <w:p w14:paraId="2EE3B1B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024C6EA"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DEFE343" w14:textId="77777777" w:rsidR="002D213C" w:rsidRPr="00B85E0C" w:rsidRDefault="005051E7" w:rsidP="007F791A">
            <w:pPr>
              <w:autoSpaceDE w:val="0"/>
              <w:autoSpaceDN w:val="0"/>
              <w:adjustRightInd w:val="0"/>
              <w:jc w:val="center"/>
              <w:outlineLvl w:val="2"/>
              <w:rPr>
                <w:lang w:eastAsia="en-US"/>
              </w:rPr>
            </w:pPr>
            <w:r w:rsidRPr="00B85E0C">
              <w:rPr>
                <w:lang w:eastAsia="en-US"/>
              </w:rPr>
              <w:t>330, 340,</w:t>
            </w:r>
          </w:p>
          <w:p w14:paraId="06EE5CAE" w14:textId="77777777" w:rsidR="002D213C" w:rsidRPr="00B85E0C" w:rsidRDefault="005051E7" w:rsidP="007F791A">
            <w:pPr>
              <w:autoSpaceDE w:val="0"/>
              <w:autoSpaceDN w:val="0"/>
              <w:adjustRightInd w:val="0"/>
              <w:jc w:val="center"/>
              <w:outlineLvl w:val="2"/>
              <w:rPr>
                <w:lang w:eastAsia="en-US"/>
              </w:rPr>
            </w:pPr>
            <w:r w:rsidRPr="00B85E0C">
              <w:rPr>
                <w:lang w:eastAsia="en-US"/>
              </w:rPr>
              <w:t>350, 360</w:t>
            </w:r>
          </w:p>
        </w:tc>
        <w:tc>
          <w:tcPr>
            <w:tcW w:w="1413" w:type="dxa"/>
            <w:vAlign w:val="center"/>
          </w:tcPr>
          <w:p w14:paraId="016642CD" w14:textId="77777777" w:rsidR="002D213C" w:rsidRPr="00B85E0C" w:rsidRDefault="005051E7" w:rsidP="007F791A">
            <w:pPr>
              <w:jc w:val="center"/>
              <w:rPr>
                <w:lang w:eastAsia="en-US"/>
              </w:rPr>
            </w:pPr>
            <w:r w:rsidRPr="00B85E0C">
              <w:rPr>
                <w:lang w:eastAsia="en-US"/>
              </w:rPr>
              <w:t>020696000</w:t>
            </w:r>
          </w:p>
        </w:tc>
        <w:tc>
          <w:tcPr>
            <w:tcW w:w="4541" w:type="dxa"/>
            <w:vAlign w:val="center"/>
          </w:tcPr>
          <w:p w14:paraId="4B1D5FCE"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оплате иных выплат текущего характера физическим лицам</w:t>
            </w:r>
          </w:p>
        </w:tc>
      </w:tr>
      <w:tr w:rsidR="004F1951" w14:paraId="53A09E82" w14:textId="77777777" w:rsidTr="007F791A">
        <w:trPr>
          <w:jc w:val="center"/>
        </w:trPr>
        <w:tc>
          <w:tcPr>
            <w:tcW w:w="947" w:type="dxa"/>
            <w:gridSpan w:val="2"/>
            <w:vAlign w:val="center"/>
          </w:tcPr>
          <w:p w14:paraId="00ED201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3F52CE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FC99C1A" w14:textId="77777777" w:rsidR="002D213C" w:rsidRPr="00B85E0C" w:rsidRDefault="005051E7" w:rsidP="007F791A">
            <w:pPr>
              <w:autoSpaceDE w:val="0"/>
              <w:autoSpaceDN w:val="0"/>
              <w:adjustRightInd w:val="0"/>
              <w:jc w:val="center"/>
              <w:outlineLvl w:val="2"/>
              <w:rPr>
                <w:lang w:eastAsia="en-US"/>
              </w:rPr>
            </w:pPr>
            <w:r w:rsidRPr="00B85E0C">
              <w:rPr>
                <w:lang w:eastAsia="en-US"/>
              </w:rPr>
              <w:t>843</w:t>
            </w:r>
          </w:p>
        </w:tc>
        <w:tc>
          <w:tcPr>
            <w:tcW w:w="1413" w:type="dxa"/>
            <w:vAlign w:val="center"/>
          </w:tcPr>
          <w:p w14:paraId="4476572B" w14:textId="77777777" w:rsidR="002D213C" w:rsidRPr="00B85E0C" w:rsidRDefault="005051E7" w:rsidP="007F791A">
            <w:pPr>
              <w:jc w:val="center"/>
              <w:rPr>
                <w:lang w:eastAsia="en-US"/>
              </w:rPr>
            </w:pPr>
            <w:r w:rsidRPr="00B85E0C">
              <w:rPr>
                <w:lang w:eastAsia="en-US"/>
              </w:rPr>
              <w:t>020697000</w:t>
            </w:r>
          </w:p>
        </w:tc>
        <w:tc>
          <w:tcPr>
            <w:tcW w:w="4541" w:type="dxa"/>
            <w:vAlign w:val="center"/>
          </w:tcPr>
          <w:p w14:paraId="0AFAD3EB" w14:textId="77777777" w:rsidR="002D213C" w:rsidRPr="00B85E0C" w:rsidRDefault="005051E7" w:rsidP="007F791A">
            <w:pPr>
              <w:autoSpaceDE w:val="0"/>
              <w:autoSpaceDN w:val="0"/>
              <w:adjustRightInd w:val="0"/>
              <w:rPr>
                <w:spacing w:val="-2"/>
                <w:lang w:eastAsia="en-US"/>
              </w:rPr>
            </w:pPr>
            <w:r w:rsidRPr="00B85E0C">
              <w:rPr>
                <w:spacing w:val="-2"/>
                <w:lang w:eastAsia="en-US"/>
              </w:rPr>
              <w:t>Расчеты по авансам по оплате иных выплат текущего характера организациям</w:t>
            </w:r>
          </w:p>
        </w:tc>
      </w:tr>
      <w:tr w:rsidR="004F1951" w14:paraId="3F71708A" w14:textId="77777777" w:rsidTr="007F791A">
        <w:trPr>
          <w:jc w:val="center"/>
        </w:trPr>
        <w:tc>
          <w:tcPr>
            <w:tcW w:w="947" w:type="dxa"/>
            <w:gridSpan w:val="2"/>
            <w:vAlign w:val="center"/>
          </w:tcPr>
          <w:p w14:paraId="53EDCDA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4F72CC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97D8F1A" w14:textId="77777777" w:rsidR="002D213C" w:rsidRPr="00B85E0C" w:rsidRDefault="005051E7" w:rsidP="007F791A">
            <w:pPr>
              <w:autoSpaceDE w:val="0"/>
              <w:autoSpaceDN w:val="0"/>
              <w:adjustRightInd w:val="0"/>
              <w:jc w:val="center"/>
              <w:outlineLvl w:val="2"/>
              <w:rPr>
                <w:lang w:eastAsia="en-US"/>
              </w:rPr>
            </w:pPr>
            <w:r w:rsidRPr="00B85E0C">
              <w:rPr>
                <w:lang w:eastAsia="en-US"/>
              </w:rPr>
              <w:t>406, 407</w:t>
            </w:r>
          </w:p>
        </w:tc>
        <w:tc>
          <w:tcPr>
            <w:tcW w:w="1413" w:type="dxa"/>
            <w:vAlign w:val="center"/>
          </w:tcPr>
          <w:p w14:paraId="60E7DD37" w14:textId="77777777" w:rsidR="002D213C" w:rsidRPr="00B85E0C" w:rsidRDefault="005051E7" w:rsidP="007F791A">
            <w:pPr>
              <w:jc w:val="center"/>
              <w:rPr>
                <w:lang w:eastAsia="en-US"/>
              </w:rPr>
            </w:pPr>
            <w:r w:rsidRPr="00B85E0C">
              <w:rPr>
                <w:lang w:eastAsia="en-US"/>
              </w:rPr>
              <w:t>020698000</w:t>
            </w:r>
          </w:p>
        </w:tc>
        <w:tc>
          <w:tcPr>
            <w:tcW w:w="4541" w:type="dxa"/>
            <w:vAlign w:val="center"/>
          </w:tcPr>
          <w:p w14:paraId="3A1E8217" w14:textId="77777777" w:rsidR="002D213C" w:rsidRPr="00B85E0C" w:rsidRDefault="005051E7" w:rsidP="007F791A">
            <w:pPr>
              <w:autoSpaceDE w:val="0"/>
              <w:autoSpaceDN w:val="0"/>
              <w:adjustRightInd w:val="0"/>
              <w:rPr>
                <w:lang w:eastAsia="en-US"/>
              </w:rPr>
            </w:pPr>
            <w:r w:rsidRPr="00B85E0C">
              <w:rPr>
                <w:lang w:eastAsia="en-US"/>
              </w:rPr>
              <w:t>Расчеты по авансам по оплате иных выплат капитального характера физическим лицам</w:t>
            </w:r>
          </w:p>
        </w:tc>
      </w:tr>
      <w:tr w:rsidR="004F1951" w14:paraId="3884963B" w14:textId="77777777" w:rsidTr="007F791A">
        <w:trPr>
          <w:jc w:val="center"/>
        </w:trPr>
        <w:tc>
          <w:tcPr>
            <w:tcW w:w="947" w:type="dxa"/>
            <w:gridSpan w:val="2"/>
            <w:vAlign w:val="center"/>
          </w:tcPr>
          <w:p w14:paraId="7DF7433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1DA49B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E4B5FF9" w14:textId="77777777" w:rsidR="002D213C" w:rsidRPr="00B85E0C" w:rsidRDefault="005051E7" w:rsidP="007F791A">
            <w:pPr>
              <w:autoSpaceDE w:val="0"/>
              <w:autoSpaceDN w:val="0"/>
              <w:adjustRightInd w:val="0"/>
              <w:jc w:val="center"/>
              <w:outlineLvl w:val="2"/>
              <w:rPr>
                <w:lang w:eastAsia="en-US"/>
              </w:rPr>
            </w:pPr>
            <w:r w:rsidRPr="00B85E0C">
              <w:rPr>
                <w:lang w:eastAsia="en-US"/>
              </w:rPr>
              <w:t>406, 407</w:t>
            </w:r>
          </w:p>
        </w:tc>
        <w:tc>
          <w:tcPr>
            <w:tcW w:w="1413" w:type="dxa"/>
            <w:vAlign w:val="center"/>
          </w:tcPr>
          <w:p w14:paraId="2CADD9E1" w14:textId="77777777" w:rsidR="002D213C" w:rsidRPr="00B85E0C" w:rsidRDefault="005051E7" w:rsidP="007F791A">
            <w:pPr>
              <w:jc w:val="center"/>
              <w:rPr>
                <w:lang w:eastAsia="en-US"/>
              </w:rPr>
            </w:pPr>
            <w:r w:rsidRPr="00B85E0C">
              <w:rPr>
                <w:lang w:eastAsia="en-US"/>
              </w:rPr>
              <w:t>020699000</w:t>
            </w:r>
          </w:p>
        </w:tc>
        <w:tc>
          <w:tcPr>
            <w:tcW w:w="4541" w:type="dxa"/>
            <w:vAlign w:val="center"/>
          </w:tcPr>
          <w:p w14:paraId="248C617C" w14:textId="77777777" w:rsidR="002D213C" w:rsidRPr="00B85E0C" w:rsidRDefault="005051E7" w:rsidP="007F791A">
            <w:pPr>
              <w:autoSpaceDE w:val="0"/>
              <w:autoSpaceDN w:val="0"/>
              <w:adjustRightInd w:val="0"/>
              <w:rPr>
                <w:lang w:eastAsia="en-US"/>
              </w:rPr>
            </w:pPr>
            <w:r w:rsidRPr="00B85E0C">
              <w:rPr>
                <w:lang w:eastAsia="en-US"/>
              </w:rPr>
              <w:t xml:space="preserve">Расчеты по авансам по оплате иных выплат капитального характера организациям </w:t>
            </w:r>
          </w:p>
        </w:tc>
      </w:tr>
      <w:tr w:rsidR="004F1951" w14:paraId="3AF254C7" w14:textId="77777777" w:rsidTr="007F791A">
        <w:trPr>
          <w:jc w:val="center"/>
        </w:trPr>
        <w:tc>
          <w:tcPr>
            <w:tcW w:w="947" w:type="dxa"/>
            <w:gridSpan w:val="2"/>
            <w:vAlign w:val="center"/>
          </w:tcPr>
          <w:p w14:paraId="51843A8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8C58EB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E006470" w14:textId="77777777" w:rsidR="002D213C" w:rsidRPr="00B85E0C" w:rsidRDefault="005051E7" w:rsidP="007F791A">
            <w:pPr>
              <w:jc w:val="center"/>
              <w:rPr>
                <w:lang w:eastAsia="en-US"/>
              </w:rPr>
            </w:pPr>
            <w:r w:rsidRPr="00B85E0C">
              <w:rPr>
                <w:lang w:eastAsia="en-US"/>
              </w:rPr>
              <w:t>111</w:t>
            </w:r>
          </w:p>
        </w:tc>
        <w:tc>
          <w:tcPr>
            <w:tcW w:w="1413" w:type="dxa"/>
            <w:vAlign w:val="center"/>
          </w:tcPr>
          <w:p w14:paraId="6019D661" w14:textId="77777777" w:rsidR="002D213C" w:rsidRPr="00B85E0C" w:rsidRDefault="005051E7" w:rsidP="007F791A">
            <w:pPr>
              <w:jc w:val="center"/>
              <w:rPr>
                <w:lang w:eastAsia="en-US"/>
              </w:rPr>
            </w:pPr>
            <w:r w:rsidRPr="00B85E0C">
              <w:rPr>
                <w:lang w:eastAsia="en-US"/>
              </w:rPr>
              <w:t>020811000</w:t>
            </w:r>
          </w:p>
        </w:tc>
        <w:tc>
          <w:tcPr>
            <w:tcW w:w="4541" w:type="dxa"/>
            <w:vAlign w:val="center"/>
          </w:tcPr>
          <w:p w14:paraId="5A424232" w14:textId="77777777" w:rsidR="002D213C" w:rsidRPr="00B85E0C" w:rsidRDefault="005051E7" w:rsidP="007F791A">
            <w:pPr>
              <w:autoSpaceDE w:val="0"/>
              <w:autoSpaceDN w:val="0"/>
              <w:adjustRightInd w:val="0"/>
              <w:rPr>
                <w:spacing w:val="-2"/>
                <w:lang w:eastAsia="en-US"/>
              </w:rPr>
            </w:pPr>
            <w:r w:rsidRPr="00B85E0C">
              <w:rPr>
                <w:spacing w:val="-2"/>
                <w:lang w:eastAsia="en-US"/>
              </w:rPr>
              <w:t>Расчеты с подотчетными лицами по заработной плате</w:t>
            </w:r>
          </w:p>
        </w:tc>
      </w:tr>
      <w:tr w:rsidR="004F1951" w14:paraId="073B4078" w14:textId="77777777" w:rsidTr="007F791A">
        <w:trPr>
          <w:jc w:val="center"/>
        </w:trPr>
        <w:tc>
          <w:tcPr>
            <w:tcW w:w="947" w:type="dxa"/>
            <w:gridSpan w:val="2"/>
            <w:vAlign w:val="center"/>
          </w:tcPr>
          <w:p w14:paraId="7DAB1D3F"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88DFA9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9D43545" w14:textId="77777777" w:rsidR="002D213C" w:rsidRPr="00B85E0C" w:rsidRDefault="005051E7" w:rsidP="007F791A">
            <w:pPr>
              <w:jc w:val="center"/>
              <w:rPr>
                <w:lang w:eastAsia="en-US"/>
              </w:rPr>
            </w:pPr>
            <w:r w:rsidRPr="00B85E0C">
              <w:rPr>
                <w:lang w:eastAsia="en-US"/>
              </w:rPr>
              <w:t>112</w:t>
            </w:r>
          </w:p>
        </w:tc>
        <w:tc>
          <w:tcPr>
            <w:tcW w:w="1413" w:type="dxa"/>
            <w:vAlign w:val="center"/>
          </w:tcPr>
          <w:p w14:paraId="0D0C88E9" w14:textId="77777777" w:rsidR="002D213C" w:rsidRPr="00B85E0C" w:rsidRDefault="005051E7" w:rsidP="007F791A">
            <w:pPr>
              <w:jc w:val="center"/>
              <w:rPr>
                <w:lang w:eastAsia="en-US"/>
              </w:rPr>
            </w:pPr>
            <w:r w:rsidRPr="00B85E0C">
              <w:rPr>
                <w:lang w:eastAsia="en-US"/>
              </w:rPr>
              <w:t>020812000</w:t>
            </w:r>
          </w:p>
        </w:tc>
        <w:tc>
          <w:tcPr>
            <w:tcW w:w="4541" w:type="dxa"/>
            <w:vAlign w:val="center"/>
          </w:tcPr>
          <w:p w14:paraId="34ED1B40" w14:textId="77777777" w:rsidR="002D213C" w:rsidRPr="00B85E0C" w:rsidRDefault="005051E7" w:rsidP="007F791A">
            <w:pPr>
              <w:autoSpaceDE w:val="0"/>
              <w:autoSpaceDN w:val="0"/>
              <w:adjustRightInd w:val="0"/>
              <w:rPr>
                <w:spacing w:val="-4"/>
                <w:lang w:eastAsia="en-US"/>
              </w:rPr>
            </w:pPr>
            <w:r w:rsidRPr="00B85E0C">
              <w:rPr>
                <w:spacing w:val="-4"/>
                <w:lang w:eastAsia="en-US"/>
              </w:rPr>
              <w:t>Расчеты с подотчетными лицами по прочим выплатам</w:t>
            </w:r>
          </w:p>
        </w:tc>
      </w:tr>
      <w:tr w:rsidR="004F1951" w14:paraId="0C09BB44" w14:textId="77777777" w:rsidTr="007F791A">
        <w:trPr>
          <w:jc w:val="center"/>
        </w:trPr>
        <w:tc>
          <w:tcPr>
            <w:tcW w:w="947" w:type="dxa"/>
            <w:gridSpan w:val="2"/>
            <w:vAlign w:val="center"/>
          </w:tcPr>
          <w:p w14:paraId="0724E36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D33EB6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BDA0510" w14:textId="77777777" w:rsidR="002D213C" w:rsidRPr="00B85E0C" w:rsidRDefault="005051E7" w:rsidP="007F791A">
            <w:pPr>
              <w:jc w:val="center"/>
              <w:rPr>
                <w:lang w:eastAsia="en-US"/>
              </w:rPr>
            </w:pPr>
            <w:r w:rsidRPr="00B85E0C">
              <w:rPr>
                <w:lang w:eastAsia="en-US"/>
              </w:rPr>
              <w:t>119</w:t>
            </w:r>
          </w:p>
        </w:tc>
        <w:tc>
          <w:tcPr>
            <w:tcW w:w="1413" w:type="dxa"/>
            <w:vAlign w:val="center"/>
          </w:tcPr>
          <w:p w14:paraId="36011752" w14:textId="77777777" w:rsidR="002D213C" w:rsidRPr="00B85E0C" w:rsidRDefault="005051E7" w:rsidP="007F791A">
            <w:pPr>
              <w:jc w:val="center"/>
              <w:rPr>
                <w:lang w:eastAsia="en-US"/>
              </w:rPr>
            </w:pPr>
            <w:r w:rsidRPr="00B85E0C">
              <w:rPr>
                <w:lang w:eastAsia="en-US"/>
              </w:rPr>
              <w:t>020813000</w:t>
            </w:r>
          </w:p>
        </w:tc>
        <w:tc>
          <w:tcPr>
            <w:tcW w:w="4541" w:type="dxa"/>
            <w:vAlign w:val="center"/>
          </w:tcPr>
          <w:p w14:paraId="62E87CD4"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начислениям на выплаты по оплате труда</w:t>
            </w:r>
          </w:p>
        </w:tc>
      </w:tr>
      <w:tr w:rsidR="004F1951" w14:paraId="3A04CFC7" w14:textId="77777777" w:rsidTr="007F791A">
        <w:trPr>
          <w:jc w:val="center"/>
        </w:trPr>
        <w:tc>
          <w:tcPr>
            <w:tcW w:w="947" w:type="dxa"/>
            <w:gridSpan w:val="2"/>
            <w:vAlign w:val="center"/>
          </w:tcPr>
          <w:p w14:paraId="6C61E8E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330F7E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8A24649" w14:textId="77777777" w:rsidR="002D213C" w:rsidRPr="00B85E0C" w:rsidRDefault="005051E7" w:rsidP="007F791A">
            <w:pPr>
              <w:jc w:val="center"/>
              <w:rPr>
                <w:lang w:eastAsia="en-US"/>
              </w:rPr>
            </w:pPr>
            <w:r w:rsidRPr="00B85E0C">
              <w:rPr>
                <w:lang w:eastAsia="en-US"/>
              </w:rPr>
              <w:t>112,</w:t>
            </w:r>
          </w:p>
          <w:p w14:paraId="546F264D" w14:textId="77777777" w:rsidR="002D213C" w:rsidRPr="00B85E0C" w:rsidRDefault="005051E7" w:rsidP="007F791A">
            <w:pPr>
              <w:jc w:val="center"/>
              <w:rPr>
                <w:lang w:eastAsia="en-US"/>
              </w:rPr>
            </w:pPr>
            <w:r w:rsidRPr="00B85E0C">
              <w:rPr>
                <w:lang w:eastAsia="en-US"/>
              </w:rPr>
              <w:t>244</w:t>
            </w:r>
          </w:p>
        </w:tc>
        <w:tc>
          <w:tcPr>
            <w:tcW w:w="1413" w:type="dxa"/>
            <w:vAlign w:val="center"/>
          </w:tcPr>
          <w:p w14:paraId="471D4941" w14:textId="77777777" w:rsidR="002D213C" w:rsidRPr="00B85E0C" w:rsidRDefault="005051E7" w:rsidP="007F791A">
            <w:pPr>
              <w:jc w:val="center"/>
              <w:rPr>
                <w:lang w:eastAsia="en-US"/>
              </w:rPr>
            </w:pPr>
            <w:r w:rsidRPr="00B85E0C">
              <w:rPr>
                <w:lang w:eastAsia="en-US"/>
              </w:rPr>
              <w:t>020814000</w:t>
            </w:r>
          </w:p>
        </w:tc>
        <w:tc>
          <w:tcPr>
            <w:tcW w:w="4541" w:type="dxa"/>
            <w:vAlign w:val="center"/>
          </w:tcPr>
          <w:p w14:paraId="499025BE"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прочим несоциальным выплатам персоналу в натуральной форме</w:t>
            </w:r>
          </w:p>
        </w:tc>
      </w:tr>
      <w:tr w:rsidR="004F1951" w14:paraId="05221164" w14:textId="77777777" w:rsidTr="007F791A">
        <w:trPr>
          <w:jc w:val="center"/>
        </w:trPr>
        <w:tc>
          <w:tcPr>
            <w:tcW w:w="947" w:type="dxa"/>
            <w:gridSpan w:val="2"/>
            <w:vAlign w:val="center"/>
          </w:tcPr>
          <w:p w14:paraId="65A3D26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8CB430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8D68729" w14:textId="77777777" w:rsidR="002D213C" w:rsidRPr="00B85E0C" w:rsidRDefault="005051E7" w:rsidP="007F791A">
            <w:pPr>
              <w:jc w:val="center"/>
              <w:rPr>
                <w:lang w:eastAsia="en-US"/>
              </w:rPr>
            </w:pPr>
            <w:r w:rsidRPr="00B85E0C">
              <w:rPr>
                <w:lang w:eastAsia="en-US"/>
              </w:rPr>
              <w:t>244,323</w:t>
            </w:r>
          </w:p>
        </w:tc>
        <w:tc>
          <w:tcPr>
            <w:tcW w:w="1413" w:type="dxa"/>
            <w:vAlign w:val="center"/>
          </w:tcPr>
          <w:p w14:paraId="290BE4CC" w14:textId="77777777" w:rsidR="002D213C" w:rsidRPr="00B85E0C" w:rsidRDefault="005051E7" w:rsidP="007F791A">
            <w:pPr>
              <w:jc w:val="center"/>
              <w:rPr>
                <w:lang w:eastAsia="en-US"/>
              </w:rPr>
            </w:pPr>
            <w:r w:rsidRPr="00B85E0C">
              <w:rPr>
                <w:lang w:eastAsia="en-US"/>
              </w:rPr>
              <w:t>020821000</w:t>
            </w:r>
          </w:p>
        </w:tc>
        <w:tc>
          <w:tcPr>
            <w:tcW w:w="4541" w:type="dxa"/>
            <w:vAlign w:val="center"/>
          </w:tcPr>
          <w:p w14:paraId="485522BA"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услуг связи</w:t>
            </w:r>
          </w:p>
        </w:tc>
      </w:tr>
      <w:tr w:rsidR="004F1951" w14:paraId="542F2C49" w14:textId="77777777" w:rsidTr="007F791A">
        <w:trPr>
          <w:jc w:val="center"/>
        </w:trPr>
        <w:tc>
          <w:tcPr>
            <w:tcW w:w="947" w:type="dxa"/>
            <w:gridSpan w:val="2"/>
            <w:vAlign w:val="center"/>
          </w:tcPr>
          <w:p w14:paraId="0701D85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CD4244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1802F2E" w14:textId="77777777" w:rsidR="002D213C" w:rsidRPr="00B85E0C" w:rsidRDefault="005051E7" w:rsidP="007F791A">
            <w:pPr>
              <w:autoSpaceDE w:val="0"/>
              <w:autoSpaceDN w:val="0"/>
              <w:adjustRightInd w:val="0"/>
              <w:jc w:val="center"/>
              <w:outlineLvl w:val="2"/>
              <w:rPr>
                <w:lang w:eastAsia="en-US"/>
              </w:rPr>
            </w:pPr>
            <w:r w:rsidRPr="00B85E0C">
              <w:rPr>
                <w:lang w:eastAsia="en-US"/>
              </w:rPr>
              <w:t>112, 113,</w:t>
            </w:r>
          </w:p>
          <w:p w14:paraId="4D9EAF88" w14:textId="77777777" w:rsidR="002D213C" w:rsidRPr="00B85E0C" w:rsidRDefault="005051E7" w:rsidP="007F791A">
            <w:pPr>
              <w:autoSpaceDE w:val="0"/>
              <w:autoSpaceDN w:val="0"/>
              <w:adjustRightInd w:val="0"/>
              <w:jc w:val="center"/>
              <w:outlineLvl w:val="2"/>
              <w:rPr>
                <w:lang w:eastAsia="en-US"/>
              </w:rPr>
            </w:pPr>
            <w:r w:rsidRPr="00B85E0C">
              <w:rPr>
                <w:lang w:eastAsia="en-US"/>
              </w:rPr>
              <w:t>243, 244,</w:t>
            </w:r>
          </w:p>
          <w:p w14:paraId="5BC0DA9B" w14:textId="77777777" w:rsidR="002D213C" w:rsidRPr="00B85E0C" w:rsidRDefault="005051E7" w:rsidP="007F791A">
            <w:pPr>
              <w:autoSpaceDE w:val="0"/>
              <w:autoSpaceDN w:val="0"/>
              <w:adjustRightInd w:val="0"/>
              <w:jc w:val="center"/>
              <w:outlineLvl w:val="2"/>
              <w:rPr>
                <w:lang w:eastAsia="en-US"/>
              </w:rPr>
            </w:pPr>
            <w:r w:rsidRPr="00B85E0C">
              <w:rPr>
                <w:lang w:eastAsia="en-US"/>
              </w:rPr>
              <w:t>323, 407</w:t>
            </w:r>
          </w:p>
        </w:tc>
        <w:tc>
          <w:tcPr>
            <w:tcW w:w="1413" w:type="dxa"/>
            <w:vAlign w:val="center"/>
          </w:tcPr>
          <w:p w14:paraId="108F6339" w14:textId="77777777" w:rsidR="002D213C" w:rsidRPr="00B85E0C" w:rsidRDefault="005051E7" w:rsidP="007F791A">
            <w:pPr>
              <w:jc w:val="center"/>
              <w:rPr>
                <w:lang w:eastAsia="en-US"/>
              </w:rPr>
            </w:pPr>
            <w:r w:rsidRPr="00B85E0C">
              <w:rPr>
                <w:lang w:eastAsia="en-US"/>
              </w:rPr>
              <w:t>020822000</w:t>
            </w:r>
          </w:p>
        </w:tc>
        <w:tc>
          <w:tcPr>
            <w:tcW w:w="4541" w:type="dxa"/>
            <w:vAlign w:val="center"/>
          </w:tcPr>
          <w:p w14:paraId="67DE3F4C"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транспортных услуг</w:t>
            </w:r>
          </w:p>
        </w:tc>
      </w:tr>
      <w:tr w:rsidR="004F1951" w14:paraId="255B1BD4" w14:textId="77777777" w:rsidTr="007F791A">
        <w:trPr>
          <w:jc w:val="center"/>
        </w:trPr>
        <w:tc>
          <w:tcPr>
            <w:tcW w:w="947" w:type="dxa"/>
            <w:gridSpan w:val="2"/>
            <w:vAlign w:val="center"/>
          </w:tcPr>
          <w:p w14:paraId="30C2D90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E0C48E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85535E1" w14:textId="77777777" w:rsidR="002D213C" w:rsidRPr="00B85E0C" w:rsidRDefault="005051E7" w:rsidP="007F791A">
            <w:pPr>
              <w:jc w:val="center"/>
              <w:rPr>
                <w:lang w:eastAsia="en-US"/>
              </w:rPr>
            </w:pPr>
            <w:r w:rsidRPr="00B85E0C">
              <w:rPr>
                <w:lang w:eastAsia="en-US"/>
              </w:rPr>
              <w:t>244, 323</w:t>
            </w:r>
          </w:p>
        </w:tc>
        <w:tc>
          <w:tcPr>
            <w:tcW w:w="1413" w:type="dxa"/>
            <w:vAlign w:val="center"/>
          </w:tcPr>
          <w:p w14:paraId="7800FDE2" w14:textId="77777777" w:rsidR="002D213C" w:rsidRPr="00B85E0C" w:rsidRDefault="005051E7" w:rsidP="007F791A">
            <w:pPr>
              <w:jc w:val="center"/>
              <w:rPr>
                <w:lang w:eastAsia="en-US"/>
              </w:rPr>
            </w:pPr>
            <w:r w:rsidRPr="00B85E0C">
              <w:rPr>
                <w:lang w:eastAsia="en-US"/>
              </w:rPr>
              <w:t>020823000</w:t>
            </w:r>
          </w:p>
        </w:tc>
        <w:tc>
          <w:tcPr>
            <w:tcW w:w="4541" w:type="dxa"/>
            <w:vAlign w:val="center"/>
          </w:tcPr>
          <w:p w14:paraId="5918BEC3"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коммунальных услуг</w:t>
            </w:r>
          </w:p>
        </w:tc>
      </w:tr>
      <w:tr w:rsidR="004F1951" w14:paraId="0C994474" w14:textId="77777777" w:rsidTr="007F791A">
        <w:trPr>
          <w:jc w:val="center"/>
        </w:trPr>
        <w:tc>
          <w:tcPr>
            <w:tcW w:w="947" w:type="dxa"/>
            <w:gridSpan w:val="2"/>
            <w:vAlign w:val="center"/>
          </w:tcPr>
          <w:p w14:paraId="3347577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2F2C2E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62BCF84" w14:textId="77777777" w:rsidR="002D213C" w:rsidRPr="00B85E0C" w:rsidRDefault="005051E7" w:rsidP="007F791A">
            <w:pPr>
              <w:autoSpaceDE w:val="0"/>
              <w:autoSpaceDN w:val="0"/>
              <w:adjustRightInd w:val="0"/>
              <w:jc w:val="center"/>
              <w:outlineLvl w:val="2"/>
              <w:rPr>
                <w:lang w:eastAsia="en-US"/>
              </w:rPr>
            </w:pPr>
            <w:r w:rsidRPr="00B85E0C">
              <w:rPr>
                <w:lang w:eastAsia="en-US"/>
              </w:rPr>
              <w:t>243, 244,</w:t>
            </w:r>
          </w:p>
          <w:p w14:paraId="19C4CC41" w14:textId="77777777" w:rsidR="002D213C" w:rsidRPr="00B85E0C" w:rsidRDefault="005051E7" w:rsidP="007F791A">
            <w:pPr>
              <w:autoSpaceDE w:val="0"/>
              <w:autoSpaceDN w:val="0"/>
              <w:adjustRightInd w:val="0"/>
              <w:jc w:val="center"/>
              <w:outlineLvl w:val="2"/>
              <w:rPr>
                <w:lang w:eastAsia="en-US"/>
              </w:rPr>
            </w:pPr>
            <w:r w:rsidRPr="00B85E0C">
              <w:rPr>
                <w:lang w:eastAsia="en-US"/>
              </w:rPr>
              <w:t>323, 407</w:t>
            </w:r>
          </w:p>
        </w:tc>
        <w:tc>
          <w:tcPr>
            <w:tcW w:w="1413" w:type="dxa"/>
            <w:vAlign w:val="center"/>
          </w:tcPr>
          <w:p w14:paraId="2DDC902A" w14:textId="77777777" w:rsidR="002D213C" w:rsidRPr="00B85E0C" w:rsidRDefault="005051E7" w:rsidP="007F791A">
            <w:pPr>
              <w:jc w:val="center"/>
              <w:rPr>
                <w:lang w:eastAsia="en-US"/>
              </w:rPr>
            </w:pPr>
            <w:r w:rsidRPr="00B85E0C">
              <w:rPr>
                <w:lang w:eastAsia="en-US"/>
              </w:rPr>
              <w:t>020824000</w:t>
            </w:r>
          </w:p>
        </w:tc>
        <w:tc>
          <w:tcPr>
            <w:tcW w:w="4541" w:type="dxa"/>
            <w:vAlign w:val="center"/>
          </w:tcPr>
          <w:p w14:paraId="019357BB"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арендной платы за пользование имуществом</w:t>
            </w:r>
          </w:p>
        </w:tc>
      </w:tr>
      <w:tr w:rsidR="004F1951" w14:paraId="31A72A39" w14:textId="77777777" w:rsidTr="007F791A">
        <w:trPr>
          <w:jc w:val="center"/>
        </w:trPr>
        <w:tc>
          <w:tcPr>
            <w:tcW w:w="947" w:type="dxa"/>
            <w:gridSpan w:val="2"/>
            <w:vAlign w:val="center"/>
          </w:tcPr>
          <w:p w14:paraId="6EE3CD5D"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44A491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0E36AA6" w14:textId="77777777" w:rsidR="002D213C" w:rsidRPr="00B85E0C" w:rsidRDefault="005051E7" w:rsidP="007F791A">
            <w:pPr>
              <w:autoSpaceDE w:val="0"/>
              <w:autoSpaceDN w:val="0"/>
              <w:adjustRightInd w:val="0"/>
              <w:jc w:val="center"/>
              <w:outlineLvl w:val="2"/>
              <w:rPr>
                <w:lang w:eastAsia="en-US"/>
              </w:rPr>
            </w:pPr>
            <w:r w:rsidRPr="00B85E0C">
              <w:rPr>
                <w:lang w:eastAsia="en-US"/>
              </w:rPr>
              <w:t>243, 244,</w:t>
            </w:r>
          </w:p>
          <w:p w14:paraId="4F7F33FA" w14:textId="77777777" w:rsidR="002D213C" w:rsidRPr="00B85E0C" w:rsidRDefault="005051E7" w:rsidP="007F791A">
            <w:pPr>
              <w:autoSpaceDE w:val="0"/>
              <w:autoSpaceDN w:val="0"/>
              <w:adjustRightInd w:val="0"/>
              <w:jc w:val="center"/>
              <w:outlineLvl w:val="2"/>
              <w:rPr>
                <w:lang w:eastAsia="en-US"/>
              </w:rPr>
            </w:pPr>
            <w:r w:rsidRPr="00B85E0C">
              <w:rPr>
                <w:lang w:eastAsia="en-US"/>
              </w:rPr>
              <w:t>323, 407</w:t>
            </w:r>
          </w:p>
        </w:tc>
        <w:tc>
          <w:tcPr>
            <w:tcW w:w="1413" w:type="dxa"/>
            <w:vAlign w:val="center"/>
          </w:tcPr>
          <w:p w14:paraId="5DF9D735" w14:textId="77777777" w:rsidR="002D213C" w:rsidRPr="00B85E0C" w:rsidRDefault="005051E7" w:rsidP="007F791A">
            <w:pPr>
              <w:jc w:val="center"/>
              <w:rPr>
                <w:lang w:eastAsia="en-US"/>
              </w:rPr>
            </w:pPr>
            <w:r w:rsidRPr="00B85E0C">
              <w:rPr>
                <w:lang w:eastAsia="en-US"/>
              </w:rPr>
              <w:t>020825000</w:t>
            </w:r>
          </w:p>
        </w:tc>
        <w:tc>
          <w:tcPr>
            <w:tcW w:w="4541" w:type="dxa"/>
            <w:vAlign w:val="center"/>
          </w:tcPr>
          <w:p w14:paraId="54C200D7"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работ, услуг по содержанию имущества</w:t>
            </w:r>
          </w:p>
        </w:tc>
      </w:tr>
      <w:tr w:rsidR="004F1951" w14:paraId="5DEEB001" w14:textId="77777777" w:rsidTr="007F791A">
        <w:trPr>
          <w:jc w:val="center"/>
        </w:trPr>
        <w:tc>
          <w:tcPr>
            <w:tcW w:w="947" w:type="dxa"/>
            <w:gridSpan w:val="2"/>
            <w:vAlign w:val="center"/>
          </w:tcPr>
          <w:p w14:paraId="750B98A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8ED527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381271A" w14:textId="77777777" w:rsidR="002D213C" w:rsidRPr="00B85E0C" w:rsidRDefault="005051E7" w:rsidP="007F791A">
            <w:pPr>
              <w:autoSpaceDE w:val="0"/>
              <w:autoSpaceDN w:val="0"/>
              <w:adjustRightInd w:val="0"/>
              <w:jc w:val="center"/>
              <w:outlineLvl w:val="2"/>
              <w:rPr>
                <w:lang w:eastAsia="en-US"/>
              </w:rPr>
            </w:pPr>
            <w:r w:rsidRPr="00B85E0C">
              <w:rPr>
                <w:lang w:eastAsia="en-US"/>
              </w:rPr>
              <w:t>112, 113,</w:t>
            </w:r>
          </w:p>
          <w:p w14:paraId="2CC5C6B2" w14:textId="77777777" w:rsidR="002D213C" w:rsidRPr="00B85E0C" w:rsidRDefault="005051E7" w:rsidP="007F791A">
            <w:pPr>
              <w:autoSpaceDE w:val="0"/>
              <w:autoSpaceDN w:val="0"/>
              <w:adjustRightInd w:val="0"/>
              <w:jc w:val="center"/>
              <w:outlineLvl w:val="2"/>
              <w:rPr>
                <w:lang w:eastAsia="en-US"/>
              </w:rPr>
            </w:pPr>
            <w:r w:rsidRPr="00B85E0C">
              <w:rPr>
                <w:lang w:eastAsia="en-US"/>
              </w:rPr>
              <w:t>119, 241,</w:t>
            </w:r>
          </w:p>
          <w:p w14:paraId="3A64619F" w14:textId="77777777" w:rsidR="002D213C" w:rsidRPr="00B85E0C" w:rsidRDefault="005051E7" w:rsidP="007F791A">
            <w:pPr>
              <w:autoSpaceDE w:val="0"/>
              <w:autoSpaceDN w:val="0"/>
              <w:adjustRightInd w:val="0"/>
              <w:jc w:val="center"/>
              <w:outlineLvl w:val="2"/>
              <w:rPr>
                <w:lang w:eastAsia="en-US"/>
              </w:rPr>
            </w:pPr>
            <w:r w:rsidRPr="00B85E0C">
              <w:rPr>
                <w:lang w:eastAsia="en-US"/>
              </w:rPr>
              <w:lastRenderedPageBreak/>
              <w:t>243, 244,</w:t>
            </w:r>
          </w:p>
          <w:p w14:paraId="3801EB20" w14:textId="77777777" w:rsidR="002D213C" w:rsidRPr="00B85E0C" w:rsidRDefault="005051E7" w:rsidP="007F791A">
            <w:pPr>
              <w:autoSpaceDE w:val="0"/>
              <w:autoSpaceDN w:val="0"/>
              <w:adjustRightInd w:val="0"/>
              <w:jc w:val="center"/>
              <w:outlineLvl w:val="2"/>
              <w:rPr>
                <w:lang w:eastAsia="en-US"/>
              </w:rPr>
            </w:pPr>
            <w:r w:rsidRPr="00B85E0C">
              <w:rPr>
                <w:lang w:eastAsia="en-US"/>
              </w:rPr>
              <w:t>323, 406,</w:t>
            </w:r>
          </w:p>
          <w:p w14:paraId="3CA606B6" w14:textId="77777777" w:rsidR="002D213C" w:rsidRPr="00B85E0C" w:rsidRDefault="005051E7" w:rsidP="007F791A">
            <w:pPr>
              <w:autoSpaceDE w:val="0"/>
              <w:autoSpaceDN w:val="0"/>
              <w:adjustRightInd w:val="0"/>
              <w:jc w:val="center"/>
              <w:outlineLvl w:val="2"/>
              <w:rPr>
                <w:lang w:eastAsia="en-US"/>
              </w:rPr>
            </w:pPr>
            <w:r w:rsidRPr="00B85E0C">
              <w:rPr>
                <w:lang w:eastAsia="en-US"/>
              </w:rPr>
              <w:t>407</w:t>
            </w:r>
          </w:p>
        </w:tc>
        <w:tc>
          <w:tcPr>
            <w:tcW w:w="1413" w:type="dxa"/>
            <w:vAlign w:val="center"/>
          </w:tcPr>
          <w:p w14:paraId="485C5706" w14:textId="77777777" w:rsidR="002D213C" w:rsidRPr="00B85E0C" w:rsidRDefault="005051E7" w:rsidP="007F791A">
            <w:pPr>
              <w:jc w:val="center"/>
              <w:rPr>
                <w:lang w:eastAsia="en-US"/>
              </w:rPr>
            </w:pPr>
            <w:r w:rsidRPr="00B85E0C">
              <w:rPr>
                <w:lang w:eastAsia="en-US"/>
              </w:rPr>
              <w:lastRenderedPageBreak/>
              <w:t>020826000</w:t>
            </w:r>
          </w:p>
        </w:tc>
        <w:tc>
          <w:tcPr>
            <w:tcW w:w="4541" w:type="dxa"/>
            <w:vAlign w:val="center"/>
          </w:tcPr>
          <w:p w14:paraId="19835208"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прочих работ, услуг</w:t>
            </w:r>
          </w:p>
        </w:tc>
      </w:tr>
      <w:tr w:rsidR="004F1951" w14:paraId="1AF4210C" w14:textId="77777777" w:rsidTr="007F791A">
        <w:trPr>
          <w:jc w:val="center"/>
        </w:trPr>
        <w:tc>
          <w:tcPr>
            <w:tcW w:w="947" w:type="dxa"/>
            <w:gridSpan w:val="2"/>
            <w:vAlign w:val="center"/>
          </w:tcPr>
          <w:p w14:paraId="28E311EC"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2A33525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DEBAC81" w14:textId="77777777" w:rsidR="002D213C" w:rsidRPr="00B85E0C" w:rsidRDefault="005051E7" w:rsidP="007F791A">
            <w:pPr>
              <w:jc w:val="center"/>
              <w:rPr>
                <w:lang w:eastAsia="en-US"/>
              </w:rPr>
            </w:pPr>
            <w:r w:rsidRPr="00B85E0C">
              <w:rPr>
                <w:lang w:eastAsia="en-US"/>
              </w:rPr>
              <w:t>244, 323</w:t>
            </w:r>
          </w:p>
        </w:tc>
        <w:tc>
          <w:tcPr>
            <w:tcW w:w="1413" w:type="dxa"/>
            <w:vAlign w:val="center"/>
          </w:tcPr>
          <w:p w14:paraId="254587DD" w14:textId="77777777" w:rsidR="002D213C" w:rsidRPr="00B85E0C" w:rsidRDefault="005051E7" w:rsidP="007F791A">
            <w:pPr>
              <w:jc w:val="center"/>
              <w:rPr>
                <w:lang w:eastAsia="en-US"/>
              </w:rPr>
            </w:pPr>
            <w:r w:rsidRPr="00B85E0C">
              <w:rPr>
                <w:lang w:eastAsia="en-US"/>
              </w:rPr>
              <w:t>020827000</w:t>
            </w:r>
          </w:p>
        </w:tc>
        <w:tc>
          <w:tcPr>
            <w:tcW w:w="4541" w:type="dxa"/>
            <w:vAlign w:val="center"/>
          </w:tcPr>
          <w:p w14:paraId="7779E932"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страхованию</w:t>
            </w:r>
          </w:p>
        </w:tc>
      </w:tr>
      <w:tr w:rsidR="004F1951" w14:paraId="0CFE0560" w14:textId="77777777" w:rsidTr="007F791A">
        <w:trPr>
          <w:jc w:val="center"/>
        </w:trPr>
        <w:tc>
          <w:tcPr>
            <w:tcW w:w="947" w:type="dxa"/>
            <w:gridSpan w:val="2"/>
            <w:vAlign w:val="center"/>
          </w:tcPr>
          <w:p w14:paraId="22A482D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C3BE51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0CFA627" w14:textId="77777777" w:rsidR="002D213C" w:rsidRPr="00B85E0C" w:rsidRDefault="005051E7" w:rsidP="007F791A">
            <w:pPr>
              <w:autoSpaceDE w:val="0"/>
              <w:autoSpaceDN w:val="0"/>
              <w:adjustRightInd w:val="0"/>
              <w:jc w:val="center"/>
              <w:outlineLvl w:val="2"/>
              <w:rPr>
                <w:lang w:eastAsia="en-US"/>
              </w:rPr>
            </w:pPr>
            <w:r w:rsidRPr="00B85E0C">
              <w:rPr>
                <w:lang w:eastAsia="en-US"/>
              </w:rPr>
              <w:t>243, 244,</w:t>
            </w:r>
          </w:p>
          <w:p w14:paraId="7925EBFF" w14:textId="77777777" w:rsidR="002D213C" w:rsidRPr="00B85E0C" w:rsidRDefault="005051E7" w:rsidP="007F791A">
            <w:pPr>
              <w:autoSpaceDE w:val="0"/>
              <w:autoSpaceDN w:val="0"/>
              <w:adjustRightInd w:val="0"/>
              <w:jc w:val="center"/>
              <w:outlineLvl w:val="2"/>
              <w:rPr>
                <w:lang w:eastAsia="en-US"/>
              </w:rPr>
            </w:pPr>
            <w:r w:rsidRPr="00B85E0C">
              <w:rPr>
                <w:lang w:eastAsia="en-US"/>
              </w:rPr>
              <w:t>323, 407</w:t>
            </w:r>
          </w:p>
        </w:tc>
        <w:tc>
          <w:tcPr>
            <w:tcW w:w="1413" w:type="dxa"/>
            <w:vAlign w:val="center"/>
          </w:tcPr>
          <w:p w14:paraId="3EDBA0EE" w14:textId="77777777" w:rsidR="002D213C" w:rsidRPr="00B85E0C" w:rsidRDefault="005051E7" w:rsidP="007F791A">
            <w:pPr>
              <w:jc w:val="center"/>
              <w:rPr>
                <w:lang w:eastAsia="en-US"/>
              </w:rPr>
            </w:pPr>
            <w:r w:rsidRPr="00B85E0C">
              <w:rPr>
                <w:lang w:eastAsia="en-US"/>
              </w:rPr>
              <w:t>020828000</w:t>
            </w:r>
          </w:p>
        </w:tc>
        <w:tc>
          <w:tcPr>
            <w:tcW w:w="4541" w:type="dxa"/>
            <w:vAlign w:val="center"/>
          </w:tcPr>
          <w:p w14:paraId="0AB997B7"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услугам, работам для целей капитальных вложений</w:t>
            </w:r>
          </w:p>
        </w:tc>
      </w:tr>
      <w:tr w:rsidR="004F1951" w14:paraId="2C5B5988" w14:textId="77777777" w:rsidTr="007F791A">
        <w:trPr>
          <w:jc w:val="center"/>
        </w:trPr>
        <w:tc>
          <w:tcPr>
            <w:tcW w:w="947" w:type="dxa"/>
            <w:gridSpan w:val="2"/>
            <w:vAlign w:val="center"/>
          </w:tcPr>
          <w:p w14:paraId="0820E8B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18BF70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1911692" w14:textId="77777777" w:rsidR="002D213C" w:rsidRPr="00B85E0C" w:rsidRDefault="005051E7" w:rsidP="007F791A">
            <w:pPr>
              <w:autoSpaceDE w:val="0"/>
              <w:autoSpaceDN w:val="0"/>
              <w:adjustRightInd w:val="0"/>
              <w:jc w:val="center"/>
              <w:outlineLvl w:val="2"/>
              <w:rPr>
                <w:lang w:eastAsia="en-US"/>
              </w:rPr>
            </w:pPr>
            <w:r w:rsidRPr="00B85E0C">
              <w:rPr>
                <w:lang w:eastAsia="en-US"/>
              </w:rPr>
              <w:t>244, 323, 407</w:t>
            </w:r>
          </w:p>
        </w:tc>
        <w:tc>
          <w:tcPr>
            <w:tcW w:w="1413" w:type="dxa"/>
            <w:vAlign w:val="center"/>
          </w:tcPr>
          <w:p w14:paraId="561BB415" w14:textId="77777777" w:rsidR="002D213C" w:rsidRPr="00B85E0C" w:rsidRDefault="005051E7" w:rsidP="007F791A">
            <w:pPr>
              <w:jc w:val="center"/>
              <w:rPr>
                <w:lang w:eastAsia="en-US"/>
              </w:rPr>
            </w:pPr>
            <w:r w:rsidRPr="00B85E0C">
              <w:rPr>
                <w:lang w:eastAsia="en-US"/>
              </w:rPr>
              <w:t>020829000</w:t>
            </w:r>
          </w:p>
        </w:tc>
        <w:tc>
          <w:tcPr>
            <w:tcW w:w="4541" w:type="dxa"/>
            <w:vAlign w:val="center"/>
          </w:tcPr>
          <w:p w14:paraId="7FD869AF"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арендной плате за пользование земельными участками и другими обособленными объектами природопользования</w:t>
            </w:r>
          </w:p>
        </w:tc>
      </w:tr>
      <w:tr w:rsidR="004F1951" w14:paraId="19511EA8" w14:textId="77777777" w:rsidTr="007F791A">
        <w:trPr>
          <w:jc w:val="center"/>
        </w:trPr>
        <w:tc>
          <w:tcPr>
            <w:tcW w:w="947" w:type="dxa"/>
            <w:gridSpan w:val="2"/>
            <w:vAlign w:val="center"/>
          </w:tcPr>
          <w:p w14:paraId="4786931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0C5CDA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F6F0930" w14:textId="77777777" w:rsidR="002D213C" w:rsidRPr="00B85E0C" w:rsidRDefault="005051E7" w:rsidP="007F791A">
            <w:pPr>
              <w:autoSpaceDE w:val="0"/>
              <w:autoSpaceDN w:val="0"/>
              <w:adjustRightInd w:val="0"/>
              <w:jc w:val="center"/>
              <w:outlineLvl w:val="2"/>
              <w:rPr>
                <w:lang w:eastAsia="en-US"/>
              </w:rPr>
            </w:pPr>
            <w:r w:rsidRPr="00B85E0C">
              <w:rPr>
                <w:lang w:eastAsia="en-US"/>
              </w:rPr>
              <w:t>243, 244,</w:t>
            </w:r>
          </w:p>
          <w:p w14:paraId="31C02C89" w14:textId="77777777" w:rsidR="002D213C" w:rsidRPr="00B85E0C" w:rsidRDefault="005051E7" w:rsidP="007F791A">
            <w:pPr>
              <w:autoSpaceDE w:val="0"/>
              <w:autoSpaceDN w:val="0"/>
              <w:adjustRightInd w:val="0"/>
              <w:jc w:val="center"/>
              <w:outlineLvl w:val="2"/>
              <w:rPr>
                <w:lang w:eastAsia="en-US"/>
              </w:rPr>
            </w:pPr>
            <w:r w:rsidRPr="00B85E0C">
              <w:rPr>
                <w:lang w:eastAsia="en-US"/>
              </w:rPr>
              <w:t>323, 406,</w:t>
            </w:r>
          </w:p>
          <w:p w14:paraId="34796327" w14:textId="77777777" w:rsidR="002D213C" w:rsidRPr="00B85E0C" w:rsidRDefault="005051E7" w:rsidP="007F791A">
            <w:pPr>
              <w:autoSpaceDE w:val="0"/>
              <w:autoSpaceDN w:val="0"/>
              <w:adjustRightInd w:val="0"/>
              <w:jc w:val="center"/>
              <w:outlineLvl w:val="2"/>
              <w:rPr>
                <w:lang w:eastAsia="en-US"/>
              </w:rPr>
            </w:pPr>
            <w:r w:rsidRPr="00B85E0C">
              <w:rPr>
                <w:lang w:eastAsia="en-US"/>
              </w:rPr>
              <w:t>407</w:t>
            </w:r>
          </w:p>
        </w:tc>
        <w:tc>
          <w:tcPr>
            <w:tcW w:w="1413" w:type="dxa"/>
            <w:vAlign w:val="center"/>
          </w:tcPr>
          <w:p w14:paraId="2FDDB1C6" w14:textId="77777777" w:rsidR="002D213C" w:rsidRPr="00B85E0C" w:rsidRDefault="005051E7" w:rsidP="007F791A">
            <w:pPr>
              <w:jc w:val="center"/>
              <w:rPr>
                <w:lang w:eastAsia="en-US"/>
              </w:rPr>
            </w:pPr>
            <w:r w:rsidRPr="00B85E0C">
              <w:rPr>
                <w:lang w:eastAsia="en-US"/>
              </w:rPr>
              <w:t>020831000</w:t>
            </w:r>
          </w:p>
        </w:tc>
        <w:tc>
          <w:tcPr>
            <w:tcW w:w="4541" w:type="dxa"/>
            <w:vAlign w:val="center"/>
          </w:tcPr>
          <w:p w14:paraId="66F9D444"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приобретению основных средств</w:t>
            </w:r>
          </w:p>
        </w:tc>
      </w:tr>
      <w:tr w:rsidR="004F1951" w14:paraId="604A520E" w14:textId="77777777" w:rsidTr="007F791A">
        <w:trPr>
          <w:jc w:val="center"/>
        </w:trPr>
        <w:tc>
          <w:tcPr>
            <w:tcW w:w="947" w:type="dxa"/>
            <w:gridSpan w:val="2"/>
            <w:vAlign w:val="center"/>
          </w:tcPr>
          <w:p w14:paraId="5811C05D"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C0D858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DC777E8" w14:textId="77777777" w:rsidR="002D213C" w:rsidRPr="00B85E0C" w:rsidRDefault="005051E7" w:rsidP="007F791A">
            <w:pPr>
              <w:autoSpaceDE w:val="0"/>
              <w:autoSpaceDN w:val="0"/>
              <w:adjustRightInd w:val="0"/>
              <w:jc w:val="center"/>
              <w:outlineLvl w:val="2"/>
              <w:rPr>
                <w:lang w:eastAsia="en-US"/>
              </w:rPr>
            </w:pPr>
            <w:r w:rsidRPr="00B85E0C">
              <w:rPr>
                <w:lang w:eastAsia="en-US"/>
              </w:rPr>
              <w:t>241, 244,</w:t>
            </w:r>
          </w:p>
          <w:p w14:paraId="184FFB84" w14:textId="77777777" w:rsidR="002D213C" w:rsidRPr="00B85E0C" w:rsidRDefault="005051E7" w:rsidP="007F791A">
            <w:pPr>
              <w:jc w:val="center"/>
              <w:rPr>
                <w:lang w:eastAsia="en-US"/>
              </w:rPr>
            </w:pPr>
            <w:r w:rsidRPr="00B85E0C">
              <w:rPr>
                <w:lang w:eastAsia="en-US"/>
              </w:rPr>
              <w:t>323</w:t>
            </w:r>
          </w:p>
        </w:tc>
        <w:tc>
          <w:tcPr>
            <w:tcW w:w="1413" w:type="dxa"/>
            <w:vAlign w:val="center"/>
          </w:tcPr>
          <w:p w14:paraId="4F70B0B9" w14:textId="77777777" w:rsidR="002D213C" w:rsidRPr="00B85E0C" w:rsidRDefault="005051E7" w:rsidP="007F791A">
            <w:pPr>
              <w:jc w:val="center"/>
              <w:rPr>
                <w:lang w:eastAsia="en-US"/>
              </w:rPr>
            </w:pPr>
            <w:r w:rsidRPr="00B85E0C">
              <w:rPr>
                <w:lang w:eastAsia="en-US"/>
              </w:rPr>
              <w:t>020832000</w:t>
            </w:r>
          </w:p>
        </w:tc>
        <w:tc>
          <w:tcPr>
            <w:tcW w:w="4541" w:type="dxa"/>
            <w:vAlign w:val="center"/>
          </w:tcPr>
          <w:p w14:paraId="313884C5"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приобретению нематериальных активов</w:t>
            </w:r>
          </w:p>
        </w:tc>
      </w:tr>
      <w:tr w:rsidR="004F1951" w14:paraId="046C2AA0" w14:textId="77777777" w:rsidTr="007F791A">
        <w:trPr>
          <w:jc w:val="center"/>
        </w:trPr>
        <w:tc>
          <w:tcPr>
            <w:tcW w:w="947" w:type="dxa"/>
            <w:gridSpan w:val="2"/>
            <w:vAlign w:val="center"/>
          </w:tcPr>
          <w:p w14:paraId="1E3AD0C9"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1685F7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C2478FC" w14:textId="77777777" w:rsidR="002D213C" w:rsidRPr="00B85E0C" w:rsidRDefault="005051E7" w:rsidP="007F791A">
            <w:pPr>
              <w:autoSpaceDE w:val="0"/>
              <w:autoSpaceDN w:val="0"/>
              <w:adjustRightInd w:val="0"/>
              <w:jc w:val="center"/>
              <w:outlineLvl w:val="2"/>
              <w:rPr>
                <w:lang w:eastAsia="en-US"/>
              </w:rPr>
            </w:pPr>
            <w:r w:rsidRPr="00B85E0C">
              <w:rPr>
                <w:lang w:eastAsia="en-US"/>
              </w:rPr>
              <w:t>406, 407</w:t>
            </w:r>
          </w:p>
        </w:tc>
        <w:tc>
          <w:tcPr>
            <w:tcW w:w="1413" w:type="dxa"/>
            <w:vAlign w:val="center"/>
          </w:tcPr>
          <w:p w14:paraId="0E4219F7" w14:textId="77777777" w:rsidR="002D213C" w:rsidRPr="00B85E0C" w:rsidRDefault="005051E7" w:rsidP="007F791A">
            <w:pPr>
              <w:jc w:val="center"/>
              <w:rPr>
                <w:lang w:eastAsia="en-US"/>
              </w:rPr>
            </w:pPr>
            <w:r w:rsidRPr="00B85E0C">
              <w:rPr>
                <w:lang w:eastAsia="en-US"/>
              </w:rPr>
              <w:t>020833000</w:t>
            </w:r>
          </w:p>
        </w:tc>
        <w:tc>
          <w:tcPr>
            <w:tcW w:w="4541" w:type="dxa"/>
            <w:vAlign w:val="center"/>
          </w:tcPr>
          <w:p w14:paraId="18EAD7F9" w14:textId="77777777" w:rsidR="002D213C" w:rsidRPr="00B85E0C" w:rsidRDefault="005051E7" w:rsidP="007F791A">
            <w:pPr>
              <w:autoSpaceDE w:val="0"/>
              <w:autoSpaceDN w:val="0"/>
              <w:adjustRightInd w:val="0"/>
              <w:rPr>
                <w:spacing w:val="-2"/>
                <w:lang w:eastAsia="en-US"/>
              </w:rPr>
            </w:pPr>
            <w:r w:rsidRPr="00B85E0C">
              <w:rPr>
                <w:spacing w:val="-2"/>
                <w:lang w:eastAsia="en-US"/>
              </w:rPr>
              <w:t>Расчеты с подотчетными лицами по приобретению непроизведенных активов</w:t>
            </w:r>
          </w:p>
        </w:tc>
      </w:tr>
      <w:tr w:rsidR="004F1951" w14:paraId="7AD6E931" w14:textId="77777777" w:rsidTr="007F791A">
        <w:trPr>
          <w:jc w:val="center"/>
        </w:trPr>
        <w:tc>
          <w:tcPr>
            <w:tcW w:w="947" w:type="dxa"/>
            <w:gridSpan w:val="2"/>
            <w:vAlign w:val="center"/>
          </w:tcPr>
          <w:p w14:paraId="44ABF45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3C8D07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9F26DE7" w14:textId="77777777" w:rsidR="002D213C" w:rsidRPr="00B85E0C" w:rsidRDefault="005051E7" w:rsidP="007F791A">
            <w:pPr>
              <w:autoSpaceDE w:val="0"/>
              <w:autoSpaceDN w:val="0"/>
              <w:adjustRightInd w:val="0"/>
              <w:jc w:val="center"/>
              <w:outlineLvl w:val="2"/>
              <w:rPr>
                <w:lang w:eastAsia="en-US"/>
              </w:rPr>
            </w:pPr>
            <w:r w:rsidRPr="00B85E0C">
              <w:rPr>
                <w:lang w:eastAsia="en-US"/>
              </w:rPr>
              <w:t>119, 243,</w:t>
            </w:r>
          </w:p>
          <w:p w14:paraId="046EF663" w14:textId="77777777" w:rsidR="002D213C" w:rsidRPr="00B85E0C" w:rsidRDefault="005051E7" w:rsidP="007F791A">
            <w:pPr>
              <w:autoSpaceDE w:val="0"/>
              <w:autoSpaceDN w:val="0"/>
              <w:adjustRightInd w:val="0"/>
              <w:jc w:val="center"/>
              <w:outlineLvl w:val="2"/>
              <w:rPr>
                <w:lang w:eastAsia="en-US"/>
              </w:rPr>
            </w:pPr>
            <w:r w:rsidRPr="00B85E0C">
              <w:rPr>
                <w:lang w:eastAsia="en-US"/>
              </w:rPr>
              <w:t>244, 323,</w:t>
            </w:r>
          </w:p>
          <w:p w14:paraId="2FEEE1AC" w14:textId="77777777" w:rsidR="002D213C" w:rsidRPr="00B85E0C" w:rsidRDefault="005051E7" w:rsidP="007F791A">
            <w:pPr>
              <w:autoSpaceDE w:val="0"/>
              <w:autoSpaceDN w:val="0"/>
              <w:adjustRightInd w:val="0"/>
              <w:jc w:val="center"/>
              <w:outlineLvl w:val="2"/>
              <w:rPr>
                <w:lang w:eastAsia="en-US"/>
              </w:rPr>
            </w:pPr>
            <w:r w:rsidRPr="00B85E0C">
              <w:rPr>
                <w:lang w:eastAsia="en-US"/>
              </w:rPr>
              <w:t>407</w:t>
            </w:r>
          </w:p>
        </w:tc>
        <w:tc>
          <w:tcPr>
            <w:tcW w:w="1413" w:type="dxa"/>
            <w:vAlign w:val="center"/>
          </w:tcPr>
          <w:p w14:paraId="7A5455AD" w14:textId="77777777" w:rsidR="002D213C" w:rsidRPr="00B85E0C" w:rsidRDefault="005051E7" w:rsidP="007F791A">
            <w:pPr>
              <w:jc w:val="center"/>
              <w:rPr>
                <w:lang w:eastAsia="en-US"/>
              </w:rPr>
            </w:pPr>
            <w:r w:rsidRPr="00B85E0C">
              <w:rPr>
                <w:lang w:eastAsia="en-US"/>
              </w:rPr>
              <w:t>020834000</w:t>
            </w:r>
          </w:p>
        </w:tc>
        <w:tc>
          <w:tcPr>
            <w:tcW w:w="4541" w:type="dxa"/>
            <w:vAlign w:val="center"/>
          </w:tcPr>
          <w:p w14:paraId="1067D805"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приобретению материальных запасов</w:t>
            </w:r>
          </w:p>
        </w:tc>
      </w:tr>
      <w:tr w:rsidR="004F1951" w14:paraId="249826B9" w14:textId="77777777" w:rsidTr="007F791A">
        <w:trPr>
          <w:jc w:val="center"/>
        </w:trPr>
        <w:tc>
          <w:tcPr>
            <w:tcW w:w="947" w:type="dxa"/>
            <w:gridSpan w:val="2"/>
            <w:vAlign w:val="center"/>
          </w:tcPr>
          <w:p w14:paraId="21BCF18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88B14F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AB06621" w14:textId="77777777" w:rsidR="002D213C" w:rsidRPr="00B85E0C" w:rsidRDefault="005051E7" w:rsidP="007F791A">
            <w:pPr>
              <w:autoSpaceDE w:val="0"/>
              <w:autoSpaceDN w:val="0"/>
              <w:adjustRightInd w:val="0"/>
              <w:jc w:val="center"/>
              <w:outlineLvl w:val="2"/>
              <w:rPr>
                <w:lang w:eastAsia="en-US"/>
              </w:rPr>
            </w:pPr>
            <w:r w:rsidRPr="00B85E0C">
              <w:rPr>
                <w:lang w:eastAsia="en-US"/>
              </w:rPr>
              <w:t>311, 312,</w:t>
            </w:r>
          </w:p>
          <w:p w14:paraId="1C4AD961" w14:textId="77777777" w:rsidR="002D213C" w:rsidRPr="00B85E0C" w:rsidRDefault="005051E7" w:rsidP="007F791A">
            <w:pPr>
              <w:autoSpaceDE w:val="0"/>
              <w:autoSpaceDN w:val="0"/>
              <w:adjustRightInd w:val="0"/>
              <w:jc w:val="center"/>
              <w:outlineLvl w:val="2"/>
              <w:rPr>
                <w:lang w:eastAsia="en-US"/>
              </w:rPr>
            </w:pPr>
            <w:r w:rsidRPr="00B85E0C">
              <w:rPr>
                <w:lang w:eastAsia="en-US"/>
              </w:rPr>
              <w:t>313, 321,</w:t>
            </w:r>
          </w:p>
          <w:p w14:paraId="7E822C76" w14:textId="77777777" w:rsidR="002D213C" w:rsidRPr="00B85E0C" w:rsidRDefault="005051E7" w:rsidP="007F791A">
            <w:pPr>
              <w:autoSpaceDE w:val="0"/>
              <w:autoSpaceDN w:val="0"/>
              <w:adjustRightInd w:val="0"/>
              <w:jc w:val="center"/>
              <w:outlineLvl w:val="2"/>
              <w:rPr>
                <w:lang w:eastAsia="en-US"/>
              </w:rPr>
            </w:pPr>
            <w:r w:rsidRPr="00B85E0C">
              <w:rPr>
                <w:lang w:eastAsia="en-US"/>
              </w:rPr>
              <w:t>322, 324,</w:t>
            </w:r>
          </w:p>
          <w:p w14:paraId="62F09CFB" w14:textId="77777777" w:rsidR="002D213C" w:rsidRPr="00B85E0C" w:rsidRDefault="005051E7" w:rsidP="007F791A">
            <w:pPr>
              <w:jc w:val="center"/>
              <w:rPr>
                <w:lang w:eastAsia="en-US"/>
              </w:rPr>
            </w:pPr>
            <w:r w:rsidRPr="00B85E0C">
              <w:rPr>
                <w:lang w:eastAsia="en-US"/>
              </w:rPr>
              <w:t>340</w:t>
            </w:r>
          </w:p>
        </w:tc>
        <w:tc>
          <w:tcPr>
            <w:tcW w:w="1413" w:type="dxa"/>
            <w:vAlign w:val="center"/>
          </w:tcPr>
          <w:p w14:paraId="43C33B99" w14:textId="77777777" w:rsidR="002D213C" w:rsidRPr="00B85E0C" w:rsidRDefault="005051E7" w:rsidP="007F791A">
            <w:pPr>
              <w:jc w:val="center"/>
              <w:rPr>
                <w:lang w:eastAsia="en-US"/>
              </w:rPr>
            </w:pPr>
            <w:r w:rsidRPr="00B85E0C">
              <w:rPr>
                <w:lang w:eastAsia="en-US"/>
              </w:rPr>
              <w:t>020862000</w:t>
            </w:r>
          </w:p>
        </w:tc>
        <w:tc>
          <w:tcPr>
            <w:tcW w:w="4541" w:type="dxa"/>
            <w:vAlign w:val="center"/>
          </w:tcPr>
          <w:p w14:paraId="33D2446F"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пособий по социальной помощи населению</w:t>
            </w:r>
          </w:p>
        </w:tc>
      </w:tr>
      <w:tr w:rsidR="004F1951" w14:paraId="52BF58D5" w14:textId="77777777" w:rsidTr="007F791A">
        <w:trPr>
          <w:jc w:val="center"/>
        </w:trPr>
        <w:tc>
          <w:tcPr>
            <w:tcW w:w="947" w:type="dxa"/>
            <w:gridSpan w:val="2"/>
            <w:vAlign w:val="center"/>
          </w:tcPr>
          <w:p w14:paraId="7C125D39"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78F41A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DD582F2" w14:textId="77777777" w:rsidR="002D213C" w:rsidRPr="00B85E0C" w:rsidRDefault="005051E7" w:rsidP="007F791A">
            <w:pPr>
              <w:autoSpaceDE w:val="0"/>
              <w:autoSpaceDN w:val="0"/>
              <w:adjustRightInd w:val="0"/>
              <w:jc w:val="center"/>
              <w:outlineLvl w:val="2"/>
              <w:rPr>
                <w:lang w:eastAsia="en-US"/>
              </w:rPr>
            </w:pPr>
            <w:r w:rsidRPr="00B85E0C">
              <w:rPr>
                <w:lang w:eastAsia="en-US"/>
              </w:rPr>
              <w:t>321, 323</w:t>
            </w:r>
          </w:p>
        </w:tc>
        <w:tc>
          <w:tcPr>
            <w:tcW w:w="1413" w:type="dxa"/>
            <w:vAlign w:val="center"/>
          </w:tcPr>
          <w:p w14:paraId="030D665E" w14:textId="77777777" w:rsidR="002D213C" w:rsidRPr="00B85E0C" w:rsidRDefault="005051E7" w:rsidP="007F791A">
            <w:pPr>
              <w:jc w:val="center"/>
              <w:rPr>
                <w:lang w:eastAsia="en-US"/>
              </w:rPr>
            </w:pPr>
            <w:r w:rsidRPr="00B85E0C">
              <w:rPr>
                <w:lang w:eastAsia="en-US"/>
              </w:rPr>
              <w:t>020863000</w:t>
            </w:r>
          </w:p>
        </w:tc>
        <w:tc>
          <w:tcPr>
            <w:tcW w:w="4541" w:type="dxa"/>
            <w:vAlign w:val="center"/>
          </w:tcPr>
          <w:p w14:paraId="341CDFB8"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пенсий, пособий, выплачиваемых организациями сектора государственного управления</w:t>
            </w:r>
          </w:p>
        </w:tc>
      </w:tr>
      <w:tr w:rsidR="004F1951" w14:paraId="74176D80" w14:textId="77777777" w:rsidTr="007F791A">
        <w:trPr>
          <w:jc w:val="center"/>
        </w:trPr>
        <w:tc>
          <w:tcPr>
            <w:tcW w:w="947" w:type="dxa"/>
            <w:gridSpan w:val="2"/>
            <w:vAlign w:val="center"/>
          </w:tcPr>
          <w:p w14:paraId="11BFBCB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3B6BFED"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4ED909C" w14:textId="77777777" w:rsidR="002D213C" w:rsidRPr="00B85E0C" w:rsidRDefault="005051E7" w:rsidP="007F791A">
            <w:pPr>
              <w:autoSpaceDE w:val="0"/>
              <w:autoSpaceDN w:val="0"/>
              <w:adjustRightInd w:val="0"/>
              <w:jc w:val="center"/>
              <w:outlineLvl w:val="2"/>
              <w:rPr>
                <w:lang w:eastAsia="en-US"/>
              </w:rPr>
            </w:pPr>
            <w:r w:rsidRPr="00B85E0C">
              <w:rPr>
                <w:lang w:eastAsia="en-US"/>
              </w:rPr>
              <w:t>312, 313, 321</w:t>
            </w:r>
          </w:p>
        </w:tc>
        <w:tc>
          <w:tcPr>
            <w:tcW w:w="1413" w:type="dxa"/>
            <w:vAlign w:val="center"/>
          </w:tcPr>
          <w:p w14:paraId="78D17C45" w14:textId="77777777" w:rsidR="002D213C" w:rsidRPr="00B85E0C" w:rsidRDefault="005051E7" w:rsidP="007F791A">
            <w:pPr>
              <w:jc w:val="center"/>
              <w:rPr>
                <w:lang w:eastAsia="en-US"/>
              </w:rPr>
            </w:pPr>
            <w:r w:rsidRPr="00B85E0C">
              <w:rPr>
                <w:lang w:eastAsia="en-US"/>
              </w:rPr>
              <w:t>020864000</w:t>
            </w:r>
          </w:p>
        </w:tc>
        <w:tc>
          <w:tcPr>
            <w:tcW w:w="4541" w:type="dxa"/>
            <w:vAlign w:val="center"/>
          </w:tcPr>
          <w:p w14:paraId="17996DD6"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4F1951" w14:paraId="734DCB65" w14:textId="77777777" w:rsidTr="007F791A">
        <w:trPr>
          <w:jc w:val="center"/>
        </w:trPr>
        <w:tc>
          <w:tcPr>
            <w:tcW w:w="947" w:type="dxa"/>
            <w:gridSpan w:val="2"/>
            <w:vAlign w:val="center"/>
          </w:tcPr>
          <w:p w14:paraId="41D0C1A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0A140B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53B7BCD" w14:textId="77777777" w:rsidR="002D213C" w:rsidRPr="00B85E0C" w:rsidRDefault="005051E7" w:rsidP="007F791A">
            <w:pPr>
              <w:autoSpaceDE w:val="0"/>
              <w:autoSpaceDN w:val="0"/>
              <w:adjustRightInd w:val="0"/>
              <w:jc w:val="center"/>
              <w:outlineLvl w:val="2"/>
              <w:rPr>
                <w:lang w:eastAsia="en-US"/>
              </w:rPr>
            </w:pPr>
            <w:r w:rsidRPr="00B85E0C">
              <w:rPr>
                <w:lang w:eastAsia="en-US"/>
              </w:rPr>
              <w:t>313, 321,</w:t>
            </w:r>
          </w:p>
          <w:p w14:paraId="1609357A" w14:textId="77777777" w:rsidR="002D213C" w:rsidRPr="00B85E0C" w:rsidRDefault="005051E7" w:rsidP="007F791A">
            <w:pPr>
              <w:autoSpaceDE w:val="0"/>
              <w:autoSpaceDN w:val="0"/>
              <w:adjustRightInd w:val="0"/>
              <w:jc w:val="center"/>
              <w:outlineLvl w:val="2"/>
              <w:rPr>
                <w:lang w:eastAsia="en-US"/>
              </w:rPr>
            </w:pPr>
            <w:r w:rsidRPr="00B85E0C">
              <w:rPr>
                <w:lang w:eastAsia="en-US"/>
              </w:rPr>
              <w:t>323</w:t>
            </w:r>
          </w:p>
        </w:tc>
        <w:tc>
          <w:tcPr>
            <w:tcW w:w="1413" w:type="dxa"/>
            <w:vAlign w:val="center"/>
          </w:tcPr>
          <w:p w14:paraId="7A554BA1" w14:textId="77777777" w:rsidR="002D213C" w:rsidRPr="00B85E0C" w:rsidRDefault="005051E7" w:rsidP="007F791A">
            <w:pPr>
              <w:jc w:val="center"/>
              <w:rPr>
                <w:lang w:eastAsia="en-US"/>
              </w:rPr>
            </w:pPr>
            <w:r w:rsidRPr="00B85E0C">
              <w:rPr>
                <w:lang w:eastAsia="en-US"/>
              </w:rPr>
              <w:t>020865000</w:t>
            </w:r>
          </w:p>
        </w:tc>
        <w:tc>
          <w:tcPr>
            <w:tcW w:w="4541" w:type="dxa"/>
            <w:vAlign w:val="center"/>
          </w:tcPr>
          <w:p w14:paraId="3543562D"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4F1951" w14:paraId="04F98B6F" w14:textId="77777777" w:rsidTr="007F791A">
        <w:trPr>
          <w:jc w:val="center"/>
        </w:trPr>
        <w:tc>
          <w:tcPr>
            <w:tcW w:w="947" w:type="dxa"/>
            <w:gridSpan w:val="2"/>
            <w:vAlign w:val="center"/>
          </w:tcPr>
          <w:p w14:paraId="0A80D3B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B47987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4B08D14" w14:textId="77777777" w:rsidR="002D213C" w:rsidRPr="00B85E0C" w:rsidRDefault="005051E7" w:rsidP="007F791A">
            <w:pPr>
              <w:autoSpaceDE w:val="0"/>
              <w:autoSpaceDN w:val="0"/>
              <w:adjustRightInd w:val="0"/>
              <w:jc w:val="center"/>
              <w:outlineLvl w:val="2"/>
              <w:rPr>
                <w:lang w:eastAsia="en-US"/>
              </w:rPr>
            </w:pPr>
            <w:r w:rsidRPr="00B85E0C">
              <w:rPr>
                <w:lang w:eastAsia="en-US"/>
              </w:rPr>
              <w:t>321</w:t>
            </w:r>
          </w:p>
        </w:tc>
        <w:tc>
          <w:tcPr>
            <w:tcW w:w="1413" w:type="dxa"/>
            <w:vAlign w:val="center"/>
          </w:tcPr>
          <w:p w14:paraId="14212A89" w14:textId="77777777" w:rsidR="002D213C" w:rsidRPr="00B85E0C" w:rsidRDefault="005051E7" w:rsidP="007F791A">
            <w:pPr>
              <w:jc w:val="center"/>
              <w:rPr>
                <w:lang w:eastAsia="en-US"/>
              </w:rPr>
            </w:pPr>
            <w:r w:rsidRPr="00B85E0C">
              <w:rPr>
                <w:lang w:eastAsia="en-US"/>
              </w:rPr>
              <w:t>020866000</w:t>
            </w:r>
          </w:p>
        </w:tc>
        <w:tc>
          <w:tcPr>
            <w:tcW w:w="4541" w:type="dxa"/>
            <w:vAlign w:val="center"/>
          </w:tcPr>
          <w:p w14:paraId="57697D52"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социальным пособиям и компенсациям персоналу в денежной форме</w:t>
            </w:r>
          </w:p>
        </w:tc>
      </w:tr>
      <w:tr w:rsidR="004F1951" w14:paraId="1819E1B4" w14:textId="77777777" w:rsidTr="007F791A">
        <w:trPr>
          <w:jc w:val="center"/>
        </w:trPr>
        <w:tc>
          <w:tcPr>
            <w:tcW w:w="947" w:type="dxa"/>
            <w:gridSpan w:val="2"/>
            <w:vAlign w:val="center"/>
          </w:tcPr>
          <w:p w14:paraId="7466D03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74F360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4D8BF94" w14:textId="77777777" w:rsidR="002D213C" w:rsidRPr="00B85E0C" w:rsidRDefault="005051E7" w:rsidP="007F791A">
            <w:pPr>
              <w:autoSpaceDE w:val="0"/>
              <w:autoSpaceDN w:val="0"/>
              <w:adjustRightInd w:val="0"/>
              <w:jc w:val="center"/>
              <w:outlineLvl w:val="2"/>
              <w:rPr>
                <w:lang w:eastAsia="en-US"/>
              </w:rPr>
            </w:pPr>
            <w:r w:rsidRPr="00B85E0C">
              <w:rPr>
                <w:lang w:eastAsia="en-US"/>
              </w:rPr>
              <w:t>321</w:t>
            </w:r>
          </w:p>
        </w:tc>
        <w:tc>
          <w:tcPr>
            <w:tcW w:w="1413" w:type="dxa"/>
            <w:vAlign w:val="center"/>
          </w:tcPr>
          <w:p w14:paraId="2A3A4F1C" w14:textId="77777777" w:rsidR="002D213C" w:rsidRPr="00B85E0C" w:rsidRDefault="005051E7" w:rsidP="007F791A">
            <w:pPr>
              <w:jc w:val="center"/>
              <w:rPr>
                <w:lang w:eastAsia="en-US"/>
              </w:rPr>
            </w:pPr>
            <w:r w:rsidRPr="00B85E0C">
              <w:rPr>
                <w:lang w:eastAsia="en-US"/>
              </w:rPr>
              <w:t>020867000</w:t>
            </w:r>
          </w:p>
        </w:tc>
        <w:tc>
          <w:tcPr>
            <w:tcW w:w="4541" w:type="dxa"/>
            <w:vAlign w:val="center"/>
          </w:tcPr>
          <w:p w14:paraId="19F99D72"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социальным компенсациям персоналу в натуральной форме</w:t>
            </w:r>
          </w:p>
        </w:tc>
      </w:tr>
      <w:tr w:rsidR="004F1951" w14:paraId="1FBF47E3" w14:textId="77777777" w:rsidTr="007F791A">
        <w:trPr>
          <w:jc w:val="center"/>
        </w:trPr>
        <w:tc>
          <w:tcPr>
            <w:tcW w:w="947" w:type="dxa"/>
            <w:gridSpan w:val="2"/>
            <w:vAlign w:val="center"/>
          </w:tcPr>
          <w:p w14:paraId="33F46E37"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4334F3D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17A8FD6" w14:textId="77777777" w:rsidR="002D213C" w:rsidRPr="00B85E0C" w:rsidRDefault="005051E7" w:rsidP="007F791A">
            <w:pPr>
              <w:autoSpaceDE w:val="0"/>
              <w:autoSpaceDN w:val="0"/>
              <w:adjustRightInd w:val="0"/>
              <w:jc w:val="center"/>
              <w:outlineLvl w:val="2"/>
              <w:rPr>
                <w:lang w:eastAsia="en-US"/>
              </w:rPr>
            </w:pPr>
            <w:r w:rsidRPr="00B85E0C">
              <w:rPr>
                <w:lang w:eastAsia="en-US"/>
              </w:rPr>
              <w:t>407, 851,</w:t>
            </w:r>
          </w:p>
          <w:p w14:paraId="35ECE8B3" w14:textId="77777777" w:rsidR="002D213C" w:rsidRPr="00B85E0C" w:rsidRDefault="005051E7" w:rsidP="007F791A">
            <w:pPr>
              <w:autoSpaceDE w:val="0"/>
              <w:autoSpaceDN w:val="0"/>
              <w:adjustRightInd w:val="0"/>
              <w:jc w:val="center"/>
              <w:outlineLvl w:val="2"/>
              <w:rPr>
                <w:lang w:eastAsia="en-US"/>
              </w:rPr>
            </w:pPr>
            <w:r w:rsidRPr="00B85E0C">
              <w:rPr>
                <w:lang w:eastAsia="en-US"/>
              </w:rPr>
              <w:t>852, 853</w:t>
            </w:r>
          </w:p>
        </w:tc>
        <w:tc>
          <w:tcPr>
            <w:tcW w:w="1413" w:type="dxa"/>
            <w:vAlign w:val="center"/>
          </w:tcPr>
          <w:p w14:paraId="5CA7DA57" w14:textId="77777777" w:rsidR="002D213C" w:rsidRPr="00B85E0C" w:rsidRDefault="005051E7" w:rsidP="007F791A">
            <w:pPr>
              <w:jc w:val="center"/>
              <w:rPr>
                <w:lang w:eastAsia="en-US"/>
              </w:rPr>
            </w:pPr>
            <w:r w:rsidRPr="00B85E0C">
              <w:rPr>
                <w:lang w:eastAsia="en-US"/>
              </w:rPr>
              <w:t>020891000</w:t>
            </w:r>
          </w:p>
        </w:tc>
        <w:tc>
          <w:tcPr>
            <w:tcW w:w="4541" w:type="dxa"/>
            <w:vAlign w:val="center"/>
          </w:tcPr>
          <w:p w14:paraId="2E70281A"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пошлин и сборов</w:t>
            </w:r>
          </w:p>
        </w:tc>
      </w:tr>
      <w:tr w:rsidR="004F1951" w14:paraId="3CFF4F9C" w14:textId="77777777" w:rsidTr="007F791A">
        <w:trPr>
          <w:jc w:val="center"/>
        </w:trPr>
        <w:tc>
          <w:tcPr>
            <w:tcW w:w="947" w:type="dxa"/>
            <w:gridSpan w:val="2"/>
            <w:vAlign w:val="center"/>
          </w:tcPr>
          <w:p w14:paraId="08358C29"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94EB95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C2829A6" w14:textId="77777777" w:rsidR="002D213C" w:rsidRPr="00B85E0C" w:rsidRDefault="005051E7" w:rsidP="007F791A">
            <w:pPr>
              <w:autoSpaceDE w:val="0"/>
              <w:autoSpaceDN w:val="0"/>
              <w:adjustRightInd w:val="0"/>
              <w:jc w:val="center"/>
              <w:outlineLvl w:val="2"/>
              <w:rPr>
                <w:lang w:eastAsia="en-US"/>
              </w:rPr>
            </w:pPr>
            <w:r w:rsidRPr="00B85E0C">
              <w:rPr>
                <w:lang w:eastAsia="en-US"/>
              </w:rPr>
              <w:t>831, 853</w:t>
            </w:r>
          </w:p>
        </w:tc>
        <w:tc>
          <w:tcPr>
            <w:tcW w:w="1413" w:type="dxa"/>
            <w:vAlign w:val="center"/>
          </w:tcPr>
          <w:p w14:paraId="1BD29B40" w14:textId="77777777" w:rsidR="002D213C" w:rsidRPr="00B85E0C" w:rsidRDefault="005051E7" w:rsidP="007F791A">
            <w:pPr>
              <w:jc w:val="center"/>
              <w:rPr>
                <w:lang w:eastAsia="en-US"/>
              </w:rPr>
            </w:pPr>
            <w:r w:rsidRPr="00B85E0C">
              <w:rPr>
                <w:lang w:eastAsia="en-US"/>
              </w:rPr>
              <w:t>020893000</w:t>
            </w:r>
          </w:p>
        </w:tc>
        <w:tc>
          <w:tcPr>
            <w:tcW w:w="4541" w:type="dxa"/>
            <w:vAlign w:val="center"/>
          </w:tcPr>
          <w:p w14:paraId="799AA6D6"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штрафов за нарушение законодательства о закупках и нарушение условий контрактов (договоров)</w:t>
            </w:r>
          </w:p>
        </w:tc>
      </w:tr>
      <w:tr w:rsidR="004F1951" w14:paraId="743A392C" w14:textId="77777777" w:rsidTr="007F791A">
        <w:trPr>
          <w:jc w:val="center"/>
        </w:trPr>
        <w:tc>
          <w:tcPr>
            <w:tcW w:w="947" w:type="dxa"/>
            <w:gridSpan w:val="2"/>
            <w:vAlign w:val="center"/>
          </w:tcPr>
          <w:p w14:paraId="299DF4D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BC73F9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5DF4904" w14:textId="77777777" w:rsidR="002D213C" w:rsidRPr="00B85E0C" w:rsidRDefault="005051E7" w:rsidP="007F791A">
            <w:pPr>
              <w:autoSpaceDE w:val="0"/>
              <w:autoSpaceDN w:val="0"/>
              <w:adjustRightInd w:val="0"/>
              <w:jc w:val="center"/>
              <w:outlineLvl w:val="2"/>
              <w:rPr>
                <w:lang w:eastAsia="en-US"/>
              </w:rPr>
            </w:pPr>
            <w:r w:rsidRPr="00B85E0C">
              <w:rPr>
                <w:lang w:eastAsia="en-US"/>
              </w:rPr>
              <w:t>831, 832,</w:t>
            </w:r>
          </w:p>
          <w:p w14:paraId="3200EB08" w14:textId="77777777" w:rsidR="002D213C" w:rsidRPr="00B85E0C" w:rsidRDefault="005051E7" w:rsidP="007F791A">
            <w:pPr>
              <w:autoSpaceDE w:val="0"/>
              <w:autoSpaceDN w:val="0"/>
              <w:adjustRightInd w:val="0"/>
              <w:jc w:val="center"/>
              <w:outlineLvl w:val="2"/>
              <w:rPr>
                <w:lang w:eastAsia="en-US"/>
              </w:rPr>
            </w:pPr>
            <w:r w:rsidRPr="00B85E0C">
              <w:rPr>
                <w:lang w:eastAsia="en-US"/>
              </w:rPr>
              <w:t>853</w:t>
            </w:r>
          </w:p>
        </w:tc>
        <w:tc>
          <w:tcPr>
            <w:tcW w:w="1413" w:type="dxa"/>
            <w:vAlign w:val="center"/>
          </w:tcPr>
          <w:p w14:paraId="68455DCE" w14:textId="77777777" w:rsidR="002D213C" w:rsidRPr="00B85E0C" w:rsidRDefault="005051E7" w:rsidP="007F791A">
            <w:pPr>
              <w:jc w:val="center"/>
              <w:rPr>
                <w:lang w:eastAsia="en-US"/>
              </w:rPr>
            </w:pPr>
            <w:r w:rsidRPr="00B85E0C">
              <w:rPr>
                <w:lang w:eastAsia="en-US"/>
              </w:rPr>
              <w:t>020895000</w:t>
            </w:r>
          </w:p>
        </w:tc>
        <w:tc>
          <w:tcPr>
            <w:tcW w:w="4541" w:type="dxa"/>
            <w:vAlign w:val="center"/>
          </w:tcPr>
          <w:p w14:paraId="482CA81D"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других экономических санкций</w:t>
            </w:r>
          </w:p>
        </w:tc>
      </w:tr>
      <w:tr w:rsidR="004F1951" w14:paraId="34212A86" w14:textId="77777777" w:rsidTr="007F791A">
        <w:trPr>
          <w:jc w:val="center"/>
        </w:trPr>
        <w:tc>
          <w:tcPr>
            <w:tcW w:w="947" w:type="dxa"/>
            <w:gridSpan w:val="2"/>
            <w:vAlign w:val="center"/>
          </w:tcPr>
          <w:p w14:paraId="78B0489D"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DDEA42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14C1C0D" w14:textId="77777777" w:rsidR="002D213C" w:rsidRPr="00B85E0C" w:rsidRDefault="005051E7" w:rsidP="007F791A">
            <w:pPr>
              <w:autoSpaceDE w:val="0"/>
              <w:autoSpaceDN w:val="0"/>
              <w:adjustRightInd w:val="0"/>
              <w:jc w:val="center"/>
              <w:outlineLvl w:val="2"/>
              <w:rPr>
                <w:lang w:eastAsia="en-US"/>
              </w:rPr>
            </w:pPr>
            <w:r w:rsidRPr="00B85E0C">
              <w:rPr>
                <w:lang w:eastAsia="en-US"/>
              </w:rPr>
              <w:t>321, 330,</w:t>
            </w:r>
          </w:p>
          <w:p w14:paraId="5FDCD4D2" w14:textId="77777777" w:rsidR="002D213C" w:rsidRPr="00B85E0C" w:rsidRDefault="005051E7" w:rsidP="007F791A">
            <w:pPr>
              <w:autoSpaceDE w:val="0"/>
              <w:autoSpaceDN w:val="0"/>
              <w:adjustRightInd w:val="0"/>
              <w:jc w:val="center"/>
              <w:outlineLvl w:val="2"/>
              <w:rPr>
                <w:lang w:eastAsia="en-US"/>
              </w:rPr>
            </w:pPr>
            <w:r w:rsidRPr="00B85E0C">
              <w:rPr>
                <w:lang w:eastAsia="en-US"/>
              </w:rPr>
              <w:t>340, 350,</w:t>
            </w:r>
          </w:p>
          <w:p w14:paraId="35DD5BAD" w14:textId="77777777" w:rsidR="002D213C" w:rsidRPr="00B85E0C" w:rsidRDefault="005051E7" w:rsidP="007F791A">
            <w:pPr>
              <w:jc w:val="center"/>
              <w:rPr>
                <w:lang w:eastAsia="en-US"/>
              </w:rPr>
            </w:pPr>
            <w:r w:rsidRPr="00B85E0C">
              <w:rPr>
                <w:lang w:eastAsia="en-US"/>
              </w:rPr>
              <w:t>360</w:t>
            </w:r>
          </w:p>
        </w:tc>
        <w:tc>
          <w:tcPr>
            <w:tcW w:w="1413" w:type="dxa"/>
            <w:vAlign w:val="center"/>
          </w:tcPr>
          <w:p w14:paraId="0812C38F" w14:textId="77777777" w:rsidR="002D213C" w:rsidRPr="00B85E0C" w:rsidRDefault="005051E7" w:rsidP="007F791A">
            <w:pPr>
              <w:jc w:val="center"/>
              <w:rPr>
                <w:lang w:eastAsia="en-US"/>
              </w:rPr>
            </w:pPr>
            <w:r w:rsidRPr="00B85E0C">
              <w:rPr>
                <w:lang w:eastAsia="en-US"/>
              </w:rPr>
              <w:t>020896000</w:t>
            </w:r>
          </w:p>
        </w:tc>
        <w:tc>
          <w:tcPr>
            <w:tcW w:w="4541" w:type="dxa"/>
            <w:vAlign w:val="center"/>
          </w:tcPr>
          <w:p w14:paraId="52E4F1E8"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иных выплат текущего характера физическим лицам</w:t>
            </w:r>
          </w:p>
        </w:tc>
      </w:tr>
      <w:tr w:rsidR="004F1951" w14:paraId="7BDABD3D" w14:textId="77777777" w:rsidTr="007F791A">
        <w:trPr>
          <w:jc w:val="center"/>
        </w:trPr>
        <w:tc>
          <w:tcPr>
            <w:tcW w:w="947" w:type="dxa"/>
            <w:gridSpan w:val="2"/>
            <w:vAlign w:val="center"/>
          </w:tcPr>
          <w:p w14:paraId="776916F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5A2FC1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8ADC9A9" w14:textId="77777777" w:rsidR="002D213C" w:rsidRPr="00B85E0C" w:rsidRDefault="005051E7" w:rsidP="007F791A">
            <w:pPr>
              <w:autoSpaceDE w:val="0"/>
              <w:autoSpaceDN w:val="0"/>
              <w:adjustRightInd w:val="0"/>
              <w:jc w:val="center"/>
              <w:outlineLvl w:val="2"/>
              <w:rPr>
                <w:lang w:eastAsia="en-US"/>
              </w:rPr>
            </w:pPr>
            <w:r w:rsidRPr="00B85E0C">
              <w:rPr>
                <w:lang w:eastAsia="en-US"/>
              </w:rPr>
              <w:t>843</w:t>
            </w:r>
          </w:p>
        </w:tc>
        <w:tc>
          <w:tcPr>
            <w:tcW w:w="1413" w:type="dxa"/>
            <w:vAlign w:val="center"/>
          </w:tcPr>
          <w:p w14:paraId="2E1E20ED" w14:textId="77777777" w:rsidR="002D213C" w:rsidRPr="00B85E0C" w:rsidRDefault="005051E7" w:rsidP="007F791A">
            <w:pPr>
              <w:jc w:val="center"/>
              <w:rPr>
                <w:lang w:eastAsia="en-US"/>
              </w:rPr>
            </w:pPr>
            <w:r w:rsidRPr="00B85E0C">
              <w:rPr>
                <w:lang w:eastAsia="en-US"/>
              </w:rPr>
              <w:t>020897000</w:t>
            </w:r>
          </w:p>
        </w:tc>
        <w:tc>
          <w:tcPr>
            <w:tcW w:w="4541" w:type="dxa"/>
            <w:vAlign w:val="center"/>
          </w:tcPr>
          <w:p w14:paraId="54E1F758" w14:textId="77777777" w:rsidR="002D213C" w:rsidRPr="00B85E0C" w:rsidRDefault="005051E7" w:rsidP="007F791A">
            <w:pPr>
              <w:autoSpaceDE w:val="0"/>
              <w:autoSpaceDN w:val="0"/>
              <w:adjustRightInd w:val="0"/>
              <w:rPr>
                <w:lang w:eastAsia="en-US"/>
              </w:rPr>
            </w:pPr>
            <w:r w:rsidRPr="00B85E0C">
              <w:rPr>
                <w:lang w:eastAsia="en-US"/>
              </w:rPr>
              <w:t xml:space="preserve">Расчеты с подотчетными лицами по оплате иных выплат текущего характера организациям </w:t>
            </w:r>
          </w:p>
        </w:tc>
      </w:tr>
      <w:tr w:rsidR="004F1951" w14:paraId="2F147861" w14:textId="77777777" w:rsidTr="007F791A">
        <w:trPr>
          <w:jc w:val="center"/>
        </w:trPr>
        <w:tc>
          <w:tcPr>
            <w:tcW w:w="947" w:type="dxa"/>
            <w:gridSpan w:val="2"/>
            <w:vAlign w:val="center"/>
          </w:tcPr>
          <w:p w14:paraId="119AB7F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78F1F8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8B90709" w14:textId="77777777" w:rsidR="002D213C" w:rsidRPr="00B85E0C" w:rsidRDefault="005051E7" w:rsidP="007F791A">
            <w:pPr>
              <w:autoSpaceDE w:val="0"/>
              <w:autoSpaceDN w:val="0"/>
              <w:adjustRightInd w:val="0"/>
              <w:jc w:val="center"/>
              <w:outlineLvl w:val="2"/>
              <w:rPr>
                <w:lang w:eastAsia="en-US"/>
              </w:rPr>
            </w:pPr>
            <w:r w:rsidRPr="00B85E0C">
              <w:rPr>
                <w:lang w:eastAsia="en-US"/>
              </w:rPr>
              <w:t>406, 407</w:t>
            </w:r>
          </w:p>
        </w:tc>
        <w:tc>
          <w:tcPr>
            <w:tcW w:w="1413" w:type="dxa"/>
            <w:vAlign w:val="center"/>
          </w:tcPr>
          <w:p w14:paraId="7D4FB650" w14:textId="77777777" w:rsidR="002D213C" w:rsidRPr="00B85E0C" w:rsidRDefault="005051E7" w:rsidP="007F791A">
            <w:pPr>
              <w:jc w:val="center"/>
              <w:rPr>
                <w:lang w:eastAsia="en-US"/>
              </w:rPr>
            </w:pPr>
            <w:r w:rsidRPr="00B85E0C">
              <w:rPr>
                <w:lang w:eastAsia="en-US"/>
              </w:rPr>
              <w:t>020898000</w:t>
            </w:r>
          </w:p>
        </w:tc>
        <w:tc>
          <w:tcPr>
            <w:tcW w:w="4541" w:type="dxa"/>
            <w:vAlign w:val="center"/>
          </w:tcPr>
          <w:p w14:paraId="7612174A" w14:textId="77777777" w:rsidR="002D213C" w:rsidRPr="00B85E0C" w:rsidRDefault="005051E7" w:rsidP="007F791A">
            <w:pPr>
              <w:autoSpaceDE w:val="0"/>
              <w:autoSpaceDN w:val="0"/>
              <w:adjustRightInd w:val="0"/>
              <w:rPr>
                <w:lang w:eastAsia="en-US"/>
              </w:rPr>
            </w:pPr>
            <w:r w:rsidRPr="00B85E0C">
              <w:rPr>
                <w:lang w:eastAsia="en-US"/>
              </w:rPr>
              <w:t>Расчеты с подотчетными лицами по оплате иных выплат капитального характера физическим лицам</w:t>
            </w:r>
          </w:p>
        </w:tc>
      </w:tr>
      <w:tr w:rsidR="004F1951" w14:paraId="5A275C46" w14:textId="77777777" w:rsidTr="007F791A">
        <w:trPr>
          <w:jc w:val="center"/>
        </w:trPr>
        <w:tc>
          <w:tcPr>
            <w:tcW w:w="947" w:type="dxa"/>
            <w:gridSpan w:val="2"/>
            <w:vAlign w:val="center"/>
          </w:tcPr>
          <w:p w14:paraId="3F5AFCE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0A3FCD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E2760F4" w14:textId="77777777" w:rsidR="002D213C" w:rsidRPr="00B85E0C" w:rsidRDefault="005051E7" w:rsidP="007F791A">
            <w:pPr>
              <w:autoSpaceDE w:val="0"/>
              <w:autoSpaceDN w:val="0"/>
              <w:adjustRightInd w:val="0"/>
              <w:jc w:val="center"/>
              <w:outlineLvl w:val="2"/>
              <w:rPr>
                <w:lang w:eastAsia="en-US"/>
              </w:rPr>
            </w:pPr>
            <w:r w:rsidRPr="00B85E0C">
              <w:rPr>
                <w:lang w:eastAsia="en-US"/>
              </w:rPr>
              <w:t>406, 407</w:t>
            </w:r>
          </w:p>
        </w:tc>
        <w:tc>
          <w:tcPr>
            <w:tcW w:w="1413" w:type="dxa"/>
            <w:vAlign w:val="center"/>
          </w:tcPr>
          <w:p w14:paraId="57BF47DB" w14:textId="77777777" w:rsidR="002D213C" w:rsidRPr="00B85E0C" w:rsidRDefault="005051E7" w:rsidP="007F791A">
            <w:pPr>
              <w:jc w:val="center"/>
              <w:rPr>
                <w:lang w:eastAsia="en-US"/>
              </w:rPr>
            </w:pPr>
            <w:r w:rsidRPr="00B85E0C">
              <w:rPr>
                <w:lang w:eastAsia="en-US"/>
              </w:rPr>
              <w:t>020899000</w:t>
            </w:r>
          </w:p>
        </w:tc>
        <w:tc>
          <w:tcPr>
            <w:tcW w:w="4541" w:type="dxa"/>
            <w:vAlign w:val="center"/>
          </w:tcPr>
          <w:p w14:paraId="603486E1" w14:textId="77777777" w:rsidR="002D213C" w:rsidRPr="00B85E0C" w:rsidRDefault="005051E7" w:rsidP="007F791A">
            <w:pPr>
              <w:autoSpaceDE w:val="0"/>
              <w:autoSpaceDN w:val="0"/>
              <w:adjustRightInd w:val="0"/>
              <w:rPr>
                <w:lang w:eastAsia="en-US"/>
              </w:rPr>
            </w:pPr>
            <w:r w:rsidRPr="00B85E0C">
              <w:rPr>
                <w:lang w:eastAsia="en-US"/>
              </w:rPr>
              <w:t>Расчеты по авансам с подотчетными лицами по оплате иных выплат капитального характера организациям</w:t>
            </w:r>
          </w:p>
        </w:tc>
      </w:tr>
      <w:tr w:rsidR="004F1951" w14:paraId="793FF8DA" w14:textId="77777777" w:rsidTr="007F791A">
        <w:trPr>
          <w:jc w:val="center"/>
        </w:trPr>
        <w:tc>
          <w:tcPr>
            <w:tcW w:w="947" w:type="dxa"/>
            <w:gridSpan w:val="2"/>
            <w:vAlign w:val="center"/>
          </w:tcPr>
          <w:p w14:paraId="330BD0E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75A283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8C51727" w14:textId="77777777" w:rsidR="002D213C" w:rsidRPr="00B85E0C" w:rsidRDefault="005051E7" w:rsidP="007F791A">
            <w:pPr>
              <w:jc w:val="center"/>
              <w:rPr>
                <w:lang w:eastAsia="en-US"/>
              </w:rPr>
            </w:pPr>
            <w:r w:rsidRPr="00B85E0C">
              <w:rPr>
                <w:lang w:eastAsia="en-US"/>
              </w:rPr>
              <w:t>130</w:t>
            </w:r>
          </w:p>
        </w:tc>
        <w:tc>
          <w:tcPr>
            <w:tcW w:w="1413" w:type="dxa"/>
            <w:vAlign w:val="center"/>
          </w:tcPr>
          <w:p w14:paraId="0C15F8DB" w14:textId="77777777" w:rsidR="002D213C" w:rsidRPr="00B85E0C" w:rsidRDefault="005051E7" w:rsidP="007F791A">
            <w:pPr>
              <w:jc w:val="center"/>
              <w:rPr>
                <w:lang w:eastAsia="en-US"/>
              </w:rPr>
            </w:pPr>
            <w:r w:rsidRPr="00B85E0C">
              <w:rPr>
                <w:lang w:eastAsia="en-US"/>
              </w:rPr>
              <w:t>020934000</w:t>
            </w:r>
          </w:p>
        </w:tc>
        <w:tc>
          <w:tcPr>
            <w:tcW w:w="4541" w:type="dxa"/>
            <w:vAlign w:val="center"/>
          </w:tcPr>
          <w:p w14:paraId="41F89A30"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компенсации затрат</w:t>
            </w:r>
          </w:p>
        </w:tc>
      </w:tr>
      <w:tr w:rsidR="004F1951" w14:paraId="09A245AD" w14:textId="77777777" w:rsidTr="007F791A">
        <w:trPr>
          <w:jc w:val="center"/>
        </w:trPr>
        <w:tc>
          <w:tcPr>
            <w:tcW w:w="947" w:type="dxa"/>
            <w:gridSpan w:val="2"/>
            <w:vAlign w:val="center"/>
          </w:tcPr>
          <w:p w14:paraId="263AC619"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7CE6D2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53E09E6" w14:textId="77777777" w:rsidR="002D213C" w:rsidRPr="00B85E0C" w:rsidRDefault="005051E7" w:rsidP="007F791A">
            <w:pPr>
              <w:jc w:val="center"/>
              <w:rPr>
                <w:lang w:eastAsia="en-US"/>
              </w:rPr>
            </w:pPr>
            <w:r w:rsidRPr="00B85E0C">
              <w:rPr>
                <w:lang w:eastAsia="en-US"/>
              </w:rPr>
              <w:t>11х,</w:t>
            </w:r>
          </w:p>
          <w:p w14:paraId="380E6DC9" w14:textId="77777777" w:rsidR="002D213C" w:rsidRPr="00B85E0C" w:rsidRDefault="005051E7" w:rsidP="007F791A">
            <w:pPr>
              <w:jc w:val="center"/>
              <w:rPr>
                <w:lang w:eastAsia="en-US"/>
              </w:rPr>
            </w:pPr>
            <w:r w:rsidRPr="00B85E0C">
              <w:rPr>
                <w:lang w:eastAsia="en-US"/>
              </w:rPr>
              <w:t>24х</w:t>
            </w:r>
          </w:p>
        </w:tc>
        <w:tc>
          <w:tcPr>
            <w:tcW w:w="1413" w:type="dxa"/>
            <w:vAlign w:val="center"/>
          </w:tcPr>
          <w:p w14:paraId="1C967876" w14:textId="77777777" w:rsidR="002D213C" w:rsidRPr="00B85E0C" w:rsidRDefault="005051E7" w:rsidP="007F791A">
            <w:pPr>
              <w:jc w:val="center"/>
              <w:rPr>
                <w:lang w:eastAsia="en-US"/>
              </w:rPr>
            </w:pPr>
            <w:r w:rsidRPr="00B85E0C">
              <w:rPr>
                <w:lang w:eastAsia="en-US"/>
              </w:rPr>
              <w:t>020934000</w:t>
            </w:r>
          </w:p>
        </w:tc>
        <w:tc>
          <w:tcPr>
            <w:tcW w:w="4541" w:type="dxa"/>
            <w:vAlign w:val="center"/>
          </w:tcPr>
          <w:p w14:paraId="5398026F"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компенсации затрат</w:t>
            </w:r>
          </w:p>
        </w:tc>
      </w:tr>
      <w:tr w:rsidR="004F1951" w14:paraId="0A45D253" w14:textId="77777777" w:rsidTr="007F791A">
        <w:trPr>
          <w:jc w:val="center"/>
        </w:trPr>
        <w:tc>
          <w:tcPr>
            <w:tcW w:w="947" w:type="dxa"/>
            <w:gridSpan w:val="2"/>
            <w:vAlign w:val="center"/>
          </w:tcPr>
          <w:p w14:paraId="3157C029"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E73B53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7FBF466" w14:textId="77777777" w:rsidR="002D213C" w:rsidRPr="00B85E0C" w:rsidRDefault="005051E7" w:rsidP="007F791A">
            <w:pPr>
              <w:jc w:val="center"/>
              <w:rPr>
                <w:lang w:eastAsia="en-US"/>
              </w:rPr>
            </w:pPr>
            <w:r w:rsidRPr="00B85E0C">
              <w:rPr>
                <w:lang w:eastAsia="en-US"/>
              </w:rPr>
              <w:t>510</w:t>
            </w:r>
          </w:p>
        </w:tc>
        <w:tc>
          <w:tcPr>
            <w:tcW w:w="1413" w:type="dxa"/>
            <w:vAlign w:val="center"/>
          </w:tcPr>
          <w:p w14:paraId="67DB925E" w14:textId="77777777" w:rsidR="002D213C" w:rsidRPr="00B85E0C" w:rsidRDefault="005051E7" w:rsidP="007F791A">
            <w:pPr>
              <w:jc w:val="center"/>
              <w:rPr>
                <w:lang w:eastAsia="en-US"/>
              </w:rPr>
            </w:pPr>
            <w:r w:rsidRPr="00B85E0C">
              <w:rPr>
                <w:lang w:eastAsia="en-US"/>
              </w:rPr>
              <w:t>020934000</w:t>
            </w:r>
          </w:p>
        </w:tc>
        <w:tc>
          <w:tcPr>
            <w:tcW w:w="4541" w:type="dxa"/>
            <w:vAlign w:val="center"/>
          </w:tcPr>
          <w:p w14:paraId="6D8B0B85"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компенсации затрат (в части дебиторской задолженности прошлых лет)</w:t>
            </w:r>
          </w:p>
        </w:tc>
      </w:tr>
      <w:tr w:rsidR="004F1951" w14:paraId="47991BED" w14:textId="77777777" w:rsidTr="007F791A">
        <w:trPr>
          <w:jc w:val="center"/>
        </w:trPr>
        <w:tc>
          <w:tcPr>
            <w:tcW w:w="947" w:type="dxa"/>
            <w:gridSpan w:val="2"/>
            <w:vAlign w:val="center"/>
          </w:tcPr>
          <w:p w14:paraId="33A267EF"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87A14F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E840D97" w14:textId="77777777" w:rsidR="002D213C" w:rsidRPr="00B85E0C" w:rsidRDefault="005051E7" w:rsidP="007F791A">
            <w:pPr>
              <w:jc w:val="center"/>
              <w:rPr>
                <w:lang w:eastAsia="en-US"/>
              </w:rPr>
            </w:pPr>
            <w:r w:rsidRPr="00B85E0C">
              <w:rPr>
                <w:lang w:eastAsia="en-US"/>
              </w:rPr>
              <w:t>140</w:t>
            </w:r>
          </w:p>
        </w:tc>
        <w:tc>
          <w:tcPr>
            <w:tcW w:w="1413" w:type="dxa"/>
            <w:vAlign w:val="center"/>
          </w:tcPr>
          <w:p w14:paraId="2B0A5869" w14:textId="77777777" w:rsidR="002D213C" w:rsidRPr="00B85E0C" w:rsidRDefault="005051E7" w:rsidP="007F791A">
            <w:pPr>
              <w:jc w:val="center"/>
              <w:rPr>
                <w:lang w:eastAsia="en-US"/>
              </w:rPr>
            </w:pPr>
            <w:r w:rsidRPr="00B85E0C">
              <w:rPr>
                <w:lang w:eastAsia="en-US"/>
              </w:rPr>
              <w:t>220941000</w:t>
            </w:r>
          </w:p>
        </w:tc>
        <w:tc>
          <w:tcPr>
            <w:tcW w:w="4541" w:type="dxa"/>
            <w:vAlign w:val="center"/>
          </w:tcPr>
          <w:p w14:paraId="46EE860B"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штрафных санкций за нарушение условий контрактов (договоров)</w:t>
            </w:r>
          </w:p>
        </w:tc>
      </w:tr>
      <w:tr w:rsidR="004F1951" w14:paraId="0ED4FD3B" w14:textId="77777777" w:rsidTr="007F791A">
        <w:trPr>
          <w:jc w:val="center"/>
        </w:trPr>
        <w:tc>
          <w:tcPr>
            <w:tcW w:w="947" w:type="dxa"/>
            <w:gridSpan w:val="2"/>
            <w:vAlign w:val="center"/>
          </w:tcPr>
          <w:p w14:paraId="57D13B5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0DDAC0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31D7052" w14:textId="77777777" w:rsidR="002D213C" w:rsidRPr="00B85E0C" w:rsidRDefault="005051E7" w:rsidP="007F791A">
            <w:pPr>
              <w:jc w:val="center"/>
              <w:rPr>
                <w:lang w:eastAsia="en-US"/>
              </w:rPr>
            </w:pPr>
            <w:r w:rsidRPr="00B85E0C">
              <w:rPr>
                <w:lang w:eastAsia="en-US"/>
              </w:rPr>
              <w:t>140</w:t>
            </w:r>
          </w:p>
        </w:tc>
        <w:tc>
          <w:tcPr>
            <w:tcW w:w="1413" w:type="dxa"/>
            <w:vAlign w:val="center"/>
          </w:tcPr>
          <w:p w14:paraId="3B6AC338" w14:textId="77777777" w:rsidR="002D213C" w:rsidRPr="00B85E0C" w:rsidRDefault="005051E7" w:rsidP="007F791A">
            <w:pPr>
              <w:jc w:val="center"/>
              <w:rPr>
                <w:lang w:eastAsia="en-US"/>
              </w:rPr>
            </w:pPr>
            <w:r w:rsidRPr="00B85E0C">
              <w:rPr>
                <w:lang w:eastAsia="en-US"/>
              </w:rPr>
              <w:t>220943000</w:t>
            </w:r>
          </w:p>
        </w:tc>
        <w:tc>
          <w:tcPr>
            <w:tcW w:w="4541" w:type="dxa"/>
            <w:vAlign w:val="center"/>
          </w:tcPr>
          <w:p w14:paraId="09D0157C"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страховых возмещений</w:t>
            </w:r>
          </w:p>
        </w:tc>
      </w:tr>
      <w:tr w:rsidR="004F1951" w14:paraId="294A1EF5" w14:textId="77777777" w:rsidTr="007F791A">
        <w:trPr>
          <w:jc w:val="center"/>
        </w:trPr>
        <w:tc>
          <w:tcPr>
            <w:tcW w:w="947" w:type="dxa"/>
            <w:gridSpan w:val="2"/>
            <w:vAlign w:val="center"/>
          </w:tcPr>
          <w:p w14:paraId="1C03895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EB89E5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B9EE08C" w14:textId="77777777" w:rsidR="002D213C" w:rsidRPr="00B85E0C" w:rsidRDefault="005051E7" w:rsidP="007F791A">
            <w:pPr>
              <w:jc w:val="center"/>
              <w:rPr>
                <w:lang w:eastAsia="en-US"/>
              </w:rPr>
            </w:pPr>
            <w:r w:rsidRPr="00B85E0C">
              <w:rPr>
                <w:lang w:eastAsia="en-US"/>
              </w:rPr>
              <w:t>140</w:t>
            </w:r>
          </w:p>
        </w:tc>
        <w:tc>
          <w:tcPr>
            <w:tcW w:w="1413" w:type="dxa"/>
            <w:vAlign w:val="center"/>
          </w:tcPr>
          <w:p w14:paraId="39192125" w14:textId="77777777" w:rsidR="002D213C" w:rsidRPr="00B85E0C" w:rsidRDefault="005051E7" w:rsidP="007F791A">
            <w:pPr>
              <w:jc w:val="center"/>
              <w:rPr>
                <w:lang w:eastAsia="en-US"/>
              </w:rPr>
            </w:pPr>
            <w:r w:rsidRPr="00B85E0C">
              <w:rPr>
                <w:lang w:eastAsia="en-US"/>
              </w:rPr>
              <w:t>220944000</w:t>
            </w:r>
          </w:p>
        </w:tc>
        <w:tc>
          <w:tcPr>
            <w:tcW w:w="4541" w:type="dxa"/>
            <w:vAlign w:val="center"/>
          </w:tcPr>
          <w:p w14:paraId="14194A75"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возмещения ущерба имуществу (за исключением страховых возмещений)</w:t>
            </w:r>
          </w:p>
        </w:tc>
      </w:tr>
      <w:tr w:rsidR="004F1951" w14:paraId="43E0A7C4" w14:textId="77777777" w:rsidTr="007F791A">
        <w:trPr>
          <w:jc w:val="center"/>
        </w:trPr>
        <w:tc>
          <w:tcPr>
            <w:tcW w:w="947" w:type="dxa"/>
            <w:gridSpan w:val="2"/>
            <w:vAlign w:val="center"/>
          </w:tcPr>
          <w:p w14:paraId="1B92562D"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800C68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0CCFC24" w14:textId="77777777" w:rsidR="002D213C" w:rsidRPr="00B85E0C" w:rsidRDefault="005051E7" w:rsidP="007F791A">
            <w:pPr>
              <w:jc w:val="center"/>
              <w:rPr>
                <w:lang w:eastAsia="en-US"/>
              </w:rPr>
            </w:pPr>
            <w:r w:rsidRPr="00B85E0C">
              <w:rPr>
                <w:lang w:eastAsia="en-US"/>
              </w:rPr>
              <w:t>140</w:t>
            </w:r>
          </w:p>
        </w:tc>
        <w:tc>
          <w:tcPr>
            <w:tcW w:w="1413" w:type="dxa"/>
            <w:vAlign w:val="center"/>
          </w:tcPr>
          <w:p w14:paraId="42F1B56A" w14:textId="77777777" w:rsidR="002D213C" w:rsidRPr="00B85E0C" w:rsidRDefault="005051E7" w:rsidP="007F791A">
            <w:pPr>
              <w:jc w:val="center"/>
              <w:rPr>
                <w:lang w:eastAsia="en-US"/>
              </w:rPr>
            </w:pPr>
            <w:r w:rsidRPr="00B85E0C">
              <w:rPr>
                <w:lang w:eastAsia="en-US"/>
              </w:rPr>
              <w:t>020945000</w:t>
            </w:r>
          </w:p>
        </w:tc>
        <w:tc>
          <w:tcPr>
            <w:tcW w:w="4541" w:type="dxa"/>
            <w:vAlign w:val="center"/>
          </w:tcPr>
          <w:p w14:paraId="4DC97029" w14:textId="77777777" w:rsidR="002D213C" w:rsidRPr="00B85E0C" w:rsidRDefault="005051E7" w:rsidP="007F791A">
            <w:pPr>
              <w:autoSpaceDE w:val="0"/>
              <w:autoSpaceDN w:val="0"/>
              <w:adjustRightInd w:val="0"/>
              <w:rPr>
                <w:lang w:eastAsia="en-US"/>
              </w:rPr>
            </w:pPr>
            <w:r w:rsidRPr="00B85E0C">
              <w:rPr>
                <w:lang w:eastAsia="en-US"/>
              </w:rPr>
              <w:t>Расчеты по доходам от прочих сумм принудительного изъятия</w:t>
            </w:r>
          </w:p>
        </w:tc>
      </w:tr>
      <w:tr w:rsidR="004F1951" w14:paraId="2A257422" w14:textId="77777777" w:rsidTr="007F791A">
        <w:trPr>
          <w:jc w:val="center"/>
        </w:trPr>
        <w:tc>
          <w:tcPr>
            <w:tcW w:w="947" w:type="dxa"/>
            <w:gridSpan w:val="2"/>
            <w:vAlign w:val="center"/>
          </w:tcPr>
          <w:p w14:paraId="1C90E00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CEE12A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44E626A" w14:textId="77777777" w:rsidR="002D213C" w:rsidRPr="00B85E0C" w:rsidRDefault="005051E7" w:rsidP="007F791A">
            <w:pPr>
              <w:jc w:val="center"/>
              <w:rPr>
                <w:lang w:eastAsia="en-US"/>
              </w:rPr>
            </w:pPr>
            <w:r w:rsidRPr="00B85E0C">
              <w:rPr>
                <w:lang w:eastAsia="en-US"/>
              </w:rPr>
              <w:t>410</w:t>
            </w:r>
          </w:p>
        </w:tc>
        <w:tc>
          <w:tcPr>
            <w:tcW w:w="1413" w:type="dxa"/>
            <w:vAlign w:val="center"/>
          </w:tcPr>
          <w:p w14:paraId="5E225CF0" w14:textId="77777777" w:rsidR="002D213C" w:rsidRPr="00B85E0C" w:rsidRDefault="005051E7" w:rsidP="007F791A">
            <w:pPr>
              <w:jc w:val="center"/>
              <w:rPr>
                <w:lang w:eastAsia="en-US"/>
              </w:rPr>
            </w:pPr>
            <w:r w:rsidRPr="00B85E0C">
              <w:rPr>
                <w:lang w:eastAsia="en-US"/>
              </w:rPr>
              <w:t>020971000</w:t>
            </w:r>
          </w:p>
        </w:tc>
        <w:tc>
          <w:tcPr>
            <w:tcW w:w="4541" w:type="dxa"/>
            <w:vAlign w:val="center"/>
          </w:tcPr>
          <w:p w14:paraId="67545A9F" w14:textId="77777777" w:rsidR="002D213C" w:rsidRPr="00B85E0C" w:rsidRDefault="005051E7" w:rsidP="007F791A">
            <w:pPr>
              <w:autoSpaceDE w:val="0"/>
              <w:autoSpaceDN w:val="0"/>
              <w:adjustRightInd w:val="0"/>
              <w:rPr>
                <w:lang w:eastAsia="en-US"/>
              </w:rPr>
            </w:pPr>
            <w:r w:rsidRPr="00B85E0C">
              <w:rPr>
                <w:lang w:eastAsia="en-US"/>
              </w:rPr>
              <w:t>Расчеты по ущербу основным средствам</w:t>
            </w:r>
          </w:p>
        </w:tc>
      </w:tr>
      <w:tr w:rsidR="004F1951" w14:paraId="49AA78CF" w14:textId="77777777" w:rsidTr="007F791A">
        <w:trPr>
          <w:jc w:val="center"/>
        </w:trPr>
        <w:tc>
          <w:tcPr>
            <w:tcW w:w="947" w:type="dxa"/>
            <w:gridSpan w:val="2"/>
            <w:vAlign w:val="center"/>
          </w:tcPr>
          <w:p w14:paraId="79E5052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204A4D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734413D" w14:textId="77777777" w:rsidR="002D213C" w:rsidRPr="00B85E0C" w:rsidRDefault="005051E7" w:rsidP="007F791A">
            <w:pPr>
              <w:jc w:val="center"/>
              <w:rPr>
                <w:lang w:eastAsia="en-US"/>
              </w:rPr>
            </w:pPr>
            <w:r w:rsidRPr="00B85E0C">
              <w:rPr>
                <w:lang w:eastAsia="en-US"/>
              </w:rPr>
              <w:t>420</w:t>
            </w:r>
          </w:p>
        </w:tc>
        <w:tc>
          <w:tcPr>
            <w:tcW w:w="1413" w:type="dxa"/>
            <w:vAlign w:val="center"/>
          </w:tcPr>
          <w:p w14:paraId="5AB7B466" w14:textId="77777777" w:rsidR="002D213C" w:rsidRPr="00B85E0C" w:rsidRDefault="005051E7" w:rsidP="007F791A">
            <w:pPr>
              <w:jc w:val="center"/>
              <w:rPr>
                <w:lang w:eastAsia="en-US"/>
              </w:rPr>
            </w:pPr>
            <w:r w:rsidRPr="00B85E0C">
              <w:rPr>
                <w:lang w:eastAsia="en-US"/>
              </w:rPr>
              <w:t>020972000</w:t>
            </w:r>
          </w:p>
        </w:tc>
        <w:tc>
          <w:tcPr>
            <w:tcW w:w="4541" w:type="dxa"/>
            <w:vAlign w:val="center"/>
          </w:tcPr>
          <w:p w14:paraId="549094D4" w14:textId="77777777" w:rsidR="002D213C" w:rsidRPr="00B85E0C" w:rsidRDefault="005051E7" w:rsidP="007F791A">
            <w:pPr>
              <w:autoSpaceDE w:val="0"/>
              <w:autoSpaceDN w:val="0"/>
              <w:adjustRightInd w:val="0"/>
              <w:rPr>
                <w:lang w:eastAsia="en-US"/>
              </w:rPr>
            </w:pPr>
            <w:r w:rsidRPr="00B85E0C">
              <w:rPr>
                <w:lang w:eastAsia="en-US"/>
              </w:rPr>
              <w:t>Расчеты по ущербу нематериальным активам</w:t>
            </w:r>
          </w:p>
        </w:tc>
      </w:tr>
      <w:tr w:rsidR="004F1951" w14:paraId="0C4F8CE4" w14:textId="77777777" w:rsidTr="007F791A">
        <w:trPr>
          <w:jc w:val="center"/>
        </w:trPr>
        <w:tc>
          <w:tcPr>
            <w:tcW w:w="947" w:type="dxa"/>
            <w:gridSpan w:val="2"/>
            <w:vAlign w:val="center"/>
          </w:tcPr>
          <w:p w14:paraId="2BE9775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6940BCA"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8950D49" w14:textId="77777777" w:rsidR="002D213C" w:rsidRPr="00B85E0C" w:rsidRDefault="005051E7" w:rsidP="007F791A">
            <w:pPr>
              <w:jc w:val="center"/>
              <w:rPr>
                <w:lang w:eastAsia="en-US"/>
              </w:rPr>
            </w:pPr>
            <w:r w:rsidRPr="00B85E0C">
              <w:rPr>
                <w:lang w:eastAsia="en-US"/>
              </w:rPr>
              <w:t>430</w:t>
            </w:r>
          </w:p>
        </w:tc>
        <w:tc>
          <w:tcPr>
            <w:tcW w:w="1413" w:type="dxa"/>
            <w:vAlign w:val="center"/>
          </w:tcPr>
          <w:p w14:paraId="392B9F9B" w14:textId="77777777" w:rsidR="002D213C" w:rsidRPr="00B85E0C" w:rsidRDefault="005051E7" w:rsidP="007F791A">
            <w:pPr>
              <w:jc w:val="center"/>
              <w:rPr>
                <w:lang w:eastAsia="en-US"/>
              </w:rPr>
            </w:pPr>
            <w:r w:rsidRPr="00B85E0C">
              <w:rPr>
                <w:lang w:eastAsia="en-US"/>
              </w:rPr>
              <w:t>020973000</w:t>
            </w:r>
          </w:p>
        </w:tc>
        <w:tc>
          <w:tcPr>
            <w:tcW w:w="4541" w:type="dxa"/>
            <w:vAlign w:val="center"/>
          </w:tcPr>
          <w:p w14:paraId="5996E156" w14:textId="77777777" w:rsidR="002D213C" w:rsidRPr="00B85E0C" w:rsidRDefault="005051E7" w:rsidP="007F791A">
            <w:pPr>
              <w:autoSpaceDE w:val="0"/>
              <w:autoSpaceDN w:val="0"/>
              <w:adjustRightInd w:val="0"/>
              <w:rPr>
                <w:lang w:eastAsia="en-US"/>
              </w:rPr>
            </w:pPr>
            <w:r w:rsidRPr="00B85E0C">
              <w:rPr>
                <w:lang w:eastAsia="en-US"/>
              </w:rPr>
              <w:t>Расчеты по ущербу непроизведенным активам</w:t>
            </w:r>
          </w:p>
        </w:tc>
      </w:tr>
      <w:tr w:rsidR="004F1951" w14:paraId="49088211" w14:textId="77777777" w:rsidTr="007F791A">
        <w:trPr>
          <w:jc w:val="center"/>
        </w:trPr>
        <w:tc>
          <w:tcPr>
            <w:tcW w:w="947" w:type="dxa"/>
            <w:gridSpan w:val="2"/>
            <w:vAlign w:val="center"/>
          </w:tcPr>
          <w:p w14:paraId="62DCC8D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B11BAE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23CA8E9" w14:textId="77777777" w:rsidR="002D213C" w:rsidRPr="00B85E0C" w:rsidRDefault="005051E7" w:rsidP="007F791A">
            <w:pPr>
              <w:jc w:val="center"/>
              <w:rPr>
                <w:lang w:eastAsia="en-US"/>
              </w:rPr>
            </w:pPr>
            <w:r w:rsidRPr="00B85E0C">
              <w:rPr>
                <w:lang w:eastAsia="en-US"/>
              </w:rPr>
              <w:t>440</w:t>
            </w:r>
          </w:p>
        </w:tc>
        <w:tc>
          <w:tcPr>
            <w:tcW w:w="1413" w:type="dxa"/>
            <w:vAlign w:val="center"/>
          </w:tcPr>
          <w:p w14:paraId="6C289675" w14:textId="77777777" w:rsidR="002D213C" w:rsidRPr="00B85E0C" w:rsidRDefault="005051E7" w:rsidP="007F791A">
            <w:pPr>
              <w:jc w:val="center"/>
              <w:rPr>
                <w:lang w:eastAsia="en-US"/>
              </w:rPr>
            </w:pPr>
            <w:r w:rsidRPr="00B85E0C">
              <w:rPr>
                <w:lang w:eastAsia="en-US"/>
              </w:rPr>
              <w:t>020974000</w:t>
            </w:r>
          </w:p>
        </w:tc>
        <w:tc>
          <w:tcPr>
            <w:tcW w:w="4541" w:type="dxa"/>
            <w:vAlign w:val="center"/>
          </w:tcPr>
          <w:p w14:paraId="6C20FFF6" w14:textId="77777777" w:rsidR="002D213C" w:rsidRPr="00B85E0C" w:rsidRDefault="005051E7" w:rsidP="007F791A">
            <w:pPr>
              <w:autoSpaceDE w:val="0"/>
              <w:autoSpaceDN w:val="0"/>
              <w:adjustRightInd w:val="0"/>
              <w:rPr>
                <w:lang w:eastAsia="en-US"/>
              </w:rPr>
            </w:pPr>
            <w:r w:rsidRPr="00B85E0C">
              <w:rPr>
                <w:lang w:eastAsia="en-US"/>
              </w:rPr>
              <w:t xml:space="preserve">Расчеты по ущербу материальным </w:t>
            </w:r>
            <w:r w:rsidRPr="00B85E0C">
              <w:rPr>
                <w:lang w:eastAsia="en-US"/>
              </w:rPr>
              <w:br/>
              <w:t>запасам</w:t>
            </w:r>
          </w:p>
        </w:tc>
      </w:tr>
      <w:tr w:rsidR="004F1951" w14:paraId="3FFD7C80" w14:textId="77777777" w:rsidTr="007F791A">
        <w:trPr>
          <w:jc w:val="center"/>
        </w:trPr>
        <w:tc>
          <w:tcPr>
            <w:tcW w:w="947" w:type="dxa"/>
            <w:gridSpan w:val="2"/>
            <w:vAlign w:val="center"/>
          </w:tcPr>
          <w:p w14:paraId="6672B03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8DE6F3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85C7C65" w14:textId="77777777" w:rsidR="002D213C" w:rsidRPr="00B85E0C" w:rsidRDefault="005051E7" w:rsidP="007F791A">
            <w:pPr>
              <w:jc w:val="center"/>
              <w:rPr>
                <w:lang w:eastAsia="en-US"/>
              </w:rPr>
            </w:pPr>
            <w:r w:rsidRPr="00B85E0C">
              <w:rPr>
                <w:lang w:eastAsia="en-US"/>
              </w:rPr>
              <w:t>000</w:t>
            </w:r>
          </w:p>
        </w:tc>
        <w:tc>
          <w:tcPr>
            <w:tcW w:w="1413" w:type="dxa"/>
            <w:vAlign w:val="center"/>
          </w:tcPr>
          <w:p w14:paraId="3F1D277A" w14:textId="77777777" w:rsidR="002D213C" w:rsidRPr="00B85E0C" w:rsidRDefault="005051E7" w:rsidP="007F791A">
            <w:pPr>
              <w:jc w:val="center"/>
              <w:rPr>
                <w:lang w:eastAsia="en-US"/>
              </w:rPr>
            </w:pPr>
            <w:r w:rsidRPr="00B85E0C">
              <w:rPr>
                <w:lang w:eastAsia="en-US"/>
              </w:rPr>
              <w:t>020981000</w:t>
            </w:r>
          </w:p>
        </w:tc>
        <w:tc>
          <w:tcPr>
            <w:tcW w:w="4541" w:type="dxa"/>
            <w:vAlign w:val="center"/>
          </w:tcPr>
          <w:p w14:paraId="5C8045AA" w14:textId="77777777" w:rsidR="002D213C" w:rsidRPr="00B85E0C" w:rsidRDefault="005051E7" w:rsidP="007F791A">
            <w:pPr>
              <w:shd w:val="clear" w:color="auto" w:fill="FFFFFF"/>
              <w:rPr>
                <w:lang w:eastAsia="en-US"/>
              </w:rPr>
            </w:pPr>
            <w:r w:rsidRPr="00B85E0C">
              <w:rPr>
                <w:lang w:eastAsia="en-US"/>
              </w:rPr>
              <w:t>Увеличение дебиторской задолженности по недостачам денежных средств</w:t>
            </w:r>
          </w:p>
        </w:tc>
      </w:tr>
      <w:tr w:rsidR="004F1951" w14:paraId="5BA69C75" w14:textId="77777777" w:rsidTr="007F791A">
        <w:trPr>
          <w:jc w:val="center"/>
        </w:trPr>
        <w:tc>
          <w:tcPr>
            <w:tcW w:w="947" w:type="dxa"/>
            <w:gridSpan w:val="2"/>
            <w:vAlign w:val="center"/>
          </w:tcPr>
          <w:p w14:paraId="7A9E09FF"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1BF2712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EEAAB45" w14:textId="77777777" w:rsidR="002D213C" w:rsidRPr="00B85E0C" w:rsidRDefault="005051E7" w:rsidP="007F791A">
            <w:pPr>
              <w:jc w:val="center"/>
              <w:rPr>
                <w:lang w:eastAsia="en-US"/>
              </w:rPr>
            </w:pPr>
            <w:r w:rsidRPr="00B85E0C">
              <w:rPr>
                <w:lang w:eastAsia="en-US"/>
              </w:rPr>
              <w:t>180</w:t>
            </w:r>
          </w:p>
        </w:tc>
        <w:tc>
          <w:tcPr>
            <w:tcW w:w="1413" w:type="dxa"/>
            <w:vAlign w:val="center"/>
          </w:tcPr>
          <w:p w14:paraId="4BB95D51" w14:textId="77777777" w:rsidR="002D213C" w:rsidRPr="00B85E0C" w:rsidRDefault="005051E7" w:rsidP="007F791A">
            <w:pPr>
              <w:jc w:val="center"/>
              <w:rPr>
                <w:lang w:eastAsia="en-US"/>
              </w:rPr>
            </w:pPr>
            <w:r w:rsidRPr="00B85E0C">
              <w:rPr>
                <w:lang w:eastAsia="en-US"/>
              </w:rPr>
              <w:t>020982000</w:t>
            </w:r>
          </w:p>
        </w:tc>
        <w:tc>
          <w:tcPr>
            <w:tcW w:w="4541" w:type="dxa"/>
            <w:vAlign w:val="center"/>
          </w:tcPr>
          <w:p w14:paraId="213DD1CE" w14:textId="77777777" w:rsidR="002D213C" w:rsidRPr="00B85E0C" w:rsidRDefault="005051E7" w:rsidP="007F791A">
            <w:pPr>
              <w:autoSpaceDE w:val="0"/>
              <w:autoSpaceDN w:val="0"/>
              <w:adjustRightInd w:val="0"/>
              <w:rPr>
                <w:lang w:eastAsia="en-US"/>
              </w:rPr>
            </w:pPr>
            <w:r w:rsidRPr="00B85E0C">
              <w:rPr>
                <w:lang w:eastAsia="en-US"/>
              </w:rPr>
              <w:t>Расчеты по недостачам иных финансовых активов</w:t>
            </w:r>
          </w:p>
        </w:tc>
      </w:tr>
      <w:tr w:rsidR="004F1951" w14:paraId="519E7324" w14:textId="77777777" w:rsidTr="007F791A">
        <w:trPr>
          <w:jc w:val="center"/>
        </w:trPr>
        <w:tc>
          <w:tcPr>
            <w:tcW w:w="947" w:type="dxa"/>
            <w:gridSpan w:val="2"/>
            <w:vAlign w:val="center"/>
          </w:tcPr>
          <w:p w14:paraId="21CD1F6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53B7A2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5CA1709" w14:textId="77777777" w:rsidR="002D213C" w:rsidRPr="00B85E0C" w:rsidRDefault="005051E7" w:rsidP="007F791A">
            <w:pPr>
              <w:jc w:val="center"/>
              <w:rPr>
                <w:lang w:eastAsia="en-US"/>
              </w:rPr>
            </w:pPr>
            <w:r w:rsidRPr="00B85E0C">
              <w:rPr>
                <w:lang w:eastAsia="en-US"/>
              </w:rPr>
              <w:t>180</w:t>
            </w:r>
          </w:p>
        </w:tc>
        <w:tc>
          <w:tcPr>
            <w:tcW w:w="1413" w:type="dxa"/>
            <w:vAlign w:val="center"/>
          </w:tcPr>
          <w:p w14:paraId="14E2B18D" w14:textId="77777777" w:rsidR="002D213C" w:rsidRPr="00B85E0C" w:rsidRDefault="005051E7" w:rsidP="007F791A">
            <w:pPr>
              <w:jc w:val="center"/>
              <w:rPr>
                <w:lang w:eastAsia="en-US"/>
              </w:rPr>
            </w:pPr>
            <w:r w:rsidRPr="00B85E0C">
              <w:rPr>
                <w:lang w:eastAsia="en-US"/>
              </w:rPr>
              <w:t>020989000</w:t>
            </w:r>
          </w:p>
        </w:tc>
        <w:tc>
          <w:tcPr>
            <w:tcW w:w="4541" w:type="dxa"/>
            <w:vAlign w:val="center"/>
          </w:tcPr>
          <w:p w14:paraId="57C23CAC" w14:textId="77777777" w:rsidR="002D213C" w:rsidRPr="00B85E0C" w:rsidRDefault="005051E7" w:rsidP="007F791A">
            <w:pPr>
              <w:autoSpaceDE w:val="0"/>
              <w:autoSpaceDN w:val="0"/>
              <w:adjustRightInd w:val="0"/>
              <w:rPr>
                <w:lang w:eastAsia="en-US"/>
              </w:rPr>
            </w:pPr>
            <w:r w:rsidRPr="00B85E0C">
              <w:rPr>
                <w:lang w:eastAsia="en-US"/>
              </w:rPr>
              <w:t>Расчеты по иным доходам</w:t>
            </w:r>
          </w:p>
        </w:tc>
      </w:tr>
      <w:tr w:rsidR="004F1951" w14:paraId="07CE5A69" w14:textId="77777777" w:rsidTr="007F791A">
        <w:trPr>
          <w:jc w:val="center"/>
        </w:trPr>
        <w:tc>
          <w:tcPr>
            <w:tcW w:w="947" w:type="dxa"/>
            <w:gridSpan w:val="2"/>
            <w:vAlign w:val="center"/>
          </w:tcPr>
          <w:p w14:paraId="46B4120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525851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B6FB3AD" w14:textId="77777777" w:rsidR="002D213C" w:rsidRPr="00B85E0C" w:rsidRDefault="005051E7" w:rsidP="007F791A">
            <w:pPr>
              <w:jc w:val="center"/>
              <w:rPr>
                <w:lang w:eastAsia="en-US"/>
              </w:rPr>
            </w:pPr>
            <w:r w:rsidRPr="00B85E0C">
              <w:rPr>
                <w:lang w:eastAsia="en-US"/>
              </w:rPr>
              <w:t>000</w:t>
            </w:r>
          </w:p>
        </w:tc>
        <w:tc>
          <w:tcPr>
            <w:tcW w:w="1413" w:type="dxa"/>
            <w:vAlign w:val="center"/>
          </w:tcPr>
          <w:p w14:paraId="574CB209" w14:textId="77777777" w:rsidR="002D213C" w:rsidRPr="00B85E0C" w:rsidRDefault="005051E7" w:rsidP="007F791A">
            <w:pPr>
              <w:jc w:val="center"/>
              <w:rPr>
                <w:lang w:eastAsia="en-US"/>
              </w:rPr>
            </w:pPr>
            <w:r w:rsidRPr="00B85E0C">
              <w:rPr>
                <w:lang w:eastAsia="en-US"/>
              </w:rPr>
              <w:t>021003000</w:t>
            </w:r>
          </w:p>
        </w:tc>
        <w:tc>
          <w:tcPr>
            <w:tcW w:w="4541" w:type="dxa"/>
            <w:vAlign w:val="center"/>
          </w:tcPr>
          <w:p w14:paraId="3456FA55" w14:textId="77777777" w:rsidR="002D213C" w:rsidRPr="00B85E0C" w:rsidRDefault="005051E7" w:rsidP="007F791A">
            <w:pPr>
              <w:autoSpaceDE w:val="0"/>
              <w:autoSpaceDN w:val="0"/>
              <w:adjustRightInd w:val="0"/>
              <w:rPr>
                <w:lang w:eastAsia="en-US"/>
              </w:rPr>
            </w:pPr>
            <w:r w:rsidRPr="00B85E0C">
              <w:rPr>
                <w:lang w:eastAsia="en-US"/>
              </w:rPr>
              <w:t>Расчеты с финансовым органом по наличным денежным средствам</w:t>
            </w:r>
          </w:p>
        </w:tc>
      </w:tr>
      <w:tr w:rsidR="004F1951" w14:paraId="572D64B6" w14:textId="77777777" w:rsidTr="007F791A">
        <w:trPr>
          <w:jc w:val="center"/>
        </w:trPr>
        <w:tc>
          <w:tcPr>
            <w:tcW w:w="947" w:type="dxa"/>
            <w:gridSpan w:val="2"/>
            <w:vAlign w:val="center"/>
          </w:tcPr>
          <w:p w14:paraId="126F253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CF39C3A"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8BD3077" w14:textId="77777777" w:rsidR="002D213C" w:rsidRPr="00B85E0C" w:rsidRDefault="005051E7" w:rsidP="007F791A">
            <w:pPr>
              <w:jc w:val="center"/>
              <w:rPr>
                <w:lang w:eastAsia="en-US"/>
              </w:rPr>
            </w:pPr>
            <w:r w:rsidRPr="00B85E0C">
              <w:rPr>
                <w:lang w:eastAsia="en-US"/>
              </w:rPr>
              <w:t>510</w:t>
            </w:r>
          </w:p>
        </w:tc>
        <w:tc>
          <w:tcPr>
            <w:tcW w:w="1413" w:type="dxa"/>
            <w:vAlign w:val="center"/>
          </w:tcPr>
          <w:p w14:paraId="4CF92570" w14:textId="77777777" w:rsidR="002D213C" w:rsidRPr="00B85E0C" w:rsidRDefault="005051E7" w:rsidP="007F791A">
            <w:pPr>
              <w:jc w:val="center"/>
              <w:rPr>
                <w:lang w:eastAsia="en-US"/>
              </w:rPr>
            </w:pPr>
            <w:r w:rsidRPr="00B85E0C">
              <w:rPr>
                <w:lang w:eastAsia="en-US"/>
              </w:rPr>
              <w:t>221005560</w:t>
            </w:r>
          </w:p>
        </w:tc>
        <w:tc>
          <w:tcPr>
            <w:tcW w:w="4541" w:type="dxa"/>
            <w:vAlign w:val="center"/>
          </w:tcPr>
          <w:p w14:paraId="0D1E1C39" w14:textId="77777777" w:rsidR="002D213C" w:rsidRPr="00B85E0C" w:rsidRDefault="005051E7" w:rsidP="007F791A">
            <w:pPr>
              <w:autoSpaceDE w:val="0"/>
              <w:autoSpaceDN w:val="0"/>
              <w:adjustRightInd w:val="0"/>
              <w:rPr>
                <w:lang w:eastAsia="en-US"/>
              </w:rPr>
            </w:pPr>
            <w:r w:rsidRPr="00B85E0C">
              <w:rPr>
                <w:lang w:eastAsia="en-US"/>
              </w:rPr>
              <w:t xml:space="preserve">Расчеты с прочими дебиторами (в части обеспечения указывается раздел и </w:t>
            </w:r>
            <w:proofErr w:type="gramStart"/>
            <w:r w:rsidRPr="00B85E0C">
              <w:rPr>
                <w:lang w:eastAsia="en-US"/>
              </w:rPr>
              <w:t>подраздел</w:t>
            </w:r>
            <w:proofErr w:type="gramEnd"/>
            <w:r w:rsidRPr="00B85E0C">
              <w:rPr>
                <w:lang w:eastAsia="en-US"/>
              </w:rPr>
              <w:t xml:space="preserve"> по которому учреждение получит доход)</w:t>
            </w:r>
          </w:p>
        </w:tc>
      </w:tr>
      <w:tr w:rsidR="004F1951" w14:paraId="1E7B43DC" w14:textId="77777777" w:rsidTr="007F791A">
        <w:trPr>
          <w:jc w:val="center"/>
        </w:trPr>
        <w:tc>
          <w:tcPr>
            <w:tcW w:w="947" w:type="dxa"/>
            <w:gridSpan w:val="2"/>
            <w:vAlign w:val="center"/>
          </w:tcPr>
          <w:p w14:paraId="037D8831"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1DE6CC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CFF27B7" w14:textId="77777777" w:rsidR="002D213C" w:rsidRPr="00B85E0C" w:rsidRDefault="005051E7" w:rsidP="007F791A">
            <w:pPr>
              <w:jc w:val="center"/>
              <w:rPr>
                <w:lang w:eastAsia="en-US"/>
              </w:rPr>
            </w:pPr>
            <w:r w:rsidRPr="00B85E0C">
              <w:rPr>
                <w:lang w:eastAsia="en-US"/>
              </w:rPr>
              <w:t>610</w:t>
            </w:r>
          </w:p>
        </w:tc>
        <w:tc>
          <w:tcPr>
            <w:tcW w:w="1413" w:type="dxa"/>
            <w:vAlign w:val="center"/>
          </w:tcPr>
          <w:p w14:paraId="73A37E22" w14:textId="77777777" w:rsidR="002D213C" w:rsidRPr="00B85E0C" w:rsidRDefault="005051E7" w:rsidP="007F791A">
            <w:pPr>
              <w:jc w:val="center"/>
              <w:rPr>
                <w:lang w:eastAsia="en-US"/>
              </w:rPr>
            </w:pPr>
            <w:r w:rsidRPr="00B85E0C">
              <w:rPr>
                <w:lang w:eastAsia="en-US"/>
              </w:rPr>
              <w:t>221005660</w:t>
            </w:r>
          </w:p>
        </w:tc>
        <w:tc>
          <w:tcPr>
            <w:tcW w:w="4541" w:type="dxa"/>
            <w:vAlign w:val="center"/>
          </w:tcPr>
          <w:p w14:paraId="622AC959" w14:textId="77777777" w:rsidR="002D213C" w:rsidRPr="00B85E0C" w:rsidRDefault="005051E7" w:rsidP="007F791A">
            <w:pPr>
              <w:autoSpaceDE w:val="0"/>
              <w:autoSpaceDN w:val="0"/>
              <w:adjustRightInd w:val="0"/>
              <w:rPr>
                <w:lang w:eastAsia="en-US"/>
              </w:rPr>
            </w:pPr>
            <w:r w:rsidRPr="00B85E0C">
              <w:rPr>
                <w:lang w:eastAsia="en-US"/>
              </w:rPr>
              <w:t xml:space="preserve">Расчеты с прочими дебиторами (в части обеспечения указывается раздел и </w:t>
            </w:r>
            <w:proofErr w:type="gramStart"/>
            <w:r w:rsidRPr="00B85E0C">
              <w:rPr>
                <w:lang w:eastAsia="en-US"/>
              </w:rPr>
              <w:t>подраздел</w:t>
            </w:r>
            <w:proofErr w:type="gramEnd"/>
            <w:r w:rsidRPr="00B85E0C">
              <w:rPr>
                <w:lang w:eastAsia="en-US"/>
              </w:rPr>
              <w:t xml:space="preserve"> по которому учреждение получит доход)</w:t>
            </w:r>
          </w:p>
        </w:tc>
      </w:tr>
      <w:tr w:rsidR="004F1951" w14:paraId="301A6805" w14:textId="77777777" w:rsidTr="007F791A">
        <w:trPr>
          <w:jc w:val="center"/>
        </w:trPr>
        <w:tc>
          <w:tcPr>
            <w:tcW w:w="947" w:type="dxa"/>
            <w:gridSpan w:val="2"/>
            <w:vAlign w:val="center"/>
          </w:tcPr>
          <w:p w14:paraId="79E7114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08FDAF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9D10D48" w14:textId="77777777" w:rsidR="002D213C" w:rsidRPr="00B85E0C" w:rsidRDefault="005051E7" w:rsidP="007F791A">
            <w:pPr>
              <w:jc w:val="center"/>
              <w:rPr>
                <w:lang w:eastAsia="en-US"/>
              </w:rPr>
            </w:pPr>
            <w:r w:rsidRPr="00B85E0C">
              <w:rPr>
                <w:lang w:eastAsia="en-US"/>
              </w:rPr>
              <w:t>120</w:t>
            </w:r>
          </w:p>
        </w:tc>
        <w:tc>
          <w:tcPr>
            <w:tcW w:w="1413" w:type="dxa"/>
            <w:vAlign w:val="center"/>
          </w:tcPr>
          <w:p w14:paraId="03F72FD1" w14:textId="77777777" w:rsidR="002D213C" w:rsidRPr="00B85E0C" w:rsidRDefault="005051E7" w:rsidP="007F791A">
            <w:pPr>
              <w:jc w:val="center"/>
              <w:rPr>
                <w:lang w:eastAsia="en-US"/>
              </w:rPr>
            </w:pPr>
            <w:r w:rsidRPr="00B85E0C">
              <w:rPr>
                <w:lang w:eastAsia="en-US"/>
              </w:rPr>
              <w:t>021005000</w:t>
            </w:r>
          </w:p>
        </w:tc>
        <w:tc>
          <w:tcPr>
            <w:tcW w:w="4541" w:type="dxa"/>
            <w:vAlign w:val="center"/>
          </w:tcPr>
          <w:p w14:paraId="3CF2224B" w14:textId="77777777" w:rsidR="002D213C" w:rsidRPr="00B85E0C" w:rsidRDefault="005051E7" w:rsidP="007F791A">
            <w:pPr>
              <w:autoSpaceDE w:val="0"/>
              <w:autoSpaceDN w:val="0"/>
              <w:adjustRightInd w:val="0"/>
              <w:rPr>
                <w:lang w:eastAsia="en-US"/>
              </w:rPr>
            </w:pPr>
            <w:r w:rsidRPr="00B85E0C">
              <w:rPr>
                <w:lang w:eastAsia="en-US"/>
              </w:rPr>
              <w:t>Расчеты с прочими дебиторами (в части предоставления имущества по договорам безвозмездного пользования с применением СГС «Аренда»)</w:t>
            </w:r>
          </w:p>
        </w:tc>
      </w:tr>
      <w:tr w:rsidR="004F1951" w14:paraId="5BF868CE" w14:textId="77777777" w:rsidTr="007F791A">
        <w:trPr>
          <w:jc w:val="center"/>
        </w:trPr>
        <w:tc>
          <w:tcPr>
            <w:tcW w:w="947" w:type="dxa"/>
            <w:gridSpan w:val="2"/>
            <w:vAlign w:val="center"/>
          </w:tcPr>
          <w:p w14:paraId="00155A51"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E36886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D1AB880" w14:textId="77777777" w:rsidR="002D213C" w:rsidRPr="00B85E0C" w:rsidRDefault="005051E7" w:rsidP="007F791A">
            <w:pPr>
              <w:jc w:val="center"/>
              <w:rPr>
                <w:lang w:eastAsia="en-US"/>
              </w:rPr>
            </w:pPr>
            <w:r w:rsidRPr="00B85E0C">
              <w:rPr>
                <w:lang w:eastAsia="en-US"/>
              </w:rPr>
              <w:t>180</w:t>
            </w:r>
          </w:p>
        </w:tc>
        <w:tc>
          <w:tcPr>
            <w:tcW w:w="1413" w:type="dxa"/>
            <w:vAlign w:val="center"/>
          </w:tcPr>
          <w:p w14:paraId="2524BDA6" w14:textId="77777777" w:rsidR="002D213C" w:rsidRPr="00B85E0C" w:rsidRDefault="005051E7" w:rsidP="007F791A">
            <w:pPr>
              <w:jc w:val="center"/>
              <w:rPr>
                <w:lang w:eastAsia="en-US"/>
              </w:rPr>
            </w:pPr>
            <w:r w:rsidRPr="00B85E0C">
              <w:rPr>
                <w:lang w:eastAsia="en-US"/>
              </w:rPr>
              <w:t>021011000</w:t>
            </w:r>
          </w:p>
        </w:tc>
        <w:tc>
          <w:tcPr>
            <w:tcW w:w="4541" w:type="dxa"/>
            <w:vAlign w:val="center"/>
          </w:tcPr>
          <w:p w14:paraId="0D8C5729" w14:textId="77777777" w:rsidR="002D213C" w:rsidRPr="00B85E0C" w:rsidRDefault="005051E7" w:rsidP="007F791A">
            <w:pPr>
              <w:autoSpaceDE w:val="0"/>
              <w:autoSpaceDN w:val="0"/>
              <w:adjustRightInd w:val="0"/>
              <w:rPr>
                <w:lang w:eastAsia="en-US"/>
              </w:rPr>
            </w:pPr>
            <w:r w:rsidRPr="00B85E0C">
              <w:rPr>
                <w:lang w:eastAsia="en-US"/>
              </w:rPr>
              <w:t>Расчеты по НДС по авансам полученным</w:t>
            </w:r>
          </w:p>
        </w:tc>
      </w:tr>
      <w:tr w:rsidR="004F1951" w14:paraId="1F188A16" w14:textId="77777777" w:rsidTr="007F791A">
        <w:trPr>
          <w:jc w:val="center"/>
        </w:trPr>
        <w:tc>
          <w:tcPr>
            <w:tcW w:w="947" w:type="dxa"/>
            <w:gridSpan w:val="2"/>
            <w:vAlign w:val="center"/>
          </w:tcPr>
          <w:p w14:paraId="63D9876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B2CF2E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66E87DD" w14:textId="77777777" w:rsidR="002D213C" w:rsidRPr="00B85E0C" w:rsidRDefault="005051E7" w:rsidP="007F791A">
            <w:pPr>
              <w:jc w:val="center"/>
              <w:rPr>
                <w:lang w:eastAsia="en-US"/>
              </w:rPr>
            </w:pPr>
            <w:r w:rsidRPr="00B85E0C">
              <w:rPr>
                <w:lang w:eastAsia="en-US"/>
              </w:rPr>
              <w:t>241, 243,</w:t>
            </w:r>
          </w:p>
          <w:p w14:paraId="095F193B" w14:textId="77777777" w:rsidR="002D213C" w:rsidRPr="00B85E0C" w:rsidRDefault="005051E7" w:rsidP="007F791A">
            <w:pPr>
              <w:jc w:val="center"/>
              <w:rPr>
                <w:lang w:eastAsia="en-US"/>
              </w:rPr>
            </w:pPr>
            <w:r w:rsidRPr="00B85E0C">
              <w:rPr>
                <w:lang w:eastAsia="en-US"/>
              </w:rPr>
              <w:t>244, 406,</w:t>
            </w:r>
          </w:p>
          <w:p w14:paraId="2057AE4C" w14:textId="77777777" w:rsidR="002D213C" w:rsidRPr="00B85E0C" w:rsidRDefault="005051E7" w:rsidP="007F791A">
            <w:pPr>
              <w:jc w:val="center"/>
              <w:rPr>
                <w:lang w:eastAsia="en-US"/>
              </w:rPr>
            </w:pPr>
            <w:r w:rsidRPr="00B85E0C">
              <w:rPr>
                <w:lang w:eastAsia="en-US"/>
              </w:rPr>
              <w:t>407</w:t>
            </w:r>
          </w:p>
        </w:tc>
        <w:tc>
          <w:tcPr>
            <w:tcW w:w="1413" w:type="dxa"/>
            <w:vAlign w:val="center"/>
          </w:tcPr>
          <w:p w14:paraId="5EC6667C" w14:textId="77777777" w:rsidR="002D213C" w:rsidRPr="00B85E0C" w:rsidRDefault="005051E7" w:rsidP="007F791A">
            <w:pPr>
              <w:jc w:val="center"/>
              <w:rPr>
                <w:lang w:eastAsia="en-US"/>
              </w:rPr>
            </w:pPr>
            <w:r w:rsidRPr="00B85E0C">
              <w:rPr>
                <w:lang w:eastAsia="en-US"/>
              </w:rPr>
              <w:t>021012000</w:t>
            </w:r>
          </w:p>
        </w:tc>
        <w:tc>
          <w:tcPr>
            <w:tcW w:w="4541" w:type="dxa"/>
            <w:vAlign w:val="center"/>
          </w:tcPr>
          <w:p w14:paraId="7C568AD2" w14:textId="77777777" w:rsidR="002D213C" w:rsidRPr="00B85E0C" w:rsidRDefault="005051E7" w:rsidP="007F791A">
            <w:pPr>
              <w:autoSpaceDE w:val="0"/>
              <w:autoSpaceDN w:val="0"/>
              <w:adjustRightInd w:val="0"/>
              <w:rPr>
                <w:lang w:eastAsia="en-US"/>
              </w:rPr>
            </w:pPr>
            <w:r w:rsidRPr="00B85E0C">
              <w:rPr>
                <w:lang w:eastAsia="en-US"/>
              </w:rPr>
              <w:t>Расчеты по НДС по приобретенным материальным ценностям, работам, услугам</w:t>
            </w:r>
          </w:p>
        </w:tc>
      </w:tr>
      <w:tr w:rsidR="004F1951" w14:paraId="5F33A7F1" w14:textId="77777777" w:rsidTr="007F791A">
        <w:trPr>
          <w:jc w:val="center"/>
        </w:trPr>
        <w:tc>
          <w:tcPr>
            <w:tcW w:w="947" w:type="dxa"/>
            <w:gridSpan w:val="2"/>
            <w:vAlign w:val="center"/>
          </w:tcPr>
          <w:p w14:paraId="0B7621C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DFA49B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5EC13A8" w14:textId="77777777" w:rsidR="002D213C" w:rsidRPr="00B85E0C" w:rsidRDefault="005051E7" w:rsidP="007F791A">
            <w:pPr>
              <w:jc w:val="center"/>
              <w:rPr>
                <w:lang w:eastAsia="en-US"/>
              </w:rPr>
            </w:pPr>
            <w:r w:rsidRPr="00B85E0C">
              <w:rPr>
                <w:lang w:eastAsia="en-US"/>
              </w:rPr>
              <w:t>241, 243,</w:t>
            </w:r>
          </w:p>
          <w:p w14:paraId="1CBAE3C2" w14:textId="77777777" w:rsidR="002D213C" w:rsidRPr="00B85E0C" w:rsidRDefault="005051E7" w:rsidP="007F791A">
            <w:pPr>
              <w:jc w:val="center"/>
              <w:rPr>
                <w:lang w:eastAsia="en-US"/>
              </w:rPr>
            </w:pPr>
            <w:r w:rsidRPr="00B85E0C">
              <w:rPr>
                <w:lang w:eastAsia="en-US"/>
              </w:rPr>
              <w:t>244, 406,</w:t>
            </w:r>
          </w:p>
          <w:p w14:paraId="48C04724" w14:textId="77777777" w:rsidR="002D213C" w:rsidRPr="00B85E0C" w:rsidRDefault="005051E7" w:rsidP="007F791A">
            <w:pPr>
              <w:jc w:val="center"/>
              <w:rPr>
                <w:lang w:eastAsia="en-US"/>
              </w:rPr>
            </w:pPr>
            <w:r w:rsidRPr="00B85E0C">
              <w:rPr>
                <w:lang w:eastAsia="en-US"/>
              </w:rPr>
              <w:t>407</w:t>
            </w:r>
          </w:p>
        </w:tc>
        <w:tc>
          <w:tcPr>
            <w:tcW w:w="1413" w:type="dxa"/>
            <w:vAlign w:val="center"/>
          </w:tcPr>
          <w:p w14:paraId="13761CBA" w14:textId="77777777" w:rsidR="002D213C" w:rsidRPr="00B85E0C" w:rsidRDefault="005051E7" w:rsidP="007F791A">
            <w:pPr>
              <w:jc w:val="center"/>
              <w:rPr>
                <w:lang w:eastAsia="en-US"/>
              </w:rPr>
            </w:pPr>
            <w:r w:rsidRPr="00B85E0C">
              <w:rPr>
                <w:lang w:eastAsia="en-US"/>
              </w:rPr>
              <w:t>021013000</w:t>
            </w:r>
          </w:p>
        </w:tc>
        <w:tc>
          <w:tcPr>
            <w:tcW w:w="4541" w:type="dxa"/>
            <w:vAlign w:val="center"/>
          </w:tcPr>
          <w:p w14:paraId="3538CD95" w14:textId="77777777" w:rsidR="002D213C" w:rsidRPr="00B85E0C" w:rsidRDefault="005051E7" w:rsidP="007F791A">
            <w:pPr>
              <w:autoSpaceDE w:val="0"/>
              <w:autoSpaceDN w:val="0"/>
              <w:adjustRightInd w:val="0"/>
              <w:rPr>
                <w:lang w:eastAsia="en-US"/>
              </w:rPr>
            </w:pPr>
            <w:r w:rsidRPr="00B85E0C">
              <w:rPr>
                <w:lang w:eastAsia="en-US"/>
              </w:rPr>
              <w:t>Расчеты по НДС по авансам уплаченным</w:t>
            </w:r>
          </w:p>
        </w:tc>
      </w:tr>
      <w:tr w:rsidR="004F1951" w14:paraId="0E6D987A" w14:textId="77777777" w:rsidTr="007F791A">
        <w:trPr>
          <w:jc w:val="center"/>
        </w:trPr>
        <w:tc>
          <w:tcPr>
            <w:tcW w:w="947" w:type="dxa"/>
            <w:gridSpan w:val="2"/>
            <w:vAlign w:val="center"/>
          </w:tcPr>
          <w:p w14:paraId="5BBEA815"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3C431E2C"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75E95114" w14:textId="77777777" w:rsidR="002D213C" w:rsidRPr="00B85E0C" w:rsidRDefault="005051E7" w:rsidP="007F791A">
            <w:pPr>
              <w:spacing w:line="236" w:lineRule="auto"/>
              <w:jc w:val="center"/>
              <w:rPr>
                <w:lang w:eastAsia="en-US"/>
              </w:rPr>
            </w:pPr>
            <w:r w:rsidRPr="00B85E0C">
              <w:rPr>
                <w:lang w:eastAsia="en-US"/>
              </w:rPr>
              <w:t>111</w:t>
            </w:r>
          </w:p>
        </w:tc>
        <w:tc>
          <w:tcPr>
            <w:tcW w:w="1413" w:type="dxa"/>
            <w:vAlign w:val="center"/>
          </w:tcPr>
          <w:p w14:paraId="12D856F7" w14:textId="77777777" w:rsidR="002D213C" w:rsidRPr="00B85E0C" w:rsidRDefault="005051E7" w:rsidP="007F791A">
            <w:pPr>
              <w:spacing w:line="236" w:lineRule="auto"/>
              <w:jc w:val="center"/>
              <w:rPr>
                <w:lang w:eastAsia="en-US"/>
              </w:rPr>
            </w:pPr>
            <w:r w:rsidRPr="00B85E0C">
              <w:rPr>
                <w:lang w:eastAsia="en-US"/>
              </w:rPr>
              <w:t>030211000</w:t>
            </w:r>
          </w:p>
        </w:tc>
        <w:tc>
          <w:tcPr>
            <w:tcW w:w="4541" w:type="dxa"/>
            <w:vAlign w:val="center"/>
          </w:tcPr>
          <w:p w14:paraId="108D0E63"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заработной плате</w:t>
            </w:r>
          </w:p>
        </w:tc>
      </w:tr>
      <w:tr w:rsidR="004F1951" w14:paraId="513E9BEA" w14:textId="77777777" w:rsidTr="007F791A">
        <w:trPr>
          <w:jc w:val="center"/>
        </w:trPr>
        <w:tc>
          <w:tcPr>
            <w:tcW w:w="947" w:type="dxa"/>
            <w:gridSpan w:val="2"/>
            <w:vAlign w:val="center"/>
          </w:tcPr>
          <w:p w14:paraId="1D7F2FC1"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3357B1C4"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464B7DF3" w14:textId="77777777" w:rsidR="002D213C" w:rsidRPr="00B85E0C" w:rsidRDefault="005051E7" w:rsidP="007F791A">
            <w:pPr>
              <w:spacing w:line="236" w:lineRule="auto"/>
              <w:jc w:val="center"/>
              <w:rPr>
                <w:lang w:eastAsia="en-US"/>
              </w:rPr>
            </w:pPr>
            <w:r w:rsidRPr="00B85E0C">
              <w:rPr>
                <w:lang w:eastAsia="en-US"/>
              </w:rPr>
              <w:t>112</w:t>
            </w:r>
          </w:p>
        </w:tc>
        <w:tc>
          <w:tcPr>
            <w:tcW w:w="1413" w:type="dxa"/>
            <w:vAlign w:val="center"/>
          </w:tcPr>
          <w:p w14:paraId="592BB3A2" w14:textId="77777777" w:rsidR="002D213C" w:rsidRPr="00B85E0C" w:rsidRDefault="005051E7" w:rsidP="007F791A">
            <w:pPr>
              <w:spacing w:line="236" w:lineRule="auto"/>
              <w:jc w:val="center"/>
              <w:rPr>
                <w:lang w:eastAsia="en-US"/>
              </w:rPr>
            </w:pPr>
            <w:r w:rsidRPr="00B85E0C">
              <w:rPr>
                <w:lang w:eastAsia="en-US"/>
              </w:rPr>
              <w:t>030212000</w:t>
            </w:r>
          </w:p>
        </w:tc>
        <w:tc>
          <w:tcPr>
            <w:tcW w:w="4541" w:type="dxa"/>
            <w:vAlign w:val="center"/>
          </w:tcPr>
          <w:p w14:paraId="7C973E51"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прочим выплатам</w:t>
            </w:r>
          </w:p>
        </w:tc>
      </w:tr>
      <w:tr w:rsidR="004F1951" w14:paraId="75940CB3" w14:textId="77777777" w:rsidTr="007F791A">
        <w:trPr>
          <w:jc w:val="center"/>
        </w:trPr>
        <w:tc>
          <w:tcPr>
            <w:tcW w:w="947" w:type="dxa"/>
            <w:gridSpan w:val="2"/>
            <w:vAlign w:val="center"/>
          </w:tcPr>
          <w:p w14:paraId="69F04ED3"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430CE74B"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6111FEA3" w14:textId="77777777" w:rsidR="002D213C" w:rsidRPr="00B85E0C" w:rsidRDefault="005051E7" w:rsidP="007F791A">
            <w:pPr>
              <w:spacing w:line="236" w:lineRule="auto"/>
              <w:jc w:val="center"/>
              <w:rPr>
                <w:lang w:eastAsia="en-US"/>
              </w:rPr>
            </w:pPr>
            <w:r w:rsidRPr="00B85E0C">
              <w:rPr>
                <w:lang w:eastAsia="en-US"/>
              </w:rPr>
              <w:t>119</w:t>
            </w:r>
          </w:p>
        </w:tc>
        <w:tc>
          <w:tcPr>
            <w:tcW w:w="1413" w:type="dxa"/>
            <w:vAlign w:val="center"/>
          </w:tcPr>
          <w:p w14:paraId="0A629D9E" w14:textId="77777777" w:rsidR="002D213C" w:rsidRPr="00B85E0C" w:rsidRDefault="005051E7" w:rsidP="007F791A">
            <w:pPr>
              <w:spacing w:line="236" w:lineRule="auto"/>
              <w:jc w:val="center"/>
              <w:rPr>
                <w:lang w:eastAsia="en-US"/>
              </w:rPr>
            </w:pPr>
            <w:r w:rsidRPr="00B85E0C">
              <w:rPr>
                <w:lang w:eastAsia="en-US"/>
              </w:rPr>
              <w:t>030213000</w:t>
            </w:r>
          </w:p>
        </w:tc>
        <w:tc>
          <w:tcPr>
            <w:tcW w:w="4541" w:type="dxa"/>
            <w:vAlign w:val="center"/>
          </w:tcPr>
          <w:p w14:paraId="0445672E" w14:textId="77777777" w:rsidR="002D213C" w:rsidRPr="00B85E0C" w:rsidRDefault="005051E7" w:rsidP="007F791A">
            <w:pPr>
              <w:autoSpaceDE w:val="0"/>
              <w:autoSpaceDN w:val="0"/>
              <w:adjustRightInd w:val="0"/>
              <w:spacing w:line="236" w:lineRule="auto"/>
              <w:rPr>
                <w:spacing w:val="-2"/>
                <w:lang w:eastAsia="en-US"/>
              </w:rPr>
            </w:pPr>
            <w:r w:rsidRPr="00B85E0C">
              <w:rPr>
                <w:spacing w:val="-2"/>
                <w:lang w:eastAsia="en-US"/>
              </w:rPr>
              <w:t>Расчеты по начислениям на выплаты по оплате труда</w:t>
            </w:r>
          </w:p>
        </w:tc>
      </w:tr>
      <w:tr w:rsidR="004F1951" w14:paraId="67BA82EA" w14:textId="77777777" w:rsidTr="007F791A">
        <w:trPr>
          <w:jc w:val="center"/>
        </w:trPr>
        <w:tc>
          <w:tcPr>
            <w:tcW w:w="947" w:type="dxa"/>
            <w:gridSpan w:val="2"/>
            <w:vAlign w:val="center"/>
          </w:tcPr>
          <w:p w14:paraId="4BB829AF"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732405BF"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47FD7529" w14:textId="77777777" w:rsidR="002D213C" w:rsidRPr="00B85E0C" w:rsidRDefault="005051E7" w:rsidP="007F791A">
            <w:pPr>
              <w:spacing w:line="236" w:lineRule="auto"/>
              <w:jc w:val="center"/>
              <w:rPr>
                <w:lang w:eastAsia="en-US"/>
              </w:rPr>
            </w:pPr>
            <w:r w:rsidRPr="00B85E0C">
              <w:rPr>
                <w:lang w:eastAsia="en-US"/>
              </w:rPr>
              <w:t>112, 244</w:t>
            </w:r>
          </w:p>
        </w:tc>
        <w:tc>
          <w:tcPr>
            <w:tcW w:w="1413" w:type="dxa"/>
            <w:vAlign w:val="center"/>
          </w:tcPr>
          <w:p w14:paraId="61847AA3" w14:textId="77777777" w:rsidR="002D213C" w:rsidRPr="00B85E0C" w:rsidRDefault="005051E7" w:rsidP="007F791A">
            <w:pPr>
              <w:spacing w:line="236" w:lineRule="auto"/>
              <w:jc w:val="center"/>
              <w:rPr>
                <w:lang w:eastAsia="en-US"/>
              </w:rPr>
            </w:pPr>
            <w:r w:rsidRPr="00B85E0C">
              <w:rPr>
                <w:lang w:eastAsia="en-US"/>
              </w:rPr>
              <w:t>030214000</w:t>
            </w:r>
          </w:p>
        </w:tc>
        <w:tc>
          <w:tcPr>
            <w:tcW w:w="4541" w:type="dxa"/>
            <w:vAlign w:val="center"/>
          </w:tcPr>
          <w:p w14:paraId="3261A9C4"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прочим несоциальным выплатам персоналу в натуральной форме</w:t>
            </w:r>
          </w:p>
        </w:tc>
      </w:tr>
      <w:tr w:rsidR="004F1951" w14:paraId="4520FF9C" w14:textId="77777777" w:rsidTr="007F791A">
        <w:trPr>
          <w:jc w:val="center"/>
        </w:trPr>
        <w:tc>
          <w:tcPr>
            <w:tcW w:w="947" w:type="dxa"/>
            <w:gridSpan w:val="2"/>
            <w:vAlign w:val="center"/>
          </w:tcPr>
          <w:p w14:paraId="793D4C7B"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3FAC0617"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4572807D" w14:textId="77777777" w:rsidR="002D213C" w:rsidRPr="00B85E0C" w:rsidRDefault="005051E7" w:rsidP="007F791A">
            <w:pPr>
              <w:spacing w:line="236" w:lineRule="auto"/>
              <w:jc w:val="center"/>
              <w:rPr>
                <w:lang w:eastAsia="en-US"/>
              </w:rPr>
            </w:pPr>
            <w:r w:rsidRPr="00B85E0C">
              <w:rPr>
                <w:lang w:eastAsia="en-US"/>
              </w:rPr>
              <w:t>244, 323</w:t>
            </w:r>
          </w:p>
        </w:tc>
        <w:tc>
          <w:tcPr>
            <w:tcW w:w="1413" w:type="dxa"/>
            <w:vAlign w:val="center"/>
          </w:tcPr>
          <w:p w14:paraId="54B816F9" w14:textId="77777777" w:rsidR="002D213C" w:rsidRPr="00B85E0C" w:rsidRDefault="005051E7" w:rsidP="007F791A">
            <w:pPr>
              <w:spacing w:line="236" w:lineRule="auto"/>
              <w:jc w:val="center"/>
              <w:rPr>
                <w:lang w:eastAsia="en-US"/>
              </w:rPr>
            </w:pPr>
            <w:r w:rsidRPr="00B85E0C">
              <w:rPr>
                <w:lang w:eastAsia="en-US"/>
              </w:rPr>
              <w:t>030221000</w:t>
            </w:r>
          </w:p>
        </w:tc>
        <w:tc>
          <w:tcPr>
            <w:tcW w:w="4541" w:type="dxa"/>
            <w:vAlign w:val="center"/>
          </w:tcPr>
          <w:p w14:paraId="355626F3"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услугам связи</w:t>
            </w:r>
          </w:p>
        </w:tc>
      </w:tr>
      <w:tr w:rsidR="004F1951" w14:paraId="2B1E13DD" w14:textId="77777777" w:rsidTr="007F791A">
        <w:trPr>
          <w:jc w:val="center"/>
        </w:trPr>
        <w:tc>
          <w:tcPr>
            <w:tcW w:w="947" w:type="dxa"/>
            <w:gridSpan w:val="2"/>
            <w:vAlign w:val="center"/>
          </w:tcPr>
          <w:p w14:paraId="1DFADA84"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3B9DC16F"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2E12A41B" w14:textId="77777777" w:rsidR="002D213C" w:rsidRPr="00B85E0C" w:rsidRDefault="005051E7" w:rsidP="007F791A">
            <w:pPr>
              <w:autoSpaceDE w:val="0"/>
              <w:autoSpaceDN w:val="0"/>
              <w:adjustRightInd w:val="0"/>
              <w:spacing w:line="236" w:lineRule="auto"/>
              <w:jc w:val="center"/>
              <w:outlineLvl w:val="2"/>
              <w:rPr>
                <w:lang w:eastAsia="en-US"/>
              </w:rPr>
            </w:pPr>
            <w:r w:rsidRPr="00B85E0C">
              <w:rPr>
                <w:lang w:eastAsia="en-US"/>
              </w:rPr>
              <w:t>243, 244,</w:t>
            </w:r>
          </w:p>
          <w:p w14:paraId="1C2E5F0D" w14:textId="77777777" w:rsidR="002D213C" w:rsidRPr="00B85E0C" w:rsidRDefault="005051E7" w:rsidP="007F791A">
            <w:pPr>
              <w:autoSpaceDE w:val="0"/>
              <w:autoSpaceDN w:val="0"/>
              <w:adjustRightInd w:val="0"/>
              <w:spacing w:line="236" w:lineRule="auto"/>
              <w:jc w:val="center"/>
              <w:outlineLvl w:val="2"/>
              <w:rPr>
                <w:lang w:eastAsia="en-US"/>
              </w:rPr>
            </w:pPr>
            <w:r w:rsidRPr="00B85E0C">
              <w:rPr>
                <w:lang w:eastAsia="en-US"/>
              </w:rPr>
              <w:t>323, 407</w:t>
            </w:r>
          </w:p>
        </w:tc>
        <w:tc>
          <w:tcPr>
            <w:tcW w:w="1413" w:type="dxa"/>
            <w:vAlign w:val="center"/>
          </w:tcPr>
          <w:p w14:paraId="3A0134E3" w14:textId="77777777" w:rsidR="002D213C" w:rsidRPr="00B85E0C" w:rsidRDefault="005051E7" w:rsidP="007F791A">
            <w:pPr>
              <w:spacing w:line="236" w:lineRule="auto"/>
              <w:jc w:val="center"/>
              <w:rPr>
                <w:lang w:eastAsia="en-US"/>
              </w:rPr>
            </w:pPr>
            <w:r w:rsidRPr="00B85E0C">
              <w:rPr>
                <w:lang w:eastAsia="en-US"/>
              </w:rPr>
              <w:t>030222000</w:t>
            </w:r>
          </w:p>
        </w:tc>
        <w:tc>
          <w:tcPr>
            <w:tcW w:w="4541" w:type="dxa"/>
            <w:vAlign w:val="center"/>
          </w:tcPr>
          <w:p w14:paraId="5B56C706"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транспортным услугам</w:t>
            </w:r>
          </w:p>
        </w:tc>
      </w:tr>
      <w:tr w:rsidR="004F1951" w14:paraId="3BE29DD5" w14:textId="77777777" w:rsidTr="007F791A">
        <w:trPr>
          <w:jc w:val="center"/>
        </w:trPr>
        <w:tc>
          <w:tcPr>
            <w:tcW w:w="947" w:type="dxa"/>
            <w:gridSpan w:val="2"/>
            <w:vAlign w:val="center"/>
          </w:tcPr>
          <w:p w14:paraId="3BECC13A"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04BDB3E7"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7CAB529F" w14:textId="77777777" w:rsidR="002D213C" w:rsidRPr="00B85E0C" w:rsidRDefault="005051E7" w:rsidP="007F791A">
            <w:pPr>
              <w:spacing w:line="236" w:lineRule="auto"/>
              <w:jc w:val="center"/>
              <w:rPr>
                <w:lang w:eastAsia="en-US"/>
              </w:rPr>
            </w:pPr>
            <w:r w:rsidRPr="00B85E0C">
              <w:rPr>
                <w:lang w:eastAsia="en-US"/>
              </w:rPr>
              <w:t>244, 323</w:t>
            </w:r>
          </w:p>
        </w:tc>
        <w:tc>
          <w:tcPr>
            <w:tcW w:w="1413" w:type="dxa"/>
            <w:vAlign w:val="center"/>
          </w:tcPr>
          <w:p w14:paraId="538D9652" w14:textId="77777777" w:rsidR="002D213C" w:rsidRPr="00B85E0C" w:rsidRDefault="005051E7" w:rsidP="007F791A">
            <w:pPr>
              <w:spacing w:line="236" w:lineRule="auto"/>
              <w:jc w:val="center"/>
              <w:rPr>
                <w:lang w:eastAsia="en-US"/>
              </w:rPr>
            </w:pPr>
            <w:r w:rsidRPr="00B85E0C">
              <w:rPr>
                <w:lang w:eastAsia="en-US"/>
              </w:rPr>
              <w:t>030223000</w:t>
            </w:r>
          </w:p>
        </w:tc>
        <w:tc>
          <w:tcPr>
            <w:tcW w:w="4541" w:type="dxa"/>
            <w:vAlign w:val="center"/>
          </w:tcPr>
          <w:p w14:paraId="79CCABAA"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коммунальным услугам</w:t>
            </w:r>
          </w:p>
        </w:tc>
      </w:tr>
      <w:tr w:rsidR="004F1951" w14:paraId="0A840E1C" w14:textId="77777777" w:rsidTr="007F791A">
        <w:trPr>
          <w:jc w:val="center"/>
        </w:trPr>
        <w:tc>
          <w:tcPr>
            <w:tcW w:w="947" w:type="dxa"/>
            <w:gridSpan w:val="2"/>
            <w:vAlign w:val="center"/>
          </w:tcPr>
          <w:p w14:paraId="7FCDBEA1"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131726EB"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7A3CC5BB" w14:textId="77777777" w:rsidR="002D213C" w:rsidRPr="00B85E0C" w:rsidRDefault="005051E7" w:rsidP="007F791A">
            <w:pPr>
              <w:autoSpaceDE w:val="0"/>
              <w:autoSpaceDN w:val="0"/>
              <w:adjustRightInd w:val="0"/>
              <w:spacing w:line="236" w:lineRule="auto"/>
              <w:jc w:val="center"/>
              <w:outlineLvl w:val="2"/>
              <w:rPr>
                <w:lang w:eastAsia="en-US"/>
              </w:rPr>
            </w:pPr>
            <w:r w:rsidRPr="00B85E0C">
              <w:rPr>
                <w:lang w:eastAsia="en-US"/>
              </w:rPr>
              <w:t>243, 244,</w:t>
            </w:r>
          </w:p>
          <w:p w14:paraId="087A9843" w14:textId="77777777" w:rsidR="002D213C" w:rsidRPr="00B85E0C" w:rsidRDefault="005051E7" w:rsidP="007F791A">
            <w:pPr>
              <w:autoSpaceDE w:val="0"/>
              <w:autoSpaceDN w:val="0"/>
              <w:adjustRightInd w:val="0"/>
              <w:spacing w:line="236" w:lineRule="auto"/>
              <w:jc w:val="center"/>
              <w:outlineLvl w:val="2"/>
              <w:rPr>
                <w:lang w:eastAsia="en-US"/>
              </w:rPr>
            </w:pPr>
            <w:r w:rsidRPr="00B85E0C">
              <w:rPr>
                <w:lang w:eastAsia="en-US"/>
              </w:rPr>
              <w:t>323, 407</w:t>
            </w:r>
          </w:p>
        </w:tc>
        <w:tc>
          <w:tcPr>
            <w:tcW w:w="1413" w:type="dxa"/>
            <w:vAlign w:val="center"/>
          </w:tcPr>
          <w:p w14:paraId="62300998" w14:textId="77777777" w:rsidR="002D213C" w:rsidRPr="00B85E0C" w:rsidRDefault="005051E7" w:rsidP="007F791A">
            <w:pPr>
              <w:spacing w:line="236" w:lineRule="auto"/>
              <w:jc w:val="center"/>
              <w:rPr>
                <w:lang w:eastAsia="en-US"/>
              </w:rPr>
            </w:pPr>
            <w:r w:rsidRPr="00B85E0C">
              <w:rPr>
                <w:lang w:eastAsia="en-US"/>
              </w:rPr>
              <w:t>030224000</w:t>
            </w:r>
          </w:p>
        </w:tc>
        <w:tc>
          <w:tcPr>
            <w:tcW w:w="4541" w:type="dxa"/>
            <w:vAlign w:val="center"/>
          </w:tcPr>
          <w:p w14:paraId="67ED0274"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арендной плате за пользование имуществом</w:t>
            </w:r>
          </w:p>
        </w:tc>
      </w:tr>
      <w:tr w:rsidR="004F1951" w14:paraId="09E35150" w14:textId="77777777" w:rsidTr="007F791A">
        <w:trPr>
          <w:jc w:val="center"/>
        </w:trPr>
        <w:tc>
          <w:tcPr>
            <w:tcW w:w="947" w:type="dxa"/>
            <w:gridSpan w:val="2"/>
            <w:vAlign w:val="center"/>
          </w:tcPr>
          <w:p w14:paraId="071E0637"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25E12EBE"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4ACB02CB" w14:textId="77777777" w:rsidR="002D213C" w:rsidRPr="00B85E0C" w:rsidRDefault="005051E7" w:rsidP="007F791A">
            <w:pPr>
              <w:spacing w:line="236" w:lineRule="auto"/>
              <w:jc w:val="center"/>
              <w:rPr>
                <w:lang w:eastAsia="en-US"/>
              </w:rPr>
            </w:pPr>
            <w:r w:rsidRPr="00B85E0C">
              <w:rPr>
                <w:lang w:eastAsia="en-US"/>
              </w:rPr>
              <w:t>243, 244,</w:t>
            </w:r>
          </w:p>
          <w:p w14:paraId="6937026E" w14:textId="77777777" w:rsidR="002D213C" w:rsidRPr="00B85E0C" w:rsidRDefault="005051E7" w:rsidP="007F791A">
            <w:pPr>
              <w:spacing w:line="236" w:lineRule="auto"/>
              <w:jc w:val="center"/>
              <w:rPr>
                <w:lang w:eastAsia="en-US"/>
              </w:rPr>
            </w:pPr>
            <w:r w:rsidRPr="00B85E0C">
              <w:rPr>
                <w:lang w:eastAsia="en-US"/>
              </w:rPr>
              <w:t>323, 407</w:t>
            </w:r>
          </w:p>
        </w:tc>
        <w:tc>
          <w:tcPr>
            <w:tcW w:w="1413" w:type="dxa"/>
            <w:vAlign w:val="center"/>
          </w:tcPr>
          <w:p w14:paraId="7E652A3F" w14:textId="77777777" w:rsidR="002D213C" w:rsidRPr="00B85E0C" w:rsidRDefault="005051E7" w:rsidP="007F791A">
            <w:pPr>
              <w:spacing w:line="236" w:lineRule="auto"/>
              <w:jc w:val="center"/>
              <w:rPr>
                <w:lang w:eastAsia="en-US"/>
              </w:rPr>
            </w:pPr>
            <w:r w:rsidRPr="00B85E0C">
              <w:rPr>
                <w:lang w:eastAsia="en-US"/>
              </w:rPr>
              <w:t>030225000</w:t>
            </w:r>
          </w:p>
        </w:tc>
        <w:tc>
          <w:tcPr>
            <w:tcW w:w="4541" w:type="dxa"/>
            <w:vAlign w:val="center"/>
          </w:tcPr>
          <w:p w14:paraId="0A12AF7F"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работам, услугам по содержанию имущества</w:t>
            </w:r>
          </w:p>
        </w:tc>
      </w:tr>
      <w:tr w:rsidR="004F1951" w14:paraId="57301BC1" w14:textId="77777777" w:rsidTr="007F791A">
        <w:trPr>
          <w:jc w:val="center"/>
        </w:trPr>
        <w:tc>
          <w:tcPr>
            <w:tcW w:w="947" w:type="dxa"/>
            <w:gridSpan w:val="2"/>
            <w:vAlign w:val="center"/>
          </w:tcPr>
          <w:p w14:paraId="70B32A0C"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24611336"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3B2AB40B" w14:textId="77777777" w:rsidR="002D213C" w:rsidRPr="00B85E0C" w:rsidRDefault="005051E7" w:rsidP="007F791A">
            <w:pPr>
              <w:spacing w:line="236" w:lineRule="auto"/>
              <w:jc w:val="center"/>
              <w:rPr>
                <w:lang w:eastAsia="en-US"/>
              </w:rPr>
            </w:pPr>
            <w:r w:rsidRPr="00B85E0C">
              <w:rPr>
                <w:lang w:eastAsia="en-US"/>
              </w:rPr>
              <w:t>112, 241, 243, 244, 323, 406,</w:t>
            </w:r>
          </w:p>
          <w:p w14:paraId="7049D107" w14:textId="77777777" w:rsidR="002D213C" w:rsidRPr="00B85E0C" w:rsidRDefault="005051E7" w:rsidP="007F791A">
            <w:pPr>
              <w:spacing w:line="236" w:lineRule="auto"/>
              <w:jc w:val="center"/>
              <w:rPr>
                <w:lang w:eastAsia="en-US"/>
              </w:rPr>
            </w:pPr>
            <w:r w:rsidRPr="00B85E0C">
              <w:rPr>
                <w:lang w:eastAsia="en-US"/>
              </w:rPr>
              <w:t>407</w:t>
            </w:r>
          </w:p>
        </w:tc>
        <w:tc>
          <w:tcPr>
            <w:tcW w:w="1413" w:type="dxa"/>
            <w:vAlign w:val="center"/>
          </w:tcPr>
          <w:p w14:paraId="5AE4DAE0" w14:textId="77777777" w:rsidR="002D213C" w:rsidRPr="00B85E0C" w:rsidRDefault="005051E7" w:rsidP="007F791A">
            <w:pPr>
              <w:spacing w:line="236" w:lineRule="auto"/>
              <w:jc w:val="center"/>
              <w:rPr>
                <w:lang w:eastAsia="en-US"/>
              </w:rPr>
            </w:pPr>
            <w:r w:rsidRPr="00B85E0C">
              <w:rPr>
                <w:lang w:eastAsia="en-US"/>
              </w:rPr>
              <w:t>030226000</w:t>
            </w:r>
          </w:p>
        </w:tc>
        <w:tc>
          <w:tcPr>
            <w:tcW w:w="4541" w:type="dxa"/>
            <w:vAlign w:val="center"/>
          </w:tcPr>
          <w:p w14:paraId="18AD9B6B"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прочим работам, услугам</w:t>
            </w:r>
          </w:p>
        </w:tc>
      </w:tr>
      <w:tr w:rsidR="004F1951" w14:paraId="54BF9581" w14:textId="77777777" w:rsidTr="007F791A">
        <w:trPr>
          <w:jc w:val="center"/>
        </w:trPr>
        <w:tc>
          <w:tcPr>
            <w:tcW w:w="947" w:type="dxa"/>
            <w:gridSpan w:val="2"/>
            <w:vAlign w:val="center"/>
          </w:tcPr>
          <w:p w14:paraId="6BA5AAAE" w14:textId="77777777" w:rsidR="002D213C" w:rsidRPr="00B85E0C" w:rsidRDefault="005051E7" w:rsidP="007F791A">
            <w:pPr>
              <w:spacing w:line="236" w:lineRule="auto"/>
              <w:jc w:val="center"/>
              <w:rPr>
                <w:lang w:eastAsia="en-US"/>
              </w:rPr>
            </w:pPr>
            <w:r w:rsidRPr="00B85E0C">
              <w:rPr>
                <w:lang w:eastAsia="en-US"/>
              </w:rPr>
              <w:t>0705</w:t>
            </w:r>
          </w:p>
        </w:tc>
        <w:tc>
          <w:tcPr>
            <w:tcW w:w="1518" w:type="dxa"/>
            <w:vAlign w:val="center"/>
          </w:tcPr>
          <w:p w14:paraId="4D91C0CF"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6B9E98BE" w14:textId="77777777" w:rsidR="002D213C" w:rsidRPr="00B85E0C" w:rsidRDefault="005051E7" w:rsidP="007F791A">
            <w:pPr>
              <w:spacing w:line="236" w:lineRule="auto"/>
              <w:jc w:val="center"/>
              <w:rPr>
                <w:lang w:eastAsia="en-US"/>
              </w:rPr>
            </w:pPr>
            <w:r w:rsidRPr="00B85E0C">
              <w:rPr>
                <w:lang w:eastAsia="en-US"/>
              </w:rPr>
              <w:t>244</w:t>
            </w:r>
          </w:p>
        </w:tc>
        <w:tc>
          <w:tcPr>
            <w:tcW w:w="1413" w:type="dxa"/>
            <w:vAlign w:val="center"/>
          </w:tcPr>
          <w:p w14:paraId="3E569F2B" w14:textId="77777777" w:rsidR="002D213C" w:rsidRPr="00B85E0C" w:rsidRDefault="005051E7" w:rsidP="007F791A">
            <w:pPr>
              <w:spacing w:line="236" w:lineRule="auto"/>
              <w:jc w:val="center"/>
              <w:rPr>
                <w:lang w:eastAsia="en-US"/>
              </w:rPr>
            </w:pPr>
            <w:r w:rsidRPr="00B85E0C">
              <w:rPr>
                <w:lang w:eastAsia="en-US"/>
              </w:rPr>
              <w:t>030226000</w:t>
            </w:r>
          </w:p>
        </w:tc>
        <w:tc>
          <w:tcPr>
            <w:tcW w:w="4541" w:type="dxa"/>
            <w:vAlign w:val="center"/>
          </w:tcPr>
          <w:p w14:paraId="1C250F10"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переподготовке и повышению квалификации работников</w:t>
            </w:r>
          </w:p>
        </w:tc>
      </w:tr>
      <w:tr w:rsidR="004F1951" w14:paraId="11EE2E79" w14:textId="77777777" w:rsidTr="007F791A">
        <w:trPr>
          <w:jc w:val="center"/>
        </w:trPr>
        <w:tc>
          <w:tcPr>
            <w:tcW w:w="947" w:type="dxa"/>
            <w:gridSpan w:val="2"/>
            <w:vAlign w:val="center"/>
          </w:tcPr>
          <w:p w14:paraId="54D754A6" w14:textId="77777777" w:rsidR="002D213C" w:rsidRPr="00B85E0C" w:rsidRDefault="005051E7" w:rsidP="007F791A">
            <w:pPr>
              <w:spacing w:line="236" w:lineRule="auto"/>
              <w:jc w:val="center"/>
              <w:rPr>
                <w:lang w:eastAsia="en-US"/>
              </w:rPr>
            </w:pPr>
            <w:proofErr w:type="spellStart"/>
            <w:r w:rsidRPr="00B85E0C">
              <w:rPr>
                <w:lang w:eastAsia="en-US"/>
              </w:rPr>
              <w:t>хххх</w:t>
            </w:r>
            <w:proofErr w:type="spellEnd"/>
          </w:p>
        </w:tc>
        <w:tc>
          <w:tcPr>
            <w:tcW w:w="1518" w:type="dxa"/>
            <w:vAlign w:val="center"/>
          </w:tcPr>
          <w:p w14:paraId="63D73586"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522D51FC" w14:textId="77777777" w:rsidR="002D213C" w:rsidRPr="00B85E0C" w:rsidRDefault="005051E7" w:rsidP="007F791A">
            <w:pPr>
              <w:spacing w:line="236" w:lineRule="auto"/>
              <w:jc w:val="center"/>
              <w:rPr>
                <w:lang w:eastAsia="en-US"/>
              </w:rPr>
            </w:pPr>
            <w:r w:rsidRPr="00B85E0C">
              <w:rPr>
                <w:lang w:eastAsia="en-US"/>
              </w:rPr>
              <w:t>244, 323</w:t>
            </w:r>
          </w:p>
        </w:tc>
        <w:tc>
          <w:tcPr>
            <w:tcW w:w="1413" w:type="dxa"/>
            <w:vAlign w:val="center"/>
          </w:tcPr>
          <w:p w14:paraId="2FAF1780" w14:textId="77777777" w:rsidR="002D213C" w:rsidRPr="00B85E0C" w:rsidRDefault="005051E7" w:rsidP="007F791A">
            <w:pPr>
              <w:spacing w:line="236" w:lineRule="auto"/>
              <w:jc w:val="center"/>
              <w:rPr>
                <w:lang w:eastAsia="en-US"/>
              </w:rPr>
            </w:pPr>
            <w:r w:rsidRPr="00B85E0C">
              <w:rPr>
                <w:lang w:eastAsia="en-US"/>
              </w:rPr>
              <w:t>030227000</w:t>
            </w:r>
          </w:p>
        </w:tc>
        <w:tc>
          <w:tcPr>
            <w:tcW w:w="4541" w:type="dxa"/>
            <w:vAlign w:val="center"/>
          </w:tcPr>
          <w:p w14:paraId="6B255301"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страхованию</w:t>
            </w:r>
          </w:p>
        </w:tc>
      </w:tr>
      <w:tr w:rsidR="004F1951" w14:paraId="3CC784D3" w14:textId="77777777" w:rsidTr="007F791A">
        <w:trPr>
          <w:jc w:val="center"/>
        </w:trPr>
        <w:tc>
          <w:tcPr>
            <w:tcW w:w="947" w:type="dxa"/>
            <w:gridSpan w:val="2"/>
            <w:vAlign w:val="center"/>
          </w:tcPr>
          <w:p w14:paraId="79799B04" w14:textId="77777777" w:rsidR="002D213C" w:rsidRPr="00B85E0C" w:rsidRDefault="005051E7" w:rsidP="007F791A">
            <w:pPr>
              <w:spacing w:line="236" w:lineRule="auto"/>
              <w:jc w:val="center"/>
              <w:rPr>
                <w:lang w:eastAsia="en-US"/>
              </w:rPr>
            </w:pPr>
            <w:proofErr w:type="spellStart"/>
            <w:r w:rsidRPr="00B85E0C">
              <w:rPr>
                <w:lang w:eastAsia="en-US"/>
              </w:rPr>
              <w:lastRenderedPageBreak/>
              <w:t>хххх</w:t>
            </w:r>
            <w:proofErr w:type="spellEnd"/>
          </w:p>
        </w:tc>
        <w:tc>
          <w:tcPr>
            <w:tcW w:w="1518" w:type="dxa"/>
            <w:vAlign w:val="center"/>
          </w:tcPr>
          <w:p w14:paraId="493CD819" w14:textId="77777777" w:rsidR="002D213C" w:rsidRPr="00B85E0C" w:rsidRDefault="005051E7" w:rsidP="007F791A">
            <w:pPr>
              <w:spacing w:line="236" w:lineRule="auto"/>
              <w:jc w:val="center"/>
              <w:rPr>
                <w:lang w:eastAsia="en-US"/>
              </w:rPr>
            </w:pPr>
            <w:r w:rsidRPr="00B85E0C">
              <w:rPr>
                <w:lang w:eastAsia="en-US"/>
              </w:rPr>
              <w:t>0000000000</w:t>
            </w:r>
          </w:p>
        </w:tc>
        <w:tc>
          <w:tcPr>
            <w:tcW w:w="1050" w:type="dxa"/>
            <w:vAlign w:val="center"/>
          </w:tcPr>
          <w:p w14:paraId="3E3B036F" w14:textId="77777777" w:rsidR="002D213C" w:rsidRPr="00B85E0C" w:rsidRDefault="005051E7" w:rsidP="007F791A">
            <w:pPr>
              <w:spacing w:line="236" w:lineRule="auto"/>
              <w:jc w:val="center"/>
              <w:rPr>
                <w:lang w:eastAsia="en-US"/>
              </w:rPr>
            </w:pPr>
            <w:r w:rsidRPr="00B85E0C">
              <w:rPr>
                <w:lang w:eastAsia="en-US"/>
              </w:rPr>
              <w:t>243, 244,</w:t>
            </w:r>
          </w:p>
          <w:p w14:paraId="78FF96AF" w14:textId="77777777" w:rsidR="002D213C" w:rsidRPr="00B85E0C" w:rsidRDefault="005051E7" w:rsidP="007F791A">
            <w:pPr>
              <w:spacing w:line="236" w:lineRule="auto"/>
              <w:jc w:val="center"/>
              <w:rPr>
                <w:lang w:eastAsia="en-US"/>
              </w:rPr>
            </w:pPr>
            <w:r w:rsidRPr="00B85E0C">
              <w:rPr>
                <w:lang w:eastAsia="en-US"/>
              </w:rPr>
              <w:t>323, 407</w:t>
            </w:r>
          </w:p>
        </w:tc>
        <w:tc>
          <w:tcPr>
            <w:tcW w:w="1413" w:type="dxa"/>
            <w:vAlign w:val="center"/>
          </w:tcPr>
          <w:p w14:paraId="00449DDB" w14:textId="77777777" w:rsidR="002D213C" w:rsidRPr="00B85E0C" w:rsidRDefault="005051E7" w:rsidP="007F791A">
            <w:pPr>
              <w:spacing w:line="236" w:lineRule="auto"/>
              <w:jc w:val="center"/>
              <w:rPr>
                <w:lang w:eastAsia="en-US"/>
              </w:rPr>
            </w:pPr>
            <w:r w:rsidRPr="00B85E0C">
              <w:rPr>
                <w:lang w:eastAsia="en-US"/>
              </w:rPr>
              <w:t>030228000</w:t>
            </w:r>
          </w:p>
        </w:tc>
        <w:tc>
          <w:tcPr>
            <w:tcW w:w="4541" w:type="dxa"/>
            <w:vAlign w:val="center"/>
          </w:tcPr>
          <w:p w14:paraId="63688BC9" w14:textId="77777777" w:rsidR="002D213C" w:rsidRPr="00B85E0C" w:rsidRDefault="005051E7" w:rsidP="007F791A">
            <w:pPr>
              <w:autoSpaceDE w:val="0"/>
              <w:autoSpaceDN w:val="0"/>
              <w:adjustRightInd w:val="0"/>
              <w:spacing w:line="236" w:lineRule="auto"/>
              <w:rPr>
                <w:lang w:eastAsia="en-US"/>
              </w:rPr>
            </w:pPr>
            <w:r w:rsidRPr="00B85E0C">
              <w:rPr>
                <w:lang w:eastAsia="en-US"/>
              </w:rPr>
              <w:t>Расчеты по услугам, работам для целей капитальных вложений</w:t>
            </w:r>
          </w:p>
        </w:tc>
      </w:tr>
      <w:tr w:rsidR="004F1951" w14:paraId="3BB48590" w14:textId="77777777" w:rsidTr="007F791A">
        <w:trPr>
          <w:jc w:val="center"/>
        </w:trPr>
        <w:tc>
          <w:tcPr>
            <w:tcW w:w="947" w:type="dxa"/>
            <w:gridSpan w:val="2"/>
            <w:vAlign w:val="center"/>
          </w:tcPr>
          <w:p w14:paraId="4D3F5C9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2D08AD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56C10FB" w14:textId="77777777" w:rsidR="002D213C" w:rsidRPr="00B85E0C" w:rsidRDefault="005051E7" w:rsidP="007F791A">
            <w:pPr>
              <w:autoSpaceDE w:val="0"/>
              <w:autoSpaceDN w:val="0"/>
              <w:adjustRightInd w:val="0"/>
              <w:jc w:val="center"/>
              <w:outlineLvl w:val="2"/>
              <w:rPr>
                <w:lang w:eastAsia="en-US"/>
              </w:rPr>
            </w:pPr>
            <w:r w:rsidRPr="00B85E0C">
              <w:rPr>
                <w:lang w:eastAsia="en-US"/>
              </w:rPr>
              <w:t>244, 323, 407</w:t>
            </w:r>
          </w:p>
        </w:tc>
        <w:tc>
          <w:tcPr>
            <w:tcW w:w="1413" w:type="dxa"/>
            <w:vAlign w:val="center"/>
          </w:tcPr>
          <w:p w14:paraId="7DD45F12" w14:textId="77777777" w:rsidR="002D213C" w:rsidRPr="00B85E0C" w:rsidRDefault="005051E7" w:rsidP="007F791A">
            <w:pPr>
              <w:jc w:val="center"/>
              <w:rPr>
                <w:lang w:eastAsia="en-US"/>
              </w:rPr>
            </w:pPr>
            <w:r w:rsidRPr="00B85E0C">
              <w:rPr>
                <w:lang w:eastAsia="en-US"/>
              </w:rPr>
              <w:t>030229000</w:t>
            </w:r>
          </w:p>
        </w:tc>
        <w:tc>
          <w:tcPr>
            <w:tcW w:w="4541" w:type="dxa"/>
            <w:vAlign w:val="center"/>
          </w:tcPr>
          <w:p w14:paraId="57503956" w14:textId="77777777" w:rsidR="002D213C" w:rsidRPr="00B85E0C" w:rsidRDefault="005051E7" w:rsidP="007F791A">
            <w:pPr>
              <w:autoSpaceDE w:val="0"/>
              <w:autoSpaceDN w:val="0"/>
              <w:adjustRightInd w:val="0"/>
              <w:rPr>
                <w:lang w:eastAsia="en-US"/>
              </w:rPr>
            </w:pPr>
            <w:r w:rsidRPr="00B85E0C">
              <w:rPr>
                <w:lang w:eastAsia="en-US"/>
              </w:rPr>
              <w:t>Расчеты по арендной плате за пользование земельными участками и другими обособленными природными объектами</w:t>
            </w:r>
          </w:p>
        </w:tc>
      </w:tr>
      <w:tr w:rsidR="004F1951" w14:paraId="09FB72DA" w14:textId="77777777" w:rsidTr="007F791A">
        <w:trPr>
          <w:jc w:val="center"/>
        </w:trPr>
        <w:tc>
          <w:tcPr>
            <w:tcW w:w="947" w:type="dxa"/>
            <w:gridSpan w:val="2"/>
            <w:vAlign w:val="center"/>
          </w:tcPr>
          <w:p w14:paraId="1774BFA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4EA2BE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6A452BA" w14:textId="77777777" w:rsidR="002D213C" w:rsidRPr="00B85E0C" w:rsidRDefault="005051E7" w:rsidP="007F791A">
            <w:pPr>
              <w:autoSpaceDE w:val="0"/>
              <w:autoSpaceDN w:val="0"/>
              <w:adjustRightInd w:val="0"/>
              <w:jc w:val="center"/>
              <w:outlineLvl w:val="2"/>
              <w:rPr>
                <w:lang w:eastAsia="en-US"/>
              </w:rPr>
            </w:pPr>
            <w:r w:rsidRPr="00B85E0C">
              <w:rPr>
                <w:lang w:eastAsia="en-US"/>
              </w:rPr>
              <w:t>243, 244,</w:t>
            </w:r>
          </w:p>
          <w:p w14:paraId="7906A0C7" w14:textId="77777777" w:rsidR="002D213C" w:rsidRPr="00B85E0C" w:rsidRDefault="005051E7" w:rsidP="007F791A">
            <w:pPr>
              <w:autoSpaceDE w:val="0"/>
              <w:autoSpaceDN w:val="0"/>
              <w:adjustRightInd w:val="0"/>
              <w:jc w:val="center"/>
              <w:outlineLvl w:val="2"/>
              <w:rPr>
                <w:lang w:eastAsia="en-US"/>
              </w:rPr>
            </w:pPr>
            <w:r w:rsidRPr="00B85E0C">
              <w:rPr>
                <w:lang w:eastAsia="en-US"/>
              </w:rPr>
              <w:t>323, 406,</w:t>
            </w:r>
          </w:p>
          <w:p w14:paraId="0E52F220" w14:textId="77777777" w:rsidR="002D213C" w:rsidRPr="00B85E0C" w:rsidRDefault="005051E7" w:rsidP="007F791A">
            <w:pPr>
              <w:jc w:val="center"/>
              <w:rPr>
                <w:lang w:eastAsia="en-US"/>
              </w:rPr>
            </w:pPr>
            <w:r w:rsidRPr="00B85E0C">
              <w:rPr>
                <w:lang w:eastAsia="en-US"/>
              </w:rPr>
              <w:t>407</w:t>
            </w:r>
          </w:p>
        </w:tc>
        <w:tc>
          <w:tcPr>
            <w:tcW w:w="1413" w:type="dxa"/>
            <w:vAlign w:val="center"/>
          </w:tcPr>
          <w:p w14:paraId="1F1F649B" w14:textId="77777777" w:rsidR="002D213C" w:rsidRPr="00B85E0C" w:rsidRDefault="005051E7" w:rsidP="007F791A">
            <w:pPr>
              <w:jc w:val="center"/>
              <w:rPr>
                <w:lang w:eastAsia="en-US"/>
              </w:rPr>
            </w:pPr>
            <w:r w:rsidRPr="00B85E0C">
              <w:rPr>
                <w:lang w:eastAsia="en-US"/>
              </w:rPr>
              <w:t>030231000</w:t>
            </w:r>
          </w:p>
        </w:tc>
        <w:tc>
          <w:tcPr>
            <w:tcW w:w="4541" w:type="dxa"/>
            <w:vAlign w:val="center"/>
          </w:tcPr>
          <w:p w14:paraId="126363E1" w14:textId="77777777" w:rsidR="002D213C" w:rsidRPr="00B85E0C" w:rsidRDefault="005051E7" w:rsidP="007F791A">
            <w:pPr>
              <w:autoSpaceDE w:val="0"/>
              <w:autoSpaceDN w:val="0"/>
              <w:adjustRightInd w:val="0"/>
              <w:rPr>
                <w:lang w:eastAsia="en-US"/>
              </w:rPr>
            </w:pPr>
            <w:r w:rsidRPr="00B85E0C">
              <w:rPr>
                <w:lang w:eastAsia="en-US"/>
              </w:rPr>
              <w:t>Расчеты по приобретению основных средств</w:t>
            </w:r>
          </w:p>
        </w:tc>
      </w:tr>
      <w:tr w:rsidR="004F1951" w14:paraId="40F629D9" w14:textId="77777777" w:rsidTr="007F791A">
        <w:trPr>
          <w:jc w:val="center"/>
        </w:trPr>
        <w:tc>
          <w:tcPr>
            <w:tcW w:w="947" w:type="dxa"/>
            <w:gridSpan w:val="2"/>
            <w:vAlign w:val="center"/>
          </w:tcPr>
          <w:p w14:paraId="0E71CCF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ED018C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053ABB0" w14:textId="77777777" w:rsidR="002D213C" w:rsidRPr="00B85E0C" w:rsidRDefault="005051E7" w:rsidP="007F791A">
            <w:pPr>
              <w:autoSpaceDE w:val="0"/>
              <w:autoSpaceDN w:val="0"/>
              <w:adjustRightInd w:val="0"/>
              <w:jc w:val="center"/>
              <w:outlineLvl w:val="2"/>
              <w:rPr>
                <w:lang w:eastAsia="en-US"/>
              </w:rPr>
            </w:pPr>
            <w:r w:rsidRPr="00B85E0C">
              <w:rPr>
                <w:lang w:eastAsia="en-US"/>
              </w:rPr>
              <w:t>241, 244,</w:t>
            </w:r>
          </w:p>
          <w:p w14:paraId="34EE6285" w14:textId="77777777" w:rsidR="002D213C" w:rsidRPr="00B85E0C" w:rsidRDefault="005051E7" w:rsidP="007F791A">
            <w:pPr>
              <w:jc w:val="center"/>
              <w:rPr>
                <w:lang w:eastAsia="en-US"/>
              </w:rPr>
            </w:pPr>
            <w:r w:rsidRPr="00B85E0C">
              <w:rPr>
                <w:lang w:eastAsia="en-US"/>
              </w:rPr>
              <w:t>323</w:t>
            </w:r>
          </w:p>
        </w:tc>
        <w:tc>
          <w:tcPr>
            <w:tcW w:w="1413" w:type="dxa"/>
            <w:vAlign w:val="center"/>
          </w:tcPr>
          <w:p w14:paraId="38464B27" w14:textId="77777777" w:rsidR="002D213C" w:rsidRPr="00B85E0C" w:rsidRDefault="005051E7" w:rsidP="007F791A">
            <w:pPr>
              <w:jc w:val="center"/>
              <w:rPr>
                <w:lang w:eastAsia="en-US"/>
              </w:rPr>
            </w:pPr>
            <w:r w:rsidRPr="00B85E0C">
              <w:rPr>
                <w:lang w:eastAsia="en-US"/>
              </w:rPr>
              <w:t>030232000</w:t>
            </w:r>
          </w:p>
        </w:tc>
        <w:tc>
          <w:tcPr>
            <w:tcW w:w="4541" w:type="dxa"/>
            <w:vAlign w:val="center"/>
          </w:tcPr>
          <w:p w14:paraId="7BBDF1E7" w14:textId="77777777" w:rsidR="002D213C" w:rsidRPr="00B85E0C" w:rsidRDefault="005051E7" w:rsidP="007F791A">
            <w:pPr>
              <w:autoSpaceDE w:val="0"/>
              <w:autoSpaceDN w:val="0"/>
              <w:adjustRightInd w:val="0"/>
              <w:rPr>
                <w:lang w:eastAsia="en-US"/>
              </w:rPr>
            </w:pPr>
            <w:r w:rsidRPr="00B85E0C">
              <w:rPr>
                <w:lang w:eastAsia="en-US"/>
              </w:rPr>
              <w:t>Расчеты по приобретению нематериальных активов</w:t>
            </w:r>
          </w:p>
        </w:tc>
      </w:tr>
      <w:tr w:rsidR="004F1951" w14:paraId="066D3177" w14:textId="77777777" w:rsidTr="007F791A">
        <w:trPr>
          <w:jc w:val="center"/>
        </w:trPr>
        <w:tc>
          <w:tcPr>
            <w:tcW w:w="947" w:type="dxa"/>
            <w:gridSpan w:val="2"/>
            <w:vAlign w:val="center"/>
          </w:tcPr>
          <w:p w14:paraId="3EB0384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96C02D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FB4CB8B" w14:textId="77777777" w:rsidR="002D213C" w:rsidRPr="00B85E0C" w:rsidRDefault="005051E7" w:rsidP="007F791A">
            <w:pPr>
              <w:autoSpaceDE w:val="0"/>
              <w:autoSpaceDN w:val="0"/>
              <w:adjustRightInd w:val="0"/>
              <w:jc w:val="center"/>
              <w:outlineLvl w:val="2"/>
              <w:rPr>
                <w:lang w:eastAsia="en-US"/>
              </w:rPr>
            </w:pPr>
            <w:r w:rsidRPr="00B85E0C">
              <w:rPr>
                <w:lang w:eastAsia="en-US"/>
              </w:rPr>
              <w:t>406, 407</w:t>
            </w:r>
          </w:p>
        </w:tc>
        <w:tc>
          <w:tcPr>
            <w:tcW w:w="1413" w:type="dxa"/>
            <w:vAlign w:val="center"/>
          </w:tcPr>
          <w:p w14:paraId="25F14F24" w14:textId="77777777" w:rsidR="002D213C" w:rsidRPr="00B85E0C" w:rsidRDefault="005051E7" w:rsidP="007F791A">
            <w:pPr>
              <w:jc w:val="center"/>
              <w:rPr>
                <w:lang w:eastAsia="en-US"/>
              </w:rPr>
            </w:pPr>
            <w:r w:rsidRPr="00B85E0C">
              <w:rPr>
                <w:lang w:eastAsia="en-US"/>
              </w:rPr>
              <w:t>030233000</w:t>
            </w:r>
          </w:p>
        </w:tc>
        <w:tc>
          <w:tcPr>
            <w:tcW w:w="4541" w:type="dxa"/>
            <w:vAlign w:val="center"/>
          </w:tcPr>
          <w:p w14:paraId="3575E209" w14:textId="77777777" w:rsidR="002D213C" w:rsidRPr="00B85E0C" w:rsidRDefault="005051E7" w:rsidP="007F791A">
            <w:pPr>
              <w:autoSpaceDE w:val="0"/>
              <w:autoSpaceDN w:val="0"/>
              <w:adjustRightInd w:val="0"/>
              <w:rPr>
                <w:lang w:eastAsia="en-US"/>
              </w:rPr>
            </w:pPr>
            <w:r w:rsidRPr="00B85E0C">
              <w:rPr>
                <w:lang w:eastAsia="en-US"/>
              </w:rPr>
              <w:t>Расчеты по приобретению непроизведенных активов</w:t>
            </w:r>
          </w:p>
        </w:tc>
      </w:tr>
      <w:tr w:rsidR="004F1951" w14:paraId="11CF16BB" w14:textId="77777777" w:rsidTr="007F791A">
        <w:trPr>
          <w:jc w:val="center"/>
        </w:trPr>
        <w:tc>
          <w:tcPr>
            <w:tcW w:w="947" w:type="dxa"/>
            <w:gridSpan w:val="2"/>
            <w:vAlign w:val="center"/>
          </w:tcPr>
          <w:p w14:paraId="260F4C91"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3F9223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7A20253" w14:textId="77777777" w:rsidR="002D213C" w:rsidRPr="00B85E0C" w:rsidRDefault="005051E7" w:rsidP="007F791A">
            <w:pPr>
              <w:jc w:val="center"/>
              <w:rPr>
                <w:lang w:eastAsia="en-US"/>
              </w:rPr>
            </w:pPr>
            <w:r w:rsidRPr="00B85E0C">
              <w:rPr>
                <w:lang w:eastAsia="en-US"/>
              </w:rPr>
              <w:t>243, 244, 323, 407</w:t>
            </w:r>
          </w:p>
        </w:tc>
        <w:tc>
          <w:tcPr>
            <w:tcW w:w="1413" w:type="dxa"/>
            <w:vAlign w:val="center"/>
          </w:tcPr>
          <w:p w14:paraId="1D401766" w14:textId="77777777" w:rsidR="002D213C" w:rsidRPr="00B85E0C" w:rsidRDefault="005051E7" w:rsidP="007F791A">
            <w:pPr>
              <w:jc w:val="center"/>
              <w:rPr>
                <w:lang w:eastAsia="en-US"/>
              </w:rPr>
            </w:pPr>
            <w:r w:rsidRPr="00B85E0C">
              <w:rPr>
                <w:lang w:eastAsia="en-US"/>
              </w:rPr>
              <w:t>030234000</w:t>
            </w:r>
          </w:p>
        </w:tc>
        <w:tc>
          <w:tcPr>
            <w:tcW w:w="4541" w:type="dxa"/>
            <w:vAlign w:val="center"/>
          </w:tcPr>
          <w:p w14:paraId="3ECE779A" w14:textId="77777777" w:rsidR="002D213C" w:rsidRPr="00B85E0C" w:rsidRDefault="005051E7" w:rsidP="007F791A">
            <w:pPr>
              <w:autoSpaceDE w:val="0"/>
              <w:autoSpaceDN w:val="0"/>
              <w:adjustRightInd w:val="0"/>
              <w:rPr>
                <w:lang w:eastAsia="en-US"/>
              </w:rPr>
            </w:pPr>
            <w:r w:rsidRPr="00B85E0C">
              <w:rPr>
                <w:lang w:eastAsia="en-US"/>
              </w:rPr>
              <w:t>Расчеты по приобретению материальных запасов</w:t>
            </w:r>
          </w:p>
        </w:tc>
      </w:tr>
      <w:tr w:rsidR="004F1951" w14:paraId="07C24DF8" w14:textId="77777777" w:rsidTr="007F791A">
        <w:trPr>
          <w:jc w:val="center"/>
        </w:trPr>
        <w:tc>
          <w:tcPr>
            <w:tcW w:w="947" w:type="dxa"/>
            <w:gridSpan w:val="2"/>
            <w:vAlign w:val="center"/>
          </w:tcPr>
          <w:p w14:paraId="50A7B7D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D45480A"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5E98EA8" w14:textId="77777777" w:rsidR="002D213C" w:rsidRPr="00B85E0C" w:rsidRDefault="005051E7" w:rsidP="007F791A">
            <w:pPr>
              <w:autoSpaceDE w:val="0"/>
              <w:autoSpaceDN w:val="0"/>
              <w:adjustRightInd w:val="0"/>
              <w:jc w:val="center"/>
              <w:outlineLvl w:val="2"/>
              <w:rPr>
                <w:lang w:eastAsia="en-US"/>
              </w:rPr>
            </w:pPr>
            <w:r w:rsidRPr="00B85E0C">
              <w:rPr>
                <w:lang w:eastAsia="en-US"/>
              </w:rPr>
              <w:t>611, 612,</w:t>
            </w:r>
          </w:p>
          <w:p w14:paraId="1C12B9DF" w14:textId="77777777" w:rsidR="002D213C" w:rsidRPr="00B85E0C" w:rsidRDefault="005051E7" w:rsidP="007F791A">
            <w:pPr>
              <w:autoSpaceDE w:val="0"/>
              <w:autoSpaceDN w:val="0"/>
              <w:adjustRightInd w:val="0"/>
              <w:jc w:val="center"/>
              <w:outlineLvl w:val="2"/>
              <w:rPr>
                <w:lang w:eastAsia="en-US"/>
              </w:rPr>
            </w:pPr>
            <w:r w:rsidRPr="00B85E0C">
              <w:rPr>
                <w:lang w:eastAsia="en-US"/>
              </w:rPr>
              <w:t>613, 621,</w:t>
            </w:r>
          </w:p>
          <w:p w14:paraId="157156CA" w14:textId="77777777" w:rsidR="002D213C" w:rsidRPr="00B85E0C" w:rsidRDefault="005051E7" w:rsidP="007F791A">
            <w:pPr>
              <w:autoSpaceDE w:val="0"/>
              <w:autoSpaceDN w:val="0"/>
              <w:adjustRightInd w:val="0"/>
              <w:jc w:val="center"/>
              <w:outlineLvl w:val="2"/>
              <w:rPr>
                <w:lang w:eastAsia="en-US"/>
              </w:rPr>
            </w:pPr>
            <w:r w:rsidRPr="00B85E0C">
              <w:rPr>
                <w:lang w:eastAsia="en-US"/>
              </w:rPr>
              <w:t>622, 623</w:t>
            </w:r>
          </w:p>
        </w:tc>
        <w:tc>
          <w:tcPr>
            <w:tcW w:w="1413" w:type="dxa"/>
            <w:vAlign w:val="center"/>
          </w:tcPr>
          <w:p w14:paraId="381B2E64" w14:textId="77777777" w:rsidR="002D213C" w:rsidRPr="00B85E0C" w:rsidRDefault="005051E7" w:rsidP="007F791A">
            <w:pPr>
              <w:jc w:val="center"/>
              <w:rPr>
                <w:lang w:eastAsia="en-US"/>
              </w:rPr>
            </w:pPr>
            <w:r w:rsidRPr="00B85E0C">
              <w:rPr>
                <w:lang w:eastAsia="en-US"/>
              </w:rPr>
              <w:t>030241000</w:t>
            </w:r>
          </w:p>
        </w:tc>
        <w:tc>
          <w:tcPr>
            <w:tcW w:w="4541" w:type="dxa"/>
            <w:vAlign w:val="center"/>
          </w:tcPr>
          <w:p w14:paraId="05CF9636"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государственным (муниципальным) бюджетным и автономным учреждениям</w:t>
            </w:r>
          </w:p>
        </w:tc>
      </w:tr>
      <w:tr w:rsidR="004F1951" w14:paraId="3C39304C" w14:textId="77777777" w:rsidTr="007F791A">
        <w:trPr>
          <w:jc w:val="center"/>
        </w:trPr>
        <w:tc>
          <w:tcPr>
            <w:tcW w:w="947" w:type="dxa"/>
            <w:gridSpan w:val="2"/>
            <w:vAlign w:val="center"/>
          </w:tcPr>
          <w:p w14:paraId="4435C6F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E1F8B9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B3BC63F"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3F315247" w14:textId="77777777" w:rsidR="002D213C" w:rsidRPr="00B85E0C" w:rsidRDefault="005051E7" w:rsidP="007F791A">
            <w:pPr>
              <w:autoSpaceDE w:val="0"/>
              <w:autoSpaceDN w:val="0"/>
              <w:adjustRightInd w:val="0"/>
              <w:jc w:val="center"/>
              <w:outlineLvl w:val="2"/>
              <w:rPr>
                <w:lang w:eastAsia="en-US"/>
              </w:rPr>
            </w:pPr>
            <w:r w:rsidRPr="00B85E0C">
              <w:rPr>
                <w:lang w:eastAsia="en-US"/>
              </w:rPr>
              <w:t>813, 814,</w:t>
            </w:r>
          </w:p>
          <w:p w14:paraId="622E3D24" w14:textId="77777777" w:rsidR="002D213C" w:rsidRPr="00B85E0C" w:rsidRDefault="005051E7" w:rsidP="007F791A">
            <w:pPr>
              <w:autoSpaceDE w:val="0"/>
              <w:autoSpaceDN w:val="0"/>
              <w:adjustRightInd w:val="0"/>
              <w:jc w:val="center"/>
              <w:outlineLvl w:val="2"/>
              <w:rPr>
                <w:lang w:eastAsia="en-US"/>
              </w:rPr>
            </w:pPr>
            <w:r w:rsidRPr="00B85E0C">
              <w:rPr>
                <w:lang w:eastAsia="en-US"/>
              </w:rPr>
              <w:t>822, 823,</w:t>
            </w:r>
          </w:p>
          <w:p w14:paraId="22EC75A2" w14:textId="77777777" w:rsidR="002D213C" w:rsidRPr="00B85E0C" w:rsidRDefault="005051E7" w:rsidP="007F791A">
            <w:pPr>
              <w:autoSpaceDE w:val="0"/>
              <w:autoSpaceDN w:val="0"/>
              <w:adjustRightInd w:val="0"/>
              <w:jc w:val="center"/>
              <w:outlineLvl w:val="2"/>
              <w:rPr>
                <w:lang w:eastAsia="en-US"/>
              </w:rPr>
            </w:pPr>
            <w:r w:rsidRPr="00B85E0C">
              <w:rPr>
                <w:lang w:eastAsia="en-US"/>
              </w:rPr>
              <w:t>824</w:t>
            </w:r>
          </w:p>
        </w:tc>
        <w:tc>
          <w:tcPr>
            <w:tcW w:w="1413" w:type="dxa"/>
            <w:vAlign w:val="center"/>
          </w:tcPr>
          <w:p w14:paraId="64697C60" w14:textId="77777777" w:rsidR="002D213C" w:rsidRPr="00B85E0C" w:rsidRDefault="005051E7" w:rsidP="007F791A">
            <w:pPr>
              <w:jc w:val="center"/>
              <w:rPr>
                <w:lang w:eastAsia="en-US"/>
              </w:rPr>
            </w:pPr>
            <w:r w:rsidRPr="00B85E0C">
              <w:rPr>
                <w:lang w:eastAsia="en-US"/>
              </w:rPr>
              <w:t>030242000</w:t>
            </w:r>
          </w:p>
        </w:tc>
        <w:tc>
          <w:tcPr>
            <w:tcW w:w="4541" w:type="dxa"/>
            <w:vAlign w:val="center"/>
          </w:tcPr>
          <w:p w14:paraId="3DD55561"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финансовым организациям государственного сектора на производство</w:t>
            </w:r>
          </w:p>
        </w:tc>
      </w:tr>
      <w:tr w:rsidR="004F1951" w14:paraId="790515B2" w14:textId="77777777" w:rsidTr="007F791A">
        <w:trPr>
          <w:jc w:val="center"/>
        </w:trPr>
        <w:tc>
          <w:tcPr>
            <w:tcW w:w="947" w:type="dxa"/>
            <w:gridSpan w:val="2"/>
            <w:vAlign w:val="center"/>
          </w:tcPr>
          <w:p w14:paraId="78FEA71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C5C917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6447A89" w14:textId="77777777" w:rsidR="002D213C" w:rsidRPr="00B85E0C" w:rsidRDefault="005051E7" w:rsidP="007F791A">
            <w:pPr>
              <w:autoSpaceDE w:val="0"/>
              <w:autoSpaceDN w:val="0"/>
              <w:adjustRightInd w:val="0"/>
              <w:jc w:val="center"/>
              <w:outlineLvl w:val="2"/>
              <w:rPr>
                <w:lang w:eastAsia="en-US"/>
              </w:rPr>
            </w:pPr>
            <w:r w:rsidRPr="00B85E0C">
              <w:rPr>
                <w:lang w:eastAsia="en-US"/>
              </w:rPr>
              <w:t>814</w:t>
            </w:r>
          </w:p>
        </w:tc>
        <w:tc>
          <w:tcPr>
            <w:tcW w:w="1413" w:type="dxa"/>
            <w:vAlign w:val="center"/>
          </w:tcPr>
          <w:p w14:paraId="6C1DB57B" w14:textId="77777777" w:rsidR="002D213C" w:rsidRPr="00B85E0C" w:rsidRDefault="005051E7" w:rsidP="007F791A">
            <w:pPr>
              <w:jc w:val="center"/>
              <w:rPr>
                <w:lang w:eastAsia="en-US"/>
              </w:rPr>
            </w:pPr>
            <w:r w:rsidRPr="00B85E0C">
              <w:rPr>
                <w:lang w:eastAsia="en-US"/>
              </w:rPr>
              <w:t>030243000</w:t>
            </w:r>
          </w:p>
        </w:tc>
        <w:tc>
          <w:tcPr>
            <w:tcW w:w="4541" w:type="dxa"/>
            <w:vAlign w:val="center"/>
          </w:tcPr>
          <w:p w14:paraId="4AC8161C"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иным финансовым организациям (за исключением финансовых организаций государственного сектора) на производство</w:t>
            </w:r>
          </w:p>
        </w:tc>
      </w:tr>
      <w:tr w:rsidR="004F1951" w14:paraId="4EF6F426" w14:textId="77777777" w:rsidTr="007F791A">
        <w:trPr>
          <w:jc w:val="center"/>
        </w:trPr>
        <w:tc>
          <w:tcPr>
            <w:tcW w:w="947" w:type="dxa"/>
            <w:gridSpan w:val="2"/>
            <w:vAlign w:val="center"/>
          </w:tcPr>
          <w:p w14:paraId="531E529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D53275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A186509"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64E8C17D" w14:textId="77777777" w:rsidR="002D213C" w:rsidRPr="00B85E0C" w:rsidRDefault="005051E7" w:rsidP="007F791A">
            <w:pPr>
              <w:autoSpaceDE w:val="0"/>
              <w:autoSpaceDN w:val="0"/>
              <w:adjustRightInd w:val="0"/>
              <w:jc w:val="center"/>
              <w:outlineLvl w:val="2"/>
              <w:rPr>
                <w:lang w:eastAsia="en-US"/>
              </w:rPr>
            </w:pPr>
            <w:r w:rsidRPr="00B85E0C">
              <w:rPr>
                <w:lang w:eastAsia="en-US"/>
              </w:rPr>
              <w:t>813, 814,</w:t>
            </w:r>
          </w:p>
          <w:p w14:paraId="5053D397" w14:textId="77777777" w:rsidR="002D213C" w:rsidRPr="00B85E0C" w:rsidRDefault="005051E7" w:rsidP="007F791A">
            <w:pPr>
              <w:autoSpaceDE w:val="0"/>
              <w:autoSpaceDN w:val="0"/>
              <w:adjustRightInd w:val="0"/>
              <w:jc w:val="center"/>
              <w:outlineLvl w:val="2"/>
              <w:rPr>
                <w:lang w:eastAsia="en-US"/>
              </w:rPr>
            </w:pPr>
            <w:r w:rsidRPr="00B85E0C">
              <w:rPr>
                <w:lang w:eastAsia="en-US"/>
              </w:rPr>
              <w:t>822, 823,</w:t>
            </w:r>
          </w:p>
          <w:p w14:paraId="3AE9395F" w14:textId="77777777" w:rsidR="002D213C" w:rsidRPr="00B85E0C" w:rsidRDefault="005051E7" w:rsidP="007F791A">
            <w:pPr>
              <w:autoSpaceDE w:val="0"/>
              <w:autoSpaceDN w:val="0"/>
              <w:adjustRightInd w:val="0"/>
              <w:jc w:val="center"/>
              <w:outlineLvl w:val="2"/>
              <w:rPr>
                <w:lang w:eastAsia="en-US"/>
              </w:rPr>
            </w:pPr>
            <w:r w:rsidRPr="00B85E0C">
              <w:rPr>
                <w:lang w:eastAsia="en-US"/>
              </w:rPr>
              <w:t>824</w:t>
            </w:r>
          </w:p>
        </w:tc>
        <w:tc>
          <w:tcPr>
            <w:tcW w:w="1413" w:type="dxa"/>
            <w:vAlign w:val="center"/>
          </w:tcPr>
          <w:p w14:paraId="204AD279" w14:textId="77777777" w:rsidR="002D213C" w:rsidRPr="00B85E0C" w:rsidRDefault="005051E7" w:rsidP="007F791A">
            <w:pPr>
              <w:jc w:val="center"/>
              <w:rPr>
                <w:lang w:eastAsia="en-US"/>
              </w:rPr>
            </w:pPr>
            <w:r w:rsidRPr="00B85E0C">
              <w:rPr>
                <w:lang w:eastAsia="en-US"/>
              </w:rPr>
              <w:t>030244000</w:t>
            </w:r>
          </w:p>
        </w:tc>
        <w:tc>
          <w:tcPr>
            <w:tcW w:w="4541" w:type="dxa"/>
            <w:vAlign w:val="center"/>
          </w:tcPr>
          <w:p w14:paraId="71792114"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нефинансовым организациям государственного сектора на производство</w:t>
            </w:r>
          </w:p>
        </w:tc>
      </w:tr>
      <w:tr w:rsidR="004F1951" w14:paraId="01919F87" w14:textId="77777777" w:rsidTr="007F791A">
        <w:trPr>
          <w:jc w:val="center"/>
        </w:trPr>
        <w:tc>
          <w:tcPr>
            <w:tcW w:w="947" w:type="dxa"/>
            <w:gridSpan w:val="2"/>
            <w:vAlign w:val="center"/>
          </w:tcPr>
          <w:p w14:paraId="7301479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325753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F0F2397"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22D51274" w14:textId="77777777" w:rsidR="002D213C" w:rsidRPr="00B85E0C" w:rsidRDefault="005051E7" w:rsidP="007F791A">
            <w:pPr>
              <w:autoSpaceDE w:val="0"/>
              <w:autoSpaceDN w:val="0"/>
              <w:adjustRightInd w:val="0"/>
              <w:jc w:val="center"/>
              <w:outlineLvl w:val="2"/>
              <w:rPr>
                <w:lang w:eastAsia="en-US"/>
              </w:rPr>
            </w:pPr>
            <w:r w:rsidRPr="00B85E0C">
              <w:rPr>
                <w:lang w:eastAsia="en-US"/>
              </w:rPr>
              <w:t>813, 814</w:t>
            </w:r>
          </w:p>
        </w:tc>
        <w:tc>
          <w:tcPr>
            <w:tcW w:w="1413" w:type="dxa"/>
            <w:vAlign w:val="center"/>
          </w:tcPr>
          <w:p w14:paraId="6331A143" w14:textId="77777777" w:rsidR="002D213C" w:rsidRPr="00B85E0C" w:rsidRDefault="005051E7" w:rsidP="007F791A">
            <w:pPr>
              <w:jc w:val="center"/>
              <w:rPr>
                <w:lang w:eastAsia="en-US"/>
              </w:rPr>
            </w:pPr>
            <w:r w:rsidRPr="00B85E0C">
              <w:rPr>
                <w:lang w:eastAsia="en-US"/>
              </w:rPr>
              <w:t>030245000</w:t>
            </w:r>
          </w:p>
        </w:tc>
        <w:tc>
          <w:tcPr>
            <w:tcW w:w="4541" w:type="dxa"/>
            <w:vAlign w:val="center"/>
          </w:tcPr>
          <w:p w14:paraId="02047F3B"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иным нефинансовым организациям (за исключением нефинансовых организаций государственного сектора) на производство</w:t>
            </w:r>
          </w:p>
        </w:tc>
      </w:tr>
      <w:tr w:rsidR="004F1951" w14:paraId="793D701C" w14:textId="77777777" w:rsidTr="007F791A">
        <w:trPr>
          <w:jc w:val="center"/>
        </w:trPr>
        <w:tc>
          <w:tcPr>
            <w:tcW w:w="947" w:type="dxa"/>
            <w:gridSpan w:val="2"/>
            <w:vAlign w:val="center"/>
          </w:tcPr>
          <w:p w14:paraId="4AA1AE2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7A2C9C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B24C10B" w14:textId="77777777" w:rsidR="002D213C" w:rsidRPr="00B85E0C" w:rsidRDefault="005051E7" w:rsidP="007F791A">
            <w:pPr>
              <w:autoSpaceDE w:val="0"/>
              <w:autoSpaceDN w:val="0"/>
              <w:adjustRightInd w:val="0"/>
              <w:jc w:val="center"/>
              <w:outlineLvl w:val="2"/>
              <w:rPr>
                <w:lang w:eastAsia="en-US"/>
              </w:rPr>
            </w:pPr>
            <w:r w:rsidRPr="00B85E0C">
              <w:rPr>
                <w:lang w:eastAsia="en-US"/>
              </w:rPr>
              <w:t>631, 632,</w:t>
            </w:r>
          </w:p>
          <w:p w14:paraId="4C0EC1B3" w14:textId="77777777" w:rsidR="002D213C" w:rsidRPr="00B85E0C" w:rsidRDefault="005051E7" w:rsidP="007F791A">
            <w:pPr>
              <w:autoSpaceDE w:val="0"/>
              <w:autoSpaceDN w:val="0"/>
              <w:adjustRightInd w:val="0"/>
              <w:jc w:val="center"/>
              <w:outlineLvl w:val="2"/>
              <w:rPr>
                <w:lang w:eastAsia="en-US"/>
              </w:rPr>
            </w:pPr>
            <w:r w:rsidRPr="00B85E0C">
              <w:rPr>
                <w:lang w:eastAsia="en-US"/>
              </w:rPr>
              <w:t>633, 634,</w:t>
            </w:r>
          </w:p>
          <w:p w14:paraId="6D29CFDC"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781810F9" w14:textId="77777777" w:rsidR="002D213C" w:rsidRPr="00B85E0C" w:rsidRDefault="005051E7" w:rsidP="007F791A">
            <w:pPr>
              <w:autoSpaceDE w:val="0"/>
              <w:autoSpaceDN w:val="0"/>
              <w:adjustRightInd w:val="0"/>
              <w:jc w:val="center"/>
              <w:outlineLvl w:val="2"/>
              <w:rPr>
                <w:lang w:eastAsia="en-US"/>
              </w:rPr>
            </w:pPr>
            <w:r w:rsidRPr="00B85E0C">
              <w:rPr>
                <w:lang w:eastAsia="en-US"/>
              </w:rPr>
              <w:t>813, 814</w:t>
            </w:r>
          </w:p>
        </w:tc>
        <w:tc>
          <w:tcPr>
            <w:tcW w:w="1413" w:type="dxa"/>
            <w:vAlign w:val="center"/>
          </w:tcPr>
          <w:p w14:paraId="4E500995" w14:textId="77777777" w:rsidR="002D213C" w:rsidRPr="00B85E0C" w:rsidRDefault="005051E7" w:rsidP="007F791A">
            <w:pPr>
              <w:jc w:val="center"/>
              <w:rPr>
                <w:lang w:eastAsia="en-US"/>
              </w:rPr>
            </w:pPr>
            <w:r w:rsidRPr="00B85E0C">
              <w:rPr>
                <w:lang w:eastAsia="en-US"/>
              </w:rPr>
              <w:t>030246000</w:t>
            </w:r>
          </w:p>
        </w:tc>
        <w:tc>
          <w:tcPr>
            <w:tcW w:w="4541" w:type="dxa"/>
            <w:vAlign w:val="center"/>
          </w:tcPr>
          <w:p w14:paraId="6F8C6CF9" w14:textId="77777777" w:rsidR="002D213C" w:rsidRPr="00B85E0C" w:rsidRDefault="005051E7" w:rsidP="007F791A">
            <w:pPr>
              <w:autoSpaceDE w:val="0"/>
              <w:autoSpaceDN w:val="0"/>
              <w:adjustRightInd w:val="0"/>
              <w:rPr>
                <w:lang w:eastAsia="en-US"/>
              </w:rPr>
            </w:pPr>
            <w:r w:rsidRPr="00B85E0C">
              <w:rPr>
                <w:lang w:eastAsia="en-US"/>
              </w:rPr>
              <w:t xml:space="preserve">Расчеты по безвозмездным перечислениям некоммерческим организациям и физическим лицам – производителям товаров, работ и услуг на производство </w:t>
            </w:r>
          </w:p>
        </w:tc>
      </w:tr>
      <w:tr w:rsidR="004F1951" w14:paraId="4921EBBD" w14:textId="77777777" w:rsidTr="007F791A">
        <w:trPr>
          <w:jc w:val="center"/>
        </w:trPr>
        <w:tc>
          <w:tcPr>
            <w:tcW w:w="947" w:type="dxa"/>
            <w:gridSpan w:val="2"/>
            <w:vAlign w:val="center"/>
          </w:tcPr>
          <w:p w14:paraId="4502D27D"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851EA0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98C594D"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384AA661" w14:textId="77777777" w:rsidR="002D213C" w:rsidRPr="00B85E0C" w:rsidRDefault="005051E7" w:rsidP="007F791A">
            <w:pPr>
              <w:autoSpaceDE w:val="0"/>
              <w:autoSpaceDN w:val="0"/>
              <w:adjustRightInd w:val="0"/>
              <w:jc w:val="center"/>
              <w:outlineLvl w:val="2"/>
              <w:rPr>
                <w:lang w:eastAsia="en-US"/>
              </w:rPr>
            </w:pPr>
            <w:r w:rsidRPr="00B85E0C">
              <w:rPr>
                <w:lang w:eastAsia="en-US"/>
              </w:rPr>
              <w:t>813, 822,</w:t>
            </w:r>
          </w:p>
          <w:p w14:paraId="22DDB50D" w14:textId="77777777" w:rsidR="002D213C" w:rsidRPr="00B85E0C" w:rsidRDefault="005051E7" w:rsidP="007F791A">
            <w:pPr>
              <w:autoSpaceDE w:val="0"/>
              <w:autoSpaceDN w:val="0"/>
              <w:adjustRightInd w:val="0"/>
              <w:jc w:val="center"/>
              <w:outlineLvl w:val="2"/>
              <w:rPr>
                <w:lang w:eastAsia="en-US"/>
              </w:rPr>
            </w:pPr>
            <w:r w:rsidRPr="00B85E0C">
              <w:rPr>
                <w:lang w:eastAsia="en-US"/>
              </w:rPr>
              <w:t>824</w:t>
            </w:r>
          </w:p>
        </w:tc>
        <w:tc>
          <w:tcPr>
            <w:tcW w:w="1413" w:type="dxa"/>
            <w:vAlign w:val="center"/>
          </w:tcPr>
          <w:p w14:paraId="2E777716" w14:textId="77777777" w:rsidR="002D213C" w:rsidRPr="00B85E0C" w:rsidRDefault="005051E7" w:rsidP="007F791A">
            <w:pPr>
              <w:jc w:val="center"/>
              <w:rPr>
                <w:lang w:eastAsia="en-US"/>
              </w:rPr>
            </w:pPr>
            <w:r w:rsidRPr="00B85E0C">
              <w:rPr>
                <w:lang w:eastAsia="en-US"/>
              </w:rPr>
              <w:t>030247000</w:t>
            </w:r>
          </w:p>
        </w:tc>
        <w:tc>
          <w:tcPr>
            <w:tcW w:w="4541" w:type="dxa"/>
            <w:vAlign w:val="center"/>
          </w:tcPr>
          <w:p w14:paraId="382045C8"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финансовым организациям государственного сектора на продукцию</w:t>
            </w:r>
          </w:p>
        </w:tc>
      </w:tr>
      <w:tr w:rsidR="004F1951" w14:paraId="26285571" w14:textId="77777777" w:rsidTr="007F791A">
        <w:trPr>
          <w:jc w:val="center"/>
        </w:trPr>
        <w:tc>
          <w:tcPr>
            <w:tcW w:w="947" w:type="dxa"/>
            <w:gridSpan w:val="2"/>
            <w:vAlign w:val="center"/>
          </w:tcPr>
          <w:p w14:paraId="355D829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F676E8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E095B63"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6803ACF8" w14:textId="77777777" w:rsidR="002D213C" w:rsidRPr="00B85E0C" w:rsidRDefault="005051E7" w:rsidP="007F791A">
            <w:pPr>
              <w:autoSpaceDE w:val="0"/>
              <w:autoSpaceDN w:val="0"/>
              <w:adjustRightInd w:val="0"/>
              <w:jc w:val="center"/>
              <w:outlineLvl w:val="2"/>
              <w:rPr>
                <w:lang w:eastAsia="en-US"/>
              </w:rPr>
            </w:pPr>
            <w:r w:rsidRPr="00B85E0C">
              <w:rPr>
                <w:lang w:eastAsia="en-US"/>
              </w:rPr>
              <w:t>813</w:t>
            </w:r>
          </w:p>
        </w:tc>
        <w:tc>
          <w:tcPr>
            <w:tcW w:w="1413" w:type="dxa"/>
            <w:vAlign w:val="center"/>
          </w:tcPr>
          <w:p w14:paraId="700F9549" w14:textId="77777777" w:rsidR="002D213C" w:rsidRPr="00B85E0C" w:rsidRDefault="005051E7" w:rsidP="007F791A">
            <w:pPr>
              <w:jc w:val="center"/>
              <w:rPr>
                <w:lang w:eastAsia="en-US"/>
              </w:rPr>
            </w:pPr>
            <w:r w:rsidRPr="00B85E0C">
              <w:rPr>
                <w:lang w:eastAsia="en-US"/>
              </w:rPr>
              <w:t>030248000</w:t>
            </w:r>
          </w:p>
        </w:tc>
        <w:tc>
          <w:tcPr>
            <w:tcW w:w="4541" w:type="dxa"/>
            <w:vAlign w:val="center"/>
          </w:tcPr>
          <w:p w14:paraId="20DF00A4"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иным финансовым организациям (за исключением финансовых организаций государственного сектора) на продукцию</w:t>
            </w:r>
          </w:p>
        </w:tc>
      </w:tr>
      <w:tr w:rsidR="004F1951" w14:paraId="5D43E051" w14:textId="77777777" w:rsidTr="007F791A">
        <w:trPr>
          <w:jc w:val="center"/>
        </w:trPr>
        <w:tc>
          <w:tcPr>
            <w:tcW w:w="947" w:type="dxa"/>
            <w:gridSpan w:val="2"/>
            <w:vAlign w:val="center"/>
          </w:tcPr>
          <w:p w14:paraId="74629CED"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062B17E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E3FB5E1"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2D3159D9" w14:textId="77777777" w:rsidR="002D213C" w:rsidRPr="00B85E0C" w:rsidRDefault="005051E7" w:rsidP="007F791A">
            <w:pPr>
              <w:autoSpaceDE w:val="0"/>
              <w:autoSpaceDN w:val="0"/>
              <w:adjustRightInd w:val="0"/>
              <w:jc w:val="center"/>
              <w:outlineLvl w:val="2"/>
              <w:rPr>
                <w:lang w:eastAsia="en-US"/>
              </w:rPr>
            </w:pPr>
            <w:r w:rsidRPr="00B85E0C">
              <w:rPr>
                <w:lang w:eastAsia="en-US"/>
              </w:rPr>
              <w:t>813, 822,</w:t>
            </w:r>
          </w:p>
          <w:p w14:paraId="59509CE4" w14:textId="77777777" w:rsidR="002D213C" w:rsidRPr="00B85E0C" w:rsidRDefault="005051E7" w:rsidP="007F791A">
            <w:pPr>
              <w:autoSpaceDE w:val="0"/>
              <w:autoSpaceDN w:val="0"/>
              <w:adjustRightInd w:val="0"/>
              <w:jc w:val="center"/>
              <w:outlineLvl w:val="2"/>
              <w:rPr>
                <w:lang w:eastAsia="en-US"/>
              </w:rPr>
            </w:pPr>
            <w:r w:rsidRPr="00B85E0C">
              <w:rPr>
                <w:lang w:eastAsia="en-US"/>
              </w:rPr>
              <w:t>824</w:t>
            </w:r>
          </w:p>
        </w:tc>
        <w:tc>
          <w:tcPr>
            <w:tcW w:w="1413" w:type="dxa"/>
            <w:vAlign w:val="center"/>
          </w:tcPr>
          <w:p w14:paraId="049FC67A" w14:textId="77777777" w:rsidR="002D213C" w:rsidRPr="00B85E0C" w:rsidRDefault="005051E7" w:rsidP="007F791A">
            <w:pPr>
              <w:jc w:val="center"/>
              <w:rPr>
                <w:lang w:eastAsia="en-US"/>
              </w:rPr>
            </w:pPr>
            <w:r w:rsidRPr="00B85E0C">
              <w:rPr>
                <w:lang w:eastAsia="en-US"/>
              </w:rPr>
              <w:t>030249000</w:t>
            </w:r>
          </w:p>
        </w:tc>
        <w:tc>
          <w:tcPr>
            <w:tcW w:w="4541" w:type="dxa"/>
            <w:vAlign w:val="center"/>
          </w:tcPr>
          <w:p w14:paraId="008DDC2A"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нефинансовым организациям государственного сектора на продукцию</w:t>
            </w:r>
          </w:p>
        </w:tc>
      </w:tr>
      <w:tr w:rsidR="004F1951" w14:paraId="738D8B33" w14:textId="77777777" w:rsidTr="007F791A">
        <w:trPr>
          <w:jc w:val="center"/>
        </w:trPr>
        <w:tc>
          <w:tcPr>
            <w:tcW w:w="947" w:type="dxa"/>
            <w:gridSpan w:val="2"/>
            <w:vAlign w:val="center"/>
          </w:tcPr>
          <w:p w14:paraId="100171F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27D332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81FF14D" w14:textId="77777777" w:rsidR="002D213C" w:rsidRPr="00B85E0C" w:rsidRDefault="005051E7" w:rsidP="007F791A">
            <w:pPr>
              <w:autoSpaceDE w:val="0"/>
              <w:autoSpaceDN w:val="0"/>
              <w:adjustRightInd w:val="0"/>
              <w:jc w:val="center"/>
              <w:outlineLvl w:val="2"/>
              <w:rPr>
                <w:lang w:eastAsia="en-US"/>
              </w:rPr>
            </w:pPr>
            <w:r w:rsidRPr="00B85E0C">
              <w:rPr>
                <w:lang w:eastAsia="en-US"/>
              </w:rPr>
              <w:t>811, 812,</w:t>
            </w:r>
          </w:p>
          <w:p w14:paraId="3C78EF2A" w14:textId="77777777" w:rsidR="002D213C" w:rsidRPr="00B85E0C" w:rsidRDefault="005051E7" w:rsidP="007F791A">
            <w:pPr>
              <w:autoSpaceDE w:val="0"/>
              <w:autoSpaceDN w:val="0"/>
              <w:adjustRightInd w:val="0"/>
              <w:jc w:val="center"/>
              <w:outlineLvl w:val="2"/>
              <w:rPr>
                <w:lang w:eastAsia="en-US"/>
              </w:rPr>
            </w:pPr>
            <w:r w:rsidRPr="00B85E0C">
              <w:rPr>
                <w:lang w:eastAsia="en-US"/>
              </w:rPr>
              <w:t>813</w:t>
            </w:r>
          </w:p>
        </w:tc>
        <w:tc>
          <w:tcPr>
            <w:tcW w:w="1413" w:type="dxa"/>
            <w:vAlign w:val="center"/>
          </w:tcPr>
          <w:p w14:paraId="067BF015" w14:textId="77777777" w:rsidR="002D213C" w:rsidRPr="00B85E0C" w:rsidRDefault="005051E7" w:rsidP="007F791A">
            <w:pPr>
              <w:jc w:val="center"/>
              <w:rPr>
                <w:lang w:eastAsia="en-US"/>
              </w:rPr>
            </w:pPr>
            <w:r w:rsidRPr="00B85E0C">
              <w:rPr>
                <w:lang w:eastAsia="en-US"/>
              </w:rPr>
              <w:t>03024А000</w:t>
            </w:r>
          </w:p>
        </w:tc>
        <w:tc>
          <w:tcPr>
            <w:tcW w:w="4541" w:type="dxa"/>
            <w:vAlign w:val="center"/>
          </w:tcPr>
          <w:p w14:paraId="5BB61697"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иным нефинансовым организациям (за исключением нефинансовых организаций государственного сектора) на продукцию</w:t>
            </w:r>
          </w:p>
        </w:tc>
      </w:tr>
      <w:tr w:rsidR="004F1951" w14:paraId="78725496" w14:textId="77777777" w:rsidTr="007F791A">
        <w:trPr>
          <w:jc w:val="center"/>
        </w:trPr>
        <w:tc>
          <w:tcPr>
            <w:tcW w:w="947" w:type="dxa"/>
            <w:gridSpan w:val="2"/>
            <w:vAlign w:val="center"/>
          </w:tcPr>
          <w:p w14:paraId="1822166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EC1E5B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F95E908" w14:textId="77777777" w:rsidR="002D213C" w:rsidRPr="00B85E0C" w:rsidRDefault="005051E7" w:rsidP="007F791A">
            <w:pPr>
              <w:autoSpaceDE w:val="0"/>
              <w:autoSpaceDN w:val="0"/>
              <w:adjustRightInd w:val="0"/>
              <w:jc w:val="center"/>
              <w:outlineLvl w:val="2"/>
              <w:rPr>
                <w:lang w:eastAsia="en-US"/>
              </w:rPr>
            </w:pPr>
            <w:r w:rsidRPr="00B85E0C">
              <w:rPr>
                <w:lang w:eastAsia="en-US"/>
              </w:rPr>
              <w:t>631, 632,</w:t>
            </w:r>
          </w:p>
          <w:p w14:paraId="5519AC0D" w14:textId="77777777" w:rsidR="002D213C" w:rsidRPr="00B85E0C" w:rsidRDefault="005051E7" w:rsidP="007F791A">
            <w:pPr>
              <w:autoSpaceDE w:val="0"/>
              <w:autoSpaceDN w:val="0"/>
              <w:adjustRightInd w:val="0"/>
              <w:jc w:val="center"/>
              <w:outlineLvl w:val="2"/>
              <w:rPr>
                <w:lang w:eastAsia="en-US"/>
              </w:rPr>
            </w:pPr>
            <w:r w:rsidRPr="00B85E0C">
              <w:rPr>
                <w:lang w:eastAsia="en-US"/>
              </w:rPr>
              <w:t>633, 811,</w:t>
            </w:r>
          </w:p>
          <w:p w14:paraId="54EA47E3" w14:textId="77777777" w:rsidR="002D213C" w:rsidRPr="00B85E0C" w:rsidRDefault="005051E7" w:rsidP="007F791A">
            <w:pPr>
              <w:autoSpaceDE w:val="0"/>
              <w:autoSpaceDN w:val="0"/>
              <w:adjustRightInd w:val="0"/>
              <w:jc w:val="center"/>
              <w:outlineLvl w:val="2"/>
              <w:rPr>
                <w:lang w:eastAsia="en-US"/>
              </w:rPr>
            </w:pPr>
            <w:r w:rsidRPr="00B85E0C">
              <w:rPr>
                <w:lang w:eastAsia="en-US"/>
              </w:rPr>
              <w:t>812, 813</w:t>
            </w:r>
          </w:p>
        </w:tc>
        <w:tc>
          <w:tcPr>
            <w:tcW w:w="1413" w:type="dxa"/>
            <w:vAlign w:val="center"/>
          </w:tcPr>
          <w:p w14:paraId="3AD4AF26" w14:textId="77777777" w:rsidR="002D213C" w:rsidRPr="00B85E0C" w:rsidRDefault="005051E7" w:rsidP="007F791A">
            <w:pPr>
              <w:jc w:val="center"/>
              <w:rPr>
                <w:lang w:eastAsia="en-US"/>
              </w:rPr>
            </w:pPr>
            <w:r w:rsidRPr="00B85E0C">
              <w:rPr>
                <w:lang w:eastAsia="en-US"/>
              </w:rPr>
              <w:t>03024В000</w:t>
            </w:r>
          </w:p>
        </w:tc>
        <w:tc>
          <w:tcPr>
            <w:tcW w:w="4541" w:type="dxa"/>
            <w:vAlign w:val="center"/>
          </w:tcPr>
          <w:p w14:paraId="0C501CED"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некоммерческим организациям и физическим лицам – производителям товаров, работ и услуг на продукцию</w:t>
            </w:r>
          </w:p>
        </w:tc>
      </w:tr>
      <w:tr w:rsidR="004F1951" w14:paraId="32B1AD96" w14:textId="77777777" w:rsidTr="007F791A">
        <w:trPr>
          <w:jc w:val="center"/>
        </w:trPr>
        <w:tc>
          <w:tcPr>
            <w:tcW w:w="947" w:type="dxa"/>
            <w:gridSpan w:val="2"/>
            <w:vAlign w:val="center"/>
          </w:tcPr>
          <w:p w14:paraId="5523E9F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DD2884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0C41CA8" w14:textId="77777777" w:rsidR="002D213C" w:rsidRPr="00B85E0C" w:rsidRDefault="005051E7" w:rsidP="007F791A">
            <w:pPr>
              <w:autoSpaceDE w:val="0"/>
              <w:autoSpaceDN w:val="0"/>
              <w:adjustRightInd w:val="0"/>
              <w:jc w:val="center"/>
              <w:outlineLvl w:val="2"/>
              <w:rPr>
                <w:lang w:eastAsia="en-US"/>
              </w:rPr>
            </w:pPr>
            <w:r w:rsidRPr="00B85E0C">
              <w:rPr>
                <w:lang w:eastAsia="en-US"/>
              </w:rPr>
              <w:t>311, 312,</w:t>
            </w:r>
          </w:p>
          <w:p w14:paraId="2E8C50B1" w14:textId="77777777" w:rsidR="002D213C" w:rsidRPr="00B85E0C" w:rsidRDefault="005051E7" w:rsidP="007F791A">
            <w:pPr>
              <w:autoSpaceDE w:val="0"/>
              <w:autoSpaceDN w:val="0"/>
              <w:adjustRightInd w:val="0"/>
              <w:jc w:val="center"/>
              <w:outlineLvl w:val="2"/>
              <w:rPr>
                <w:lang w:eastAsia="en-US"/>
              </w:rPr>
            </w:pPr>
            <w:r w:rsidRPr="00B85E0C">
              <w:rPr>
                <w:lang w:eastAsia="en-US"/>
              </w:rPr>
              <w:t>313, 321,</w:t>
            </w:r>
          </w:p>
          <w:p w14:paraId="58007349" w14:textId="77777777" w:rsidR="002D213C" w:rsidRPr="00B85E0C" w:rsidRDefault="005051E7" w:rsidP="007F791A">
            <w:pPr>
              <w:autoSpaceDE w:val="0"/>
              <w:autoSpaceDN w:val="0"/>
              <w:adjustRightInd w:val="0"/>
              <w:jc w:val="center"/>
              <w:outlineLvl w:val="2"/>
              <w:rPr>
                <w:lang w:eastAsia="en-US"/>
              </w:rPr>
            </w:pPr>
            <w:r w:rsidRPr="00B85E0C">
              <w:rPr>
                <w:lang w:eastAsia="en-US"/>
              </w:rPr>
              <w:t>322, 324,</w:t>
            </w:r>
          </w:p>
          <w:p w14:paraId="2453A152" w14:textId="77777777" w:rsidR="002D213C" w:rsidRPr="00B85E0C" w:rsidRDefault="005051E7" w:rsidP="007F791A">
            <w:pPr>
              <w:jc w:val="center"/>
              <w:rPr>
                <w:lang w:eastAsia="en-US"/>
              </w:rPr>
            </w:pPr>
            <w:r w:rsidRPr="00B85E0C">
              <w:rPr>
                <w:lang w:eastAsia="en-US"/>
              </w:rPr>
              <w:t>340</w:t>
            </w:r>
          </w:p>
        </w:tc>
        <w:tc>
          <w:tcPr>
            <w:tcW w:w="1413" w:type="dxa"/>
            <w:vAlign w:val="center"/>
          </w:tcPr>
          <w:p w14:paraId="37608C8C" w14:textId="77777777" w:rsidR="002D213C" w:rsidRPr="00B85E0C" w:rsidRDefault="005051E7" w:rsidP="007F791A">
            <w:pPr>
              <w:jc w:val="center"/>
              <w:rPr>
                <w:lang w:eastAsia="en-US"/>
              </w:rPr>
            </w:pPr>
            <w:r w:rsidRPr="00B85E0C">
              <w:rPr>
                <w:lang w:eastAsia="en-US"/>
              </w:rPr>
              <w:t>030262000</w:t>
            </w:r>
          </w:p>
        </w:tc>
        <w:tc>
          <w:tcPr>
            <w:tcW w:w="4541" w:type="dxa"/>
            <w:vAlign w:val="center"/>
          </w:tcPr>
          <w:p w14:paraId="0DFCB4D3" w14:textId="77777777" w:rsidR="002D213C" w:rsidRPr="00B85E0C" w:rsidRDefault="005051E7" w:rsidP="007F791A">
            <w:pPr>
              <w:autoSpaceDE w:val="0"/>
              <w:autoSpaceDN w:val="0"/>
              <w:adjustRightInd w:val="0"/>
              <w:rPr>
                <w:lang w:eastAsia="en-US"/>
              </w:rPr>
            </w:pPr>
            <w:r w:rsidRPr="00B85E0C">
              <w:rPr>
                <w:lang w:eastAsia="en-US"/>
              </w:rPr>
              <w:t>Расчеты по пособиям по социальной помощи населению в денежной форме</w:t>
            </w:r>
          </w:p>
        </w:tc>
      </w:tr>
      <w:tr w:rsidR="004F1951" w14:paraId="1F100FDD" w14:textId="77777777" w:rsidTr="007F791A">
        <w:trPr>
          <w:jc w:val="center"/>
        </w:trPr>
        <w:tc>
          <w:tcPr>
            <w:tcW w:w="947" w:type="dxa"/>
            <w:gridSpan w:val="2"/>
            <w:vAlign w:val="center"/>
          </w:tcPr>
          <w:p w14:paraId="655D306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316C24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B26DB21" w14:textId="77777777" w:rsidR="002D213C" w:rsidRPr="00B85E0C" w:rsidRDefault="005051E7" w:rsidP="007F791A">
            <w:pPr>
              <w:jc w:val="center"/>
              <w:rPr>
                <w:lang w:eastAsia="en-US"/>
              </w:rPr>
            </w:pPr>
            <w:r w:rsidRPr="00B85E0C">
              <w:rPr>
                <w:lang w:eastAsia="en-US"/>
              </w:rPr>
              <w:t>321, 323</w:t>
            </w:r>
          </w:p>
        </w:tc>
        <w:tc>
          <w:tcPr>
            <w:tcW w:w="1413" w:type="dxa"/>
            <w:vAlign w:val="center"/>
          </w:tcPr>
          <w:p w14:paraId="7CB15E92" w14:textId="77777777" w:rsidR="002D213C" w:rsidRPr="00B85E0C" w:rsidRDefault="005051E7" w:rsidP="007F791A">
            <w:pPr>
              <w:jc w:val="center"/>
              <w:rPr>
                <w:lang w:eastAsia="en-US"/>
              </w:rPr>
            </w:pPr>
            <w:r w:rsidRPr="00B85E0C">
              <w:rPr>
                <w:lang w:eastAsia="en-US"/>
              </w:rPr>
              <w:t>030263000</w:t>
            </w:r>
          </w:p>
        </w:tc>
        <w:tc>
          <w:tcPr>
            <w:tcW w:w="4541" w:type="dxa"/>
            <w:vAlign w:val="center"/>
          </w:tcPr>
          <w:p w14:paraId="3B860239" w14:textId="77777777" w:rsidR="002D213C" w:rsidRPr="00B85E0C" w:rsidRDefault="005051E7" w:rsidP="007F791A">
            <w:pPr>
              <w:autoSpaceDE w:val="0"/>
              <w:autoSpaceDN w:val="0"/>
              <w:adjustRightInd w:val="0"/>
              <w:rPr>
                <w:spacing w:val="-2"/>
                <w:lang w:eastAsia="en-US"/>
              </w:rPr>
            </w:pPr>
            <w:r w:rsidRPr="00B85E0C">
              <w:rPr>
                <w:spacing w:val="-2"/>
                <w:lang w:eastAsia="en-US"/>
              </w:rPr>
              <w:t>Расчеты по пособиям по социальной помощи населению в натуральной форме</w:t>
            </w:r>
          </w:p>
        </w:tc>
      </w:tr>
      <w:tr w:rsidR="004F1951" w14:paraId="19AF7DF7" w14:textId="77777777" w:rsidTr="007F791A">
        <w:trPr>
          <w:jc w:val="center"/>
        </w:trPr>
        <w:tc>
          <w:tcPr>
            <w:tcW w:w="947" w:type="dxa"/>
            <w:gridSpan w:val="2"/>
            <w:vAlign w:val="center"/>
          </w:tcPr>
          <w:p w14:paraId="463D4BE1"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894D23A"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051CC98" w14:textId="77777777" w:rsidR="002D213C" w:rsidRPr="00B85E0C" w:rsidRDefault="005051E7" w:rsidP="007F791A">
            <w:pPr>
              <w:autoSpaceDE w:val="0"/>
              <w:autoSpaceDN w:val="0"/>
              <w:adjustRightInd w:val="0"/>
              <w:jc w:val="center"/>
              <w:outlineLvl w:val="2"/>
              <w:rPr>
                <w:lang w:eastAsia="en-US"/>
              </w:rPr>
            </w:pPr>
            <w:r w:rsidRPr="00B85E0C">
              <w:rPr>
                <w:lang w:eastAsia="en-US"/>
              </w:rPr>
              <w:t>312, 313,</w:t>
            </w:r>
          </w:p>
          <w:p w14:paraId="1D22AEAD" w14:textId="77777777" w:rsidR="002D213C" w:rsidRPr="00B85E0C" w:rsidRDefault="005051E7" w:rsidP="007F791A">
            <w:pPr>
              <w:jc w:val="center"/>
              <w:rPr>
                <w:lang w:eastAsia="en-US"/>
              </w:rPr>
            </w:pPr>
            <w:r w:rsidRPr="00B85E0C">
              <w:rPr>
                <w:lang w:eastAsia="en-US"/>
              </w:rPr>
              <w:t>321</w:t>
            </w:r>
          </w:p>
        </w:tc>
        <w:tc>
          <w:tcPr>
            <w:tcW w:w="1413" w:type="dxa"/>
            <w:vAlign w:val="center"/>
          </w:tcPr>
          <w:p w14:paraId="5693D2F3" w14:textId="77777777" w:rsidR="002D213C" w:rsidRPr="00B85E0C" w:rsidRDefault="005051E7" w:rsidP="007F791A">
            <w:pPr>
              <w:jc w:val="center"/>
              <w:rPr>
                <w:lang w:eastAsia="en-US"/>
              </w:rPr>
            </w:pPr>
            <w:r w:rsidRPr="00B85E0C">
              <w:rPr>
                <w:lang w:eastAsia="en-US"/>
              </w:rPr>
              <w:t>030264000</w:t>
            </w:r>
          </w:p>
        </w:tc>
        <w:tc>
          <w:tcPr>
            <w:tcW w:w="4541" w:type="dxa"/>
            <w:vAlign w:val="center"/>
          </w:tcPr>
          <w:p w14:paraId="0010A5A6" w14:textId="77777777" w:rsidR="002D213C" w:rsidRPr="00B85E0C" w:rsidRDefault="005051E7" w:rsidP="007F791A">
            <w:pPr>
              <w:autoSpaceDE w:val="0"/>
              <w:autoSpaceDN w:val="0"/>
              <w:adjustRightInd w:val="0"/>
              <w:rPr>
                <w:lang w:eastAsia="en-US"/>
              </w:rPr>
            </w:pPr>
            <w:r w:rsidRPr="00B85E0C">
              <w:rPr>
                <w:lang w:eastAsia="en-US"/>
              </w:rPr>
              <w:t>Расчеты по пенсиям, пособиям, выплачиваемым работодателями, нанимателями бывшим работникам в денежной форме</w:t>
            </w:r>
          </w:p>
        </w:tc>
      </w:tr>
      <w:tr w:rsidR="004F1951" w14:paraId="6C831508" w14:textId="77777777" w:rsidTr="007F791A">
        <w:trPr>
          <w:jc w:val="center"/>
        </w:trPr>
        <w:tc>
          <w:tcPr>
            <w:tcW w:w="947" w:type="dxa"/>
            <w:gridSpan w:val="2"/>
            <w:vAlign w:val="center"/>
          </w:tcPr>
          <w:p w14:paraId="7C802A1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BDBDF8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D1A718B" w14:textId="77777777" w:rsidR="002D213C" w:rsidRPr="00B85E0C" w:rsidRDefault="005051E7" w:rsidP="007F791A">
            <w:pPr>
              <w:autoSpaceDE w:val="0"/>
              <w:autoSpaceDN w:val="0"/>
              <w:adjustRightInd w:val="0"/>
              <w:jc w:val="center"/>
              <w:outlineLvl w:val="2"/>
              <w:rPr>
                <w:lang w:eastAsia="en-US"/>
              </w:rPr>
            </w:pPr>
            <w:r w:rsidRPr="00B85E0C">
              <w:rPr>
                <w:lang w:eastAsia="en-US"/>
              </w:rPr>
              <w:t>313, 321,</w:t>
            </w:r>
          </w:p>
          <w:p w14:paraId="1A82A9E1" w14:textId="77777777" w:rsidR="002D213C" w:rsidRPr="00B85E0C" w:rsidRDefault="005051E7" w:rsidP="007F791A">
            <w:pPr>
              <w:autoSpaceDE w:val="0"/>
              <w:autoSpaceDN w:val="0"/>
              <w:adjustRightInd w:val="0"/>
              <w:jc w:val="center"/>
              <w:outlineLvl w:val="2"/>
              <w:rPr>
                <w:lang w:eastAsia="en-US"/>
              </w:rPr>
            </w:pPr>
            <w:r w:rsidRPr="00B85E0C">
              <w:rPr>
                <w:lang w:eastAsia="en-US"/>
              </w:rPr>
              <w:t>323</w:t>
            </w:r>
          </w:p>
        </w:tc>
        <w:tc>
          <w:tcPr>
            <w:tcW w:w="1413" w:type="dxa"/>
            <w:vAlign w:val="center"/>
          </w:tcPr>
          <w:p w14:paraId="21BBE20D" w14:textId="77777777" w:rsidR="002D213C" w:rsidRPr="00B85E0C" w:rsidRDefault="005051E7" w:rsidP="007F791A">
            <w:pPr>
              <w:jc w:val="center"/>
              <w:rPr>
                <w:lang w:eastAsia="en-US"/>
              </w:rPr>
            </w:pPr>
            <w:r w:rsidRPr="00B85E0C">
              <w:rPr>
                <w:lang w:eastAsia="en-US"/>
              </w:rPr>
              <w:t>030265000</w:t>
            </w:r>
          </w:p>
        </w:tc>
        <w:tc>
          <w:tcPr>
            <w:tcW w:w="4541" w:type="dxa"/>
            <w:vAlign w:val="center"/>
          </w:tcPr>
          <w:p w14:paraId="3FDBC0E0" w14:textId="77777777" w:rsidR="002D213C" w:rsidRPr="00B85E0C" w:rsidRDefault="005051E7" w:rsidP="007F791A">
            <w:pPr>
              <w:autoSpaceDE w:val="0"/>
              <w:autoSpaceDN w:val="0"/>
              <w:adjustRightInd w:val="0"/>
              <w:rPr>
                <w:lang w:eastAsia="en-US"/>
              </w:rPr>
            </w:pPr>
            <w:r w:rsidRPr="00B85E0C">
              <w:rPr>
                <w:lang w:eastAsia="en-US"/>
              </w:rPr>
              <w:t>Расчеты по пособиям по социальной помощи, выплачиваемые работодателями, нанимателями бывшим работникам в натуральной форме</w:t>
            </w:r>
          </w:p>
        </w:tc>
      </w:tr>
      <w:tr w:rsidR="004F1951" w14:paraId="5FE1C1D6" w14:textId="77777777" w:rsidTr="007F791A">
        <w:trPr>
          <w:jc w:val="center"/>
        </w:trPr>
        <w:tc>
          <w:tcPr>
            <w:tcW w:w="947" w:type="dxa"/>
            <w:gridSpan w:val="2"/>
            <w:vAlign w:val="center"/>
          </w:tcPr>
          <w:p w14:paraId="7BCAD4E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F57A69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09E0F79" w14:textId="77777777" w:rsidR="002D213C" w:rsidRPr="00B85E0C" w:rsidRDefault="005051E7" w:rsidP="007F791A">
            <w:pPr>
              <w:autoSpaceDE w:val="0"/>
              <w:autoSpaceDN w:val="0"/>
              <w:adjustRightInd w:val="0"/>
              <w:jc w:val="center"/>
              <w:outlineLvl w:val="2"/>
              <w:rPr>
                <w:lang w:eastAsia="en-US"/>
              </w:rPr>
            </w:pPr>
            <w:r w:rsidRPr="00B85E0C">
              <w:rPr>
                <w:lang w:eastAsia="en-US"/>
              </w:rPr>
              <w:t>321</w:t>
            </w:r>
          </w:p>
        </w:tc>
        <w:tc>
          <w:tcPr>
            <w:tcW w:w="1413" w:type="dxa"/>
            <w:vAlign w:val="center"/>
          </w:tcPr>
          <w:p w14:paraId="5AC46607" w14:textId="77777777" w:rsidR="002D213C" w:rsidRPr="00B85E0C" w:rsidRDefault="005051E7" w:rsidP="007F791A">
            <w:pPr>
              <w:jc w:val="center"/>
              <w:rPr>
                <w:lang w:eastAsia="en-US"/>
              </w:rPr>
            </w:pPr>
            <w:r w:rsidRPr="00B85E0C">
              <w:rPr>
                <w:lang w:eastAsia="en-US"/>
              </w:rPr>
              <w:t>030266000</w:t>
            </w:r>
          </w:p>
        </w:tc>
        <w:tc>
          <w:tcPr>
            <w:tcW w:w="4541" w:type="dxa"/>
            <w:vAlign w:val="center"/>
          </w:tcPr>
          <w:p w14:paraId="3B8B08EA" w14:textId="77777777" w:rsidR="002D213C" w:rsidRPr="00B85E0C" w:rsidRDefault="005051E7" w:rsidP="007F791A">
            <w:pPr>
              <w:autoSpaceDE w:val="0"/>
              <w:autoSpaceDN w:val="0"/>
              <w:adjustRightInd w:val="0"/>
              <w:rPr>
                <w:spacing w:val="-4"/>
                <w:lang w:eastAsia="en-US"/>
              </w:rPr>
            </w:pPr>
            <w:r w:rsidRPr="00B85E0C">
              <w:rPr>
                <w:spacing w:val="-4"/>
                <w:lang w:eastAsia="en-US"/>
              </w:rPr>
              <w:t>Расчеты по социальным пособиям и компенсации персоналу в денежной форме</w:t>
            </w:r>
          </w:p>
        </w:tc>
      </w:tr>
      <w:tr w:rsidR="004F1951" w14:paraId="5E202CC8" w14:textId="77777777" w:rsidTr="007F791A">
        <w:trPr>
          <w:jc w:val="center"/>
        </w:trPr>
        <w:tc>
          <w:tcPr>
            <w:tcW w:w="947" w:type="dxa"/>
            <w:gridSpan w:val="2"/>
            <w:vAlign w:val="center"/>
          </w:tcPr>
          <w:p w14:paraId="72D61DD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B44691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A7FC3F6" w14:textId="77777777" w:rsidR="002D213C" w:rsidRPr="00B85E0C" w:rsidRDefault="005051E7" w:rsidP="007F791A">
            <w:pPr>
              <w:autoSpaceDE w:val="0"/>
              <w:autoSpaceDN w:val="0"/>
              <w:adjustRightInd w:val="0"/>
              <w:jc w:val="center"/>
              <w:outlineLvl w:val="2"/>
              <w:rPr>
                <w:lang w:eastAsia="en-US"/>
              </w:rPr>
            </w:pPr>
            <w:r w:rsidRPr="00B85E0C">
              <w:rPr>
                <w:lang w:eastAsia="en-US"/>
              </w:rPr>
              <w:t>321</w:t>
            </w:r>
          </w:p>
        </w:tc>
        <w:tc>
          <w:tcPr>
            <w:tcW w:w="1413" w:type="dxa"/>
            <w:vAlign w:val="center"/>
          </w:tcPr>
          <w:p w14:paraId="028D87D7" w14:textId="77777777" w:rsidR="002D213C" w:rsidRPr="00B85E0C" w:rsidRDefault="005051E7" w:rsidP="007F791A">
            <w:pPr>
              <w:jc w:val="center"/>
              <w:rPr>
                <w:lang w:eastAsia="en-US"/>
              </w:rPr>
            </w:pPr>
            <w:r w:rsidRPr="00B85E0C">
              <w:rPr>
                <w:lang w:eastAsia="en-US"/>
              </w:rPr>
              <w:t>030267000</w:t>
            </w:r>
          </w:p>
        </w:tc>
        <w:tc>
          <w:tcPr>
            <w:tcW w:w="4541" w:type="dxa"/>
            <w:vAlign w:val="center"/>
          </w:tcPr>
          <w:p w14:paraId="0AA103EC" w14:textId="77777777" w:rsidR="002D213C" w:rsidRPr="00B85E0C" w:rsidRDefault="005051E7" w:rsidP="007F791A">
            <w:pPr>
              <w:autoSpaceDE w:val="0"/>
              <w:autoSpaceDN w:val="0"/>
              <w:adjustRightInd w:val="0"/>
              <w:rPr>
                <w:lang w:eastAsia="en-US"/>
              </w:rPr>
            </w:pPr>
            <w:r w:rsidRPr="00B85E0C">
              <w:rPr>
                <w:lang w:eastAsia="en-US"/>
              </w:rPr>
              <w:t>Расчеты по социальным компенсациям персоналу в натуральной форме</w:t>
            </w:r>
          </w:p>
        </w:tc>
      </w:tr>
      <w:tr w:rsidR="004F1951" w14:paraId="17178CEB" w14:textId="77777777" w:rsidTr="007F791A">
        <w:trPr>
          <w:jc w:val="center"/>
        </w:trPr>
        <w:tc>
          <w:tcPr>
            <w:tcW w:w="947" w:type="dxa"/>
            <w:gridSpan w:val="2"/>
            <w:vAlign w:val="center"/>
          </w:tcPr>
          <w:p w14:paraId="1362E06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34754E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2906C44" w14:textId="77777777" w:rsidR="002D213C" w:rsidRPr="00B85E0C" w:rsidRDefault="005051E7" w:rsidP="007F791A">
            <w:pPr>
              <w:autoSpaceDE w:val="0"/>
              <w:autoSpaceDN w:val="0"/>
              <w:adjustRightInd w:val="0"/>
              <w:jc w:val="center"/>
              <w:outlineLvl w:val="2"/>
              <w:rPr>
                <w:lang w:eastAsia="en-US"/>
              </w:rPr>
            </w:pPr>
            <w:r w:rsidRPr="00B85E0C">
              <w:rPr>
                <w:lang w:eastAsia="en-US"/>
              </w:rPr>
              <w:t>451, 452,</w:t>
            </w:r>
          </w:p>
          <w:p w14:paraId="29966ACF" w14:textId="77777777" w:rsidR="002D213C" w:rsidRPr="00B85E0C" w:rsidRDefault="005051E7" w:rsidP="007F791A">
            <w:pPr>
              <w:autoSpaceDE w:val="0"/>
              <w:autoSpaceDN w:val="0"/>
              <w:adjustRightInd w:val="0"/>
              <w:jc w:val="center"/>
              <w:outlineLvl w:val="2"/>
              <w:rPr>
                <w:lang w:eastAsia="en-US"/>
              </w:rPr>
            </w:pPr>
            <w:r w:rsidRPr="00B85E0C">
              <w:rPr>
                <w:lang w:eastAsia="en-US"/>
              </w:rPr>
              <w:t>453, 461,</w:t>
            </w:r>
          </w:p>
          <w:p w14:paraId="0A8C55A7" w14:textId="77777777" w:rsidR="002D213C" w:rsidRPr="00B85E0C" w:rsidRDefault="005051E7" w:rsidP="007F791A">
            <w:pPr>
              <w:autoSpaceDE w:val="0"/>
              <w:autoSpaceDN w:val="0"/>
              <w:adjustRightInd w:val="0"/>
              <w:jc w:val="center"/>
              <w:outlineLvl w:val="2"/>
              <w:rPr>
                <w:lang w:eastAsia="en-US"/>
              </w:rPr>
            </w:pPr>
            <w:r w:rsidRPr="00B85E0C">
              <w:rPr>
                <w:lang w:eastAsia="en-US"/>
              </w:rPr>
              <w:t>462, 463,</w:t>
            </w:r>
          </w:p>
          <w:p w14:paraId="44BEA1F6" w14:textId="77777777" w:rsidR="002D213C" w:rsidRPr="00B85E0C" w:rsidRDefault="005051E7" w:rsidP="007F791A">
            <w:pPr>
              <w:autoSpaceDE w:val="0"/>
              <w:autoSpaceDN w:val="0"/>
              <w:adjustRightInd w:val="0"/>
              <w:jc w:val="center"/>
              <w:outlineLvl w:val="2"/>
              <w:rPr>
                <w:lang w:eastAsia="en-US"/>
              </w:rPr>
            </w:pPr>
            <w:r w:rsidRPr="00B85E0C">
              <w:rPr>
                <w:lang w:eastAsia="en-US"/>
              </w:rPr>
              <w:t>464, 465,</w:t>
            </w:r>
          </w:p>
          <w:p w14:paraId="60584058" w14:textId="77777777" w:rsidR="002D213C" w:rsidRPr="00B85E0C" w:rsidRDefault="005051E7" w:rsidP="007F791A">
            <w:pPr>
              <w:autoSpaceDE w:val="0"/>
              <w:autoSpaceDN w:val="0"/>
              <w:adjustRightInd w:val="0"/>
              <w:jc w:val="center"/>
              <w:outlineLvl w:val="2"/>
              <w:rPr>
                <w:lang w:eastAsia="en-US"/>
              </w:rPr>
            </w:pPr>
            <w:r w:rsidRPr="00B85E0C">
              <w:rPr>
                <w:lang w:eastAsia="en-US"/>
              </w:rPr>
              <w:t>466, 811,</w:t>
            </w:r>
          </w:p>
          <w:p w14:paraId="34A951FA" w14:textId="77777777" w:rsidR="002D213C" w:rsidRPr="00B85E0C" w:rsidRDefault="005051E7" w:rsidP="007F791A">
            <w:pPr>
              <w:autoSpaceDE w:val="0"/>
              <w:autoSpaceDN w:val="0"/>
              <w:adjustRightInd w:val="0"/>
              <w:jc w:val="center"/>
              <w:outlineLvl w:val="2"/>
              <w:rPr>
                <w:lang w:eastAsia="en-US"/>
              </w:rPr>
            </w:pPr>
            <w:r w:rsidRPr="00B85E0C">
              <w:rPr>
                <w:lang w:eastAsia="en-US"/>
              </w:rPr>
              <w:t>812, 813,</w:t>
            </w:r>
          </w:p>
          <w:p w14:paraId="5EBAADC6" w14:textId="77777777" w:rsidR="002D213C" w:rsidRPr="00B85E0C" w:rsidRDefault="005051E7" w:rsidP="007F791A">
            <w:pPr>
              <w:autoSpaceDE w:val="0"/>
              <w:autoSpaceDN w:val="0"/>
              <w:adjustRightInd w:val="0"/>
              <w:jc w:val="center"/>
              <w:outlineLvl w:val="2"/>
              <w:rPr>
                <w:lang w:eastAsia="en-US"/>
              </w:rPr>
            </w:pPr>
            <w:r w:rsidRPr="00B85E0C">
              <w:rPr>
                <w:lang w:eastAsia="en-US"/>
              </w:rPr>
              <w:t>814, 853</w:t>
            </w:r>
          </w:p>
        </w:tc>
        <w:tc>
          <w:tcPr>
            <w:tcW w:w="1413" w:type="dxa"/>
            <w:vAlign w:val="center"/>
          </w:tcPr>
          <w:p w14:paraId="3AA9697C" w14:textId="77777777" w:rsidR="002D213C" w:rsidRPr="00B85E0C" w:rsidRDefault="005051E7" w:rsidP="007F791A">
            <w:pPr>
              <w:jc w:val="center"/>
              <w:rPr>
                <w:lang w:eastAsia="en-US"/>
              </w:rPr>
            </w:pPr>
            <w:r w:rsidRPr="00B85E0C">
              <w:rPr>
                <w:lang w:eastAsia="en-US"/>
              </w:rPr>
              <w:t>030272000</w:t>
            </w:r>
          </w:p>
        </w:tc>
        <w:tc>
          <w:tcPr>
            <w:tcW w:w="4541" w:type="dxa"/>
            <w:vAlign w:val="center"/>
          </w:tcPr>
          <w:p w14:paraId="10408ABF" w14:textId="77777777" w:rsidR="002D213C" w:rsidRPr="00B85E0C" w:rsidRDefault="005051E7" w:rsidP="007F791A">
            <w:pPr>
              <w:autoSpaceDE w:val="0"/>
              <w:autoSpaceDN w:val="0"/>
              <w:adjustRightInd w:val="0"/>
              <w:rPr>
                <w:lang w:eastAsia="en-US"/>
              </w:rPr>
            </w:pPr>
            <w:r w:rsidRPr="00B85E0C">
              <w:rPr>
                <w:lang w:eastAsia="en-US"/>
              </w:rPr>
              <w:t>Расчеты по приобретению ценных бумаг, кроме акций и иных финансовых инструментов</w:t>
            </w:r>
          </w:p>
        </w:tc>
      </w:tr>
      <w:tr w:rsidR="004F1951" w14:paraId="307E0DE5" w14:textId="77777777" w:rsidTr="007F791A">
        <w:trPr>
          <w:jc w:val="center"/>
        </w:trPr>
        <w:tc>
          <w:tcPr>
            <w:tcW w:w="947" w:type="dxa"/>
            <w:gridSpan w:val="2"/>
            <w:vAlign w:val="center"/>
          </w:tcPr>
          <w:p w14:paraId="7D85CA71"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0B43E4D"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DC6BD27" w14:textId="77777777" w:rsidR="002D213C" w:rsidRPr="00B85E0C" w:rsidRDefault="005051E7" w:rsidP="007F791A">
            <w:pPr>
              <w:autoSpaceDE w:val="0"/>
              <w:autoSpaceDN w:val="0"/>
              <w:adjustRightInd w:val="0"/>
              <w:jc w:val="center"/>
              <w:outlineLvl w:val="2"/>
              <w:rPr>
                <w:lang w:eastAsia="en-US"/>
              </w:rPr>
            </w:pPr>
            <w:r w:rsidRPr="00B85E0C">
              <w:rPr>
                <w:lang w:eastAsia="en-US"/>
              </w:rPr>
              <w:t>451, 452,</w:t>
            </w:r>
          </w:p>
          <w:p w14:paraId="7C536F4F" w14:textId="77777777" w:rsidR="002D213C" w:rsidRPr="00B85E0C" w:rsidRDefault="005051E7" w:rsidP="007F791A">
            <w:pPr>
              <w:autoSpaceDE w:val="0"/>
              <w:autoSpaceDN w:val="0"/>
              <w:adjustRightInd w:val="0"/>
              <w:jc w:val="center"/>
              <w:outlineLvl w:val="2"/>
              <w:rPr>
                <w:lang w:eastAsia="en-US"/>
              </w:rPr>
            </w:pPr>
            <w:r w:rsidRPr="00B85E0C">
              <w:rPr>
                <w:lang w:eastAsia="en-US"/>
              </w:rPr>
              <w:t>453, 461,</w:t>
            </w:r>
          </w:p>
          <w:p w14:paraId="27E22A81" w14:textId="77777777" w:rsidR="002D213C" w:rsidRPr="00B85E0C" w:rsidRDefault="005051E7" w:rsidP="007F791A">
            <w:pPr>
              <w:autoSpaceDE w:val="0"/>
              <w:autoSpaceDN w:val="0"/>
              <w:adjustRightInd w:val="0"/>
              <w:jc w:val="center"/>
              <w:outlineLvl w:val="2"/>
              <w:rPr>
                <w:lang w:eastAsia="en-US"/>
              </w:rPr>
            </w:pPr>
            <w:r w:rsidRPr="00B85E0C">
              <w:rPr>
                <w:lang w:eastAsia="en-US"/>
              </w:rPr>
              <w:t>462, 463,</w:t>
            </w:r>
          </w:p>
          <w:p w14:paraId="2A8553A2" w14:textId="77777777" w:rsidR="002D213C" w:rsidRPr="00B85E0C" w:rsidRDefault="005051E7" w:rsidP="007F791A">
            <w:pPr>
              <w:autoSpaceDE w:val="0"/>
              <w:autoSpaceDN w:val="0"/>
              <w:adjustRightInd w:val="0"/>
              <w:jc w:val="center"/>
              <w:outlineLvl w:val="2"/>
              <w:rPr>
                <w:lang w:eastAsia="en-US"/>
              </w:rPr>
            </w:pPr>
            <w:r w:rsidRPr="00B85E0C">
              <w:rPr>
                <w:lang w:eastAsia="en-US"/>
              </w:rPr>
              <w:t>464, 465,</w:t>
            </w:r>
          </w:p>
          <w:p w14:paraId="57E62D3D" w14:textId="77777777" w:rsidR="002D213C" w:rsidRPr="00B85E0C" w:rsidRDefault="005051E7" w:rsidP="007F791A">
            <w:pPr>
              <w:autoSpaceDE w:val="0"/>
              <w:autoSpaceDN w:val="0"/>
              <w:adjustRightInd w:val="0"/>
              <w:jc w:val="center"/>
              <w:outlineLvl w:val="2"/>
              <w:rPr>
                <w:lang w:eastAsia="en-US"/>
              </w:rPr>
            </w:pPr>
            <w:r w:rsidRPr="00B85E0C">
              <w:rPr>
                <w:lang w:eastAsia="en-US"/>
              </w:rPr>
              <w:t>466, 811,</w:t>
            </w:r>
          </w:p>
          <w:p w14:paraId="346270A0" w14:textId="77777777" w:rsidR="002D213C" w:rsidRPr="00B85E0C" w:rsidRDefault="005051E7" w:rsidP="007F791A">
            <w:pPr>
              <w:autoSpaceDE w:val="0"/>
              <w:autoSpaceDN w:val="0"/>
              <w:adjustRightInd w:val="0"/>
              <w:jc w:val="center"/>
              <w:outlineLvl w:val="2"/>
              <w:rPr>
                <w:lang w:eastAsia="en-US"/>
              </w:rPr>
            </w:pPr>
            <w:r w:rsidRPr="00B85E0C">
              <w:rPr>
                <w:lang w:eastAsia="en-US"/>
              </w:rPr>
              <w:t>812, 813,</w:t>
            </w:r>
          </w:p>
          <w:p w14:paraId="3F878071" w14:textId="77777777" w:rsidR="002D213C" w:rsidRPr="00B85E0C" w:rsidRDefault="005051E7" w:rsidP="007F791A">
            <w:pPr>
              <w:autoSpaceDE w:val="0"/>
              <w:autoSpaceDN w:val="0"/>
              <w:adjustRightInd w:val="0"/>
              <w:jc w:val="center"/>
              <w:outlineLvl w:val="2"/>
              <w:rPr>
                <w:lang w:eastAsia="en-US"/>
              </w:rPr>
            </w:pPr>
            <w:r w:rsidRPr="00B85E0C">
              <w:rPr>
                <w:lang w:eastAsia="en-US"/>
              </w:rPr>
              <w:t>814, 853</w:t>
            </w:r>
          </w:p>
        </w:tc>
        <w:tc>
          <w:tcPr>
            <w:tcW w:w="1413" w:type="dxa"/>
            <w:vAlign w:val="center"/>
          </w:tcPr>
          <w:p w14:paraId="4C57527B" w14:textId="77777777" w:rsidR="002D213C" w:rsidRPr="00B85E0C" w:rsidRDefault="005051E7" w:rsidP="007F791A">
            <w:pPr>
              <w:jc w:val="center"/>
              <w:rPr>
                <w:lang w:eastAsia="en-US"/>
              </w:rPr>
            </w:pPr>
            <w:r w:rsidRPr="00B85E0C">
              <w:rPr>
                <w:lang w:eastAsia="en-US"/>
              </w:rPr>
              <w:t>030273000</w:t>
            </w:r>
          </w:p>
        </w:tc>
        <w:tc>
          <w:tcPr>
            <w:tcW w:w="4541" w:type="dxa"/>
            <w:vAlign w:val="center"/>
          </w:tcPr>
          <w:p w14:paraId="4D0413F2" w14:textId="77777777" w:rsidR="002D213C" w:rsidRPr="00B85E0C" w:rsidRDefault="005051E7" w:rsidP="007F791A">
            <w:pPr>
              <w:autoSpaceDE w:val="0"/>
              <w:autoSpaceDN w:val="0"/>
              <w:adjustRightInd w:val="0"/>
              <w:rPr>
                <w:lang w:eastAsia="en-US"/>
              </w:rPr>
            </w:pPr>
            <w:r w:rsidRPr="00B85E0C">
              <w:rPr>
                <w:lang w:eastAsia="en-US"/>
              </w:rPr>
              <w:t>Расчеты по приобретению акций и по иным формам участия в капитале</w:t>
            </w:r>
          </w:p>
        </w:tc>
      </w:tr>
      <w:tr w:rsidR="004F1951" w14:paraId="54B8596A" w14:textId="77777777" w:rsidTr="007F791A">
        <w:trPr>
          <w:jc w:val="center"/>
        </w:trPr>
        <w:tc>
          <w:tcPr>
            <w:tcW w:w="947" w:type="dxa"/>
            <w:gridSpan w:val="2"/>
            <w:vAlign w:val="center"/>
          </w:tcPr>
          <w:p w14:paraId="6EE7E201"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0D63C1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5CB542F" w14:textId="77777777" w:rsidR="002D213C" w:rsidRPr="00B85E0C" w:rsidRDefault="005051E7" w:rsidP="007F791A">
            <w:pPr>
              <w:autoSpaceDE w:val="0"/>
              <w:autoSpaceDN w:val="0"/>
              <w:adjustRightInd w:val="0"/>
              <w:jc w:val="center"/>
              <w:outlineLvl w:val="2"/>
              <w:rPr>
                <w:lang w:eastAsia="en-US"/>
              </w:rPr>
            </w:pPr>
            <w:r w:rsidRPr="00B85E0C">
              <w:rPr>
                <w:lang w:eastAsia="en-US"/>
              </w:rPr>
              <w:t>451, 452,</w:t>
            </w:r>
          </w:p>
          <w:p w14:paraId="24695A28" w14:textId="77777777" w:rsidR="002D213C" w:rsidRPr="00B85E0C" w:rsidRDefault="005051E7" w:rsidP="007F791A">
            <w:pPr>
              <w:autoSpaceDE w:val="0"/>
              <w:autoSpaceDN w:val="0"/>
              <w:adjustRightInd w:val="0"/>
              <w:jc w:val="center"/>
              <w:outlineLvl w:val="2"/>
              <w:rPr>
                <w:lang w:eastAsia="en-US"/>
              </w:rPr>
            </w:pPr>
            <w:r w:rsidRPr="00B85E0C">
              <w:rPr>
                <w:lang w:eastAsia="en-US"/>
              </w:rPr>
              <w:t>453, 461,</w:t>
            </w:r>
          </w:p>
          <w:p w14:paraId="78B46427" w14:textId="77777777" w:rsidR="002D213C" w:rsidRPr="00B85E0C" w:rsidRDefault="005051E7" w:rsidP="007F791A">
            <w:pPr>
              <w:autoSpaceDE w:val="0"/>
              <w:autoSpaceDN w:val="0"/>
              <w:adjustRightInd w:val="0"/>
              <w:jc w:val="center"/>
              <w:outlineLvl w:val="2"/>
              <w:rPr>
                <w:lang w:eastAsia="en-US"/>
              </w:rPr>
            </w:pPr>
            <w:r w:rsidRPr="00B85E0C">
              <w:rPr>
                <w:lang w:eastAsia="en-US"/>
              </w:rPr>
              <w:t>462, 463,</w:t>
            </w:r>
          </w:p>
          <w:p w14:paraId="3B733224" w14:textId="77777777" w:rsidR="002D213C" w:rsidRPr="00B85E0C" w:rsidRDefault="005051E7" w:rsidP="007F791A">
            <w:pPr>
              <w:autoSpaceDE w:val="0"/>
              <w:autoSpaceDN w:val="0"/>
              <w:adjustRightInd w:val="0"/>
              <w:jc w:val="center"/>
              <w:outlineLvl w:val="2"/>
              <w:rPr>
                <w:lang w:eastAsia="en-US"/>
              </w:rPr>
            </w:pPr>
            <w:r w:rsidRPr="00B85E0C">
              <w:rPr>
                <w:lang w:eastAsia="en-US"/>
              </w:rPr>
              <w:t>464, 465,</w:t>
            </w:r>
          </w:p>
          <w:p w14:paraId="4D57603A" w14:textId="77777777" w:rsidR="002D213C" w:rsidRPr="00B85E0C" w:rsidRDefault="005051E7" w:rsidP="007F791A">
            <w:pPr>
              <w:autoSpaceDE w:val="0"/>
              <w:autoSpaceDN w:val="0"/>
              <w:adjustRightInd w:val="0"/>
              <w:jc w:val="center"/>
              <w:outlineLvl w:val="2"/>
              <w:rPr>
                <w:lang w:eastAsia="en-US"/>
              </w:rPr>
            </w:pPr>
            <w:r w:rsidRPr="00B85E0C">
              <w:rPr>
                <w:lang w:eastAsia="en-US"/>
              </w:rPr>
              <w:lastRenderedPageBreak/>
              <w:t>466, 811,</w:t>
            </w:r>
          </w:p>
          <w:p w14:paraId="2C13600C" w14:textId="77777777" w:rsidR="002D213C" w:rsidRPr="00B85E0C" w:rsidRDefault="005051E7" w:rsidP="007F791A">
            <w:pPr>
              <w:autoSpaceDE w:val="0"/>
              <w:autoSpaceDN w:val="0"/>
              <w:adjustRightInd w:val="0"/>
              <w:jc w:val="center"/>
              <w:outlineLvl w:val="2"/>
              <w:rPr>
                <w:lang w:eastAsia="en-US"/>
              </w:rPr>
            </w:pPr>
            <w:r w:rsidRPr="00B85E0C">
              <w:rPr>
                <w:lang w:eastAsia="en-US"/>
              </w:rPr>
              <w:t>812, 813,</w:t>
            </w:r>
          </w:p>
          <w:p w14:paraId="7E587111" w14:textId="77777777" w:rsidR="002D213C" w:rsidRPr="00B85E0C" w:rsidRDefault="005051E7" w:rsidP="007F791A">
            <w:pPr>
              <w:autoSpaceDE w:val="0"/>
              <w:autoSpaceDN w:val="0"/>
              <w:adjustRightInd w:val="0"/>
              <w:jc w:val="center"/>
              <w:outlineLvl w:val="2"/>
              <w:rPr>
                <w:lang w:eastAsia="en-US"/>
              </w:rPr>
            </w:pPr>
            <w:r w:rsidRPr="00B85E0C">
              <w:rPr>
                <w:lang w:eastAsia="en-US"/>
              </w:rPr>
              <w:t>814, 853</w:t>
            </w:r>
          </w:p>
        </w:tc>
        <w:tc>
          <w:tcPr>
            <w:tcW w:w="1413" w:type="dxa"/>
            <w:vAlign w:val="center"/>
          </w:tcPr>
          <w:p w14:paraId="21F688AC" w14:textId="77777777" w:rsidR="002D213C" w:rsidRPr="00B85E0C" w:rsidRDefault="005051E7" w:rsidP="007F791A">
            <w:pPr>
              <w:jc w:val="center"/>
              <w:rPr>
                <w:lang w:eastAsia="en-US"/>
              </w:rPr>
            </w:pPr>
            <w:r w:rsidRPr="00B85E0C">
              <w:rPr>
                <w:lang w:eastAsia="en-US"/>
              </w:rPr>
              <w:lastRenderedPageBreak/>
              <w:t>030275000</w:t>
            </w:r>
          </w:p>
        </w:tc>
        <w:tc>
          <w:tcPr>
            <w:tcW w:w="4541" w:type="dxa"/>
            <w:vAlign w:val="center"/>
          </w:tcPr>
          <w:p w14:paraId="09E5ECC1" w14:textId="77777777" w:rsidR="002D213C" w:rsidRPr="00B85E0C" w:rsidRDefault="005051E7" w:rsidP="007F791A">
            <w:pPr>
              <w:autoSpaceDE w:val="0"/>
              <w:autoSpaceDN w:val="0"/>
              <w:adjustRightInd w:val="0"/>
              <w:rPr>
                <w:spacing w:val="-4"/>
                <w:lang w:eastAsia="en-US"/>
              </w:rPr>
            </w:pPr>
            <w:r w:rsidRPr="00B85E0C">
              <w:rPr>
                <w:spacing w:val="-4"/>
                <w:lang w:eastAsia="en-US"/>
              </w:rPr>
              <w:t>Расчеты по приобретению иных финансовых активов</w:t>
            </w:r>
          </w:p>
        </w:tc>
      </w:tr>
      <w:tr w:rsidR="004F1951" w14:paraId="213CBE41" w14:textId="77777777" w:rsidTr="007F791A">
        <w:trPr>
          <w:jc w:val="center"/>
        </w:trPr>
        <w:tc>
          <w:tcPr>
            <w:tcW w:w="947" w:type="dxa"/>
            <w:gridSpan w:val="2"/>
            <w:vAlign w:val="center"/>
          </w:tcPr>
          <w:p w14:paraId="3F4B2547"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40E1F29A"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724E7AC" w14:textId="77777777" w:rsidR="002D213C" w:rsidRPr="00B85E0C" w:rsidRDefault="005051E7" w:rsidP="007F791A">
            <w:pPr>
              <w:autoSpaceDE w:val="0"/>
              <w:autoSpaceDN w:val="0"/>
              <w:adjustRightInd w:val="0"/>
              <w:jc w:val="center"/>
              <w:outlineLvl w:val="2"/>
              <w:rPr>
                <w:lang w:eastAsia="en-US"/>
              </w:rPr>
            </w:pPr>
            <w:r w:rsidRPr="00B85E0C">
              <w:rPr>
                <w:lang w:eastAsia="en-US"/>
              </w:rPr>
              <w:t>612, 613,</w:t>
            </w:r>
          </w:p>
          <w:p w14:paraId="1DD87047" w14:textId="77777777" w:rsidR="002D213C" w:rsidRPr="00B85E0C" w:rsidRDefault="005051E7" w:rsidP="007F791A">
            <w:pPr>
              <w:autoSpaceDE w:val="0"/>
              <w:autoSpaceDN w:val="0"/>
              <w:adjustRightInd w:val="0"/>
              <w:jc w:val="center"/>
              <w:outlineLvl w:val="2"/>
              <w:rPr>
                <w:lang w:eastAsia="en-US"/>
              </w:rPr>
            </w:pPr>
            <w:r w:rsidRPr="00B85E0C">
              <w:rPr>
                <w:lang w:eastAsia="en-US"/>
              </w:rPr>
              <w:t>622, 623,</w:t>
            </w:r>
          </w:p>
          <w:p w14:paraId="13580F84" w14:textId="77777777" w:rsidR="002D213C" w:rsidRPr="00B85E0C" w:rsidRDefault="005051E7" w:rsidP="007F791A">
            <w:pPr>
              <w:autoSpaceDE w:val="0"/>
              <w:autoSpaceDN w:val="0"/>
              <w:adjustRightInd w:val="0"/>
              <w:jc w:val="center"/>
              <w:outlineLvl w:val="2"/>
              <w:rPr>
                <w:lang w:eastAsia="en-US"/>
              </w:rPr>
            </w:pPr>
            <w:r w:rsidRPr="00B85E0C">
              <w:rPr>
                <w:lang w:eastAsia="en-US"/>
              </w:rPr>
              <w:t>815</w:t>
            </w:r>
          </w:p>
        </w:tc>
        <w:tc>
          <w:tcPr>
            <w:tcW w:w="1413" w:type="dxa"/>
            <w:vAlign w:val="center"/>
          </w:tcPr>
          <w:p w14:paraId="3457E583" w14:textId="77777777" w:rsidR="002D213C" w:rsidRPr="00B85E0C" w:rsidRDefault="005051E7" w:rsidP="007F791A">
            <w:pPr>
              <w:jc w:val="center"/>
              <w:rPr>
                <w:lang w:eastAsia="en-US"/>
              </w:rPr>
            </w:pPr>
            <w:r w:rsidRPr="00B85E0C">
              <w:rPr>
                <w:lang w:eastAsia="en-US"/>
              </w:rPr>
              <w:t>030281000</w:t>
            </w:r>
          </w:p>
        </w:tc>
        <w:tc>
          <w:tcPr>
            <w:tcW w:w="4541" w:type="dxa"/>
            <w:vAlign w:val="center"/>
          </w:tcPr>
          <w:p w14:paraId="2B0CB306" w14:textId="77777777" w:rsidR="002D213C" w:rsidRPr="00B85E0C" w:rsidRDefault="005051E7" w:rsidP="007F791A">
            <w:pPr>
              <w:autoSpaceDE w:val="0"/>
              <w:autoSpaceDN w:val="0"/>
              <w:adjustRightInd w:val="0"/>
              <w:rPr>
                <w:lang w:eastAsia="en-US"/>
              </w:rPr>
            </w:pPr>
            <w:r w:rsidRPr="00B85E0C">
              <w:rPr>
                <w:lang w:eastAsia="en-US"/>
              </w:rPr>
              <w:t>Расчеты по безвозмездным перечислениям капитального характера государственным (муниципальным) бюджетным и автономным учреждениям</w:t>
            </w:r>
          </w:p>
        </w:tc>
      </w:tr>
      <w:tr w:rsidR="004F1951" w14:paraId="5BDA1F8D" w14:textId="77777777" w:rsidTr="007F791A">
        <w:trPr>
          <w:jc w:val="center"/>
        </w:trPr>
        <w:tc>
          <w:tcPr>
            <w:tcW w:w="947" w:type="dxa"/>
            <w:gridSpan w:val="2"/>
            <w:vAlign w:val="center"/>
          </w:tcPr>
          <w:p w14:paraId="325B8B9F"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D081B9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B175EFA" w14:textId="77777777" w:rsidR="002D213C" w:rsidRPr="00B85E0C" w:rsidRDefault="005051E7" w:rsidP="007F791A">
            <w:pPr>
              <w:jc w:val="center"/>
              <w:rPr>
                <w:lang w:eastAsia="en-US"/>
              </w:rPr>
            </w:pPr>
            <w:r w:rsidRPr="00B85E0C">
              <w:rPr>
                <w:lang w:eastAsia="en-US"/>
              </w:rPr>
              <w:t>853</w:t>
            </w:r>
          </w:p>
        </w:tc>
        <w:tc>
          <w:tcPr>
            <w:tcW w:w="1413" w:type="dxa"/>
            <w:vAlign w:val="center"/>
          </w:tcPr>
          <w:p w14:paraId="0AA35EB0" w14:textId="77777777" w:rsidR="002D213C" w:rsidRPr="00B85E0C" w:rsidRDefault="005051E7" w:rsidP="007F791A">
            <w:pPr>
              <w:jc w:val="center"/>
              <w:rPr>
                <w:lang w:eastAsia="en-US"/>
              </w:rPr>
            </w:pPr>
            <w:r w:rsidRPr="00B85E0C">
              <w:rPr>
                <w:lang w:eastAsia="en-US"/>
              </w:rPr>
              <w:t>030293000</w:t>
            </w:r>
          </w:p>
        </w:tc>
        <w:tc>
          <w:tcPr>
            <w:tcW w:w="4541" w:type="dxa"/>
            <w:vAlign w:val="center"/>
          </w:tcPr>
          <w:p w14:paraId="38742C74" w14:textId="77777777" w:rsidR="002D213C" w:rsidRPr="00B85E0C" w:rsidRDefault="005051E7" w:rsidP="007F791A">
            <w:pPr>
              <w:autoSpaceDE w:val="0"/>
              <w:autoSpaceDN w:val="0"/>
              <w:adjustRightInd w:val="0"/>
              <w:rPr>
                <w:lang w:eastAsia="en-US"/>
              </w:rPr>
            </w:pPr>
            <w:r w:rsidRPr="00B85E0C">
              <w:rPr>
                <w:lang w:eastAsia="en-US"/>
              </w:rPr>
              <w:t>Расчеты по штрафам за нарушение законодательства о закупках и нарушение условий контрактов (договоров)</w:t>
            </w:r>
          </w:p>
        </w:tc>
      </w:tr>
      <w:tr w:rsidR="004F1951" w14:paraId="4E98BD67" w14:textId="77777777" w:rsidTr="007F791A">
        <w:trPr>
          <w:jc w:val="center"/>
        </w:trPr>
        <w:tc>
          <w:tcPr>
            <w:tcW w:w="947" w:type="dxa"/>
            <w:gridSpan w:val="2"/>
            <w:vAlign w:val="center"/>
          </w:tcPr>
          <w:p w14:paraId="59F9540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D18F79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1DF4966" w14:textId="77777777" w:rsidR="002D213C" w:rsidRPr="00B85E0C" w:rsidRDefault="005051E7" w:rsidP="007F791A">
            <w:pPr>
              <w:jc w:val="center"/>
              <w:rPr>
                <w:lang w:eastAsia="en-US"/>
              </w:rPr>
            </w:pPr>
            <w:r w:rsidRPr="00B85E0C">
              <w:rPr>
                <w:lang w:eastAsia="en-US"/>
              </w:rPr>
              <w:t>853</w:t>
            </w:r>
          </w:p>
        </w:tc>
        <w:tc>
          <w:tcPr>
            <w:tcW w:w="1413" w:type="dxa"/>
            <w:vAlign w:val="center"/>
          </w:tcPr>
          <w:p w14:paraId="7E0FBD52" w14:textId="77777777" w:rsidR="002D213C" w:rsidRPr="00B85E0C" w:rsidRDefault="005051E7" w:rsidP="007F791A">
            <w:pPr>
              <w:jc w:val="center"/>
              <w:rPr>
                <w:lang w:eastAsia="en-US"/>
              </w:rPr>
            </w:pPr>
            <w:r w:rsidRPr="00B85E0C">
              <w:rPr>
                <w:lang w:eastAsia="en-US"/>
              </w:rPr>
              <w:t>030295000</w:t>
            </w:r>
          </w:p>
        </w:tc>
        <w:tc>
          <w:tcPr>
            <w:tcW w:w="4541" w:type="dxa"/>
            <w:vAlign w:val="center"/>
          </w:tcPr>
          <w:p w14:paraId="3CDEE8E0" w14:textId="77777777" w:rsidR="002D213C" w:rsidRPr="00B85E0C" w:rsidRDefault="005051E7" w:rsidP="007F791A">
            <w:pPr>
              <w:autoSpaceDE w:val="0"/>
              <w:autoSpaceDN w:val="0"/>
              <w:adjustRightInd w:val="0"/>
              <w:rPr>
                <w:lang w:eastAsia="en-US"/>
              </w:rPr>
            </w:pPr>
            <w:r w:rsidRPr="00B85E0C">
              <w:rPr>
                <w:lang w:eastAsia="en-US"/>
              </w:rPr>
              <w:t>Расчеты по другим экономическим санкциям</w:t>
            </w:r>
          </w:p>
        </w:tc>
      </w:tr>
      <w:tr w:rsidR="004F1951" w14:paraId="369E7734" w14:textId="77777777" w:rsidTr="007F791A">
        <w:trPr>
          <w:jc w:val="center"/>
        </w:trPr>
        <w:tc>
          <w:tcPr>
            <w:tcW w:w="947" w:type="dxa"/>
            <w:gridSpan w:val="2"/>
            <w:vAlign w:val="center"/>
          </w:tcPr>
          <w:p w14:paraId="54A70510"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67A1F3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60B4F40" w14:textId="77777777" w:rsidR="002D213C" w:rsidRPr="00B85E0C" w:rsidRDefault="005051E7" w:rsidP="007F791A">
            <w:pPr>
              <w:autoSpaceDE w:val="0"/>
              <w:autoSpaceDN w:val="0"/>
              <w:adjustRightInd w:val="0"/>
              <w:jc w:val="center"/>
              <w:outlineLvl w:val="2"/>
              <w:rPr>
                <w:lang w:eastAsia="en-US"/>
              </w:rPr>
            </w:pPr>
            <w:r w:rsidRPr="00B85E0C">
              <w:rPr>
                <w:lang w:eastAsia="en-US"/>
              </w:rPr>
              <w:t>330, 340,</w:t>
            </w:r>
          </w:p>
          <w:p w14:paraId="6AEC29C8" w14:textId="77777777" w:rsidR="002D213C" w:rsidRPr="00B85E0C" w:rsidRDefault="005051E7" w:rsidP="007F791A">
            <w:pPr>
              <w:autoSpaceDE w:val="0"/>
              <w:autoSpaceDN w:val="0"/>
              <w:adjustRightInd w:val="0"/>
              <w:jc w:val="center"/>
              <w:outlineLvl w:val="2"/>
              <w:rPr>
                <w:lang w:eastAsia="en-US"/>
              </w:rPr>
            </w:pPr>
            <w:r w:rsidRPr="00B85E0C">
              <w:rPr>
                <w:lang w:eastAsia="en-US"/>
              </w:rPr>
              <w:t>350, 360</w:t>
            </w:r>
          </w:p>
        </w:tc>
        <w:tc>
          <w:tcPr>
            <w:tcW w:w="1413" w:type="dxa"/>
            <w:vAlign w:val="center"/>
          </w:tcPr>
          <w:p w14:paraId="010BCE34" w14:textId="77777777" w:rsidR="002D213C" w:rsidRPr="00B85E0C" w:rsidRDefault="005051E7" w:rsidP="007F791A">
            <w:pPr>
              <w:jc w:val="center"/>
              <w:rPr>
                <w:lang w:eastAsia="en-US"/>
              </w:rPr>
            </w:pPr>
            <w:r w:rsidRPr="00B85E0C">
              <w:rPr>
                <w:lang w:eastAsia="en-US"/>
              </w:rPr>
              <w:t>030296000</w:t>
            </w:r>
          </w:p>
        </w:tc>
        <w:tc>
          <w:tcPr>
            <w:tcW w:w="4541" w:type="dxa"/>
            <w:vAlign w:val="center"/>
          </w:tcPr>
          <w:p w14:paraId="3CF24DC6" w14:textId="77777777" w:rsidR="002D213C" w:rsidRPr="00B85E0C" w:rsidRDefault="005051E7" w:rsidP="007F791A">
            <w:pPr>
              <w:autoSpaceDE w:val="0"/>
              <w:autoSpaceDN w:val="0"/>
              <w:adjustRightInd w:val="0"/>
              <w:rPr>
                <w:lang w:eastAsia="en-US"/>
              </w:rPr>
            </w:pPr>
            <w:r w:rsidRPr="00B85E0C">
              <w:rPr>
                <w:lang w:eastAsia="en-US"/>
              </w:rPr>
              <w:t>Расчеты по иным расходам</w:t>
            </w:r>
          </w:p>
        </w:tc>
      </w:tr>
      <w:tr w:rsidR="004F1951" w14:paraId="59E0F6C5" w14:textId="77777777" w:rsidTr="007F791A">
        <w:trPr>
          <w:jc w:val="center"/>
        </w:trPr>
        <w:tc>
          <w:tcPr>
            <w:tcW w:w="947" w:type="dxa"/>
            <w:gridSpan w:val="2"/>
            <w:vAlign w:val="center"/>
          </w:tcPr>
          <w:p w14:paraId="784FD5C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9C88BC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DA84251" w14:textId="77777777" w:rsidR="002D213C" w:rsidRPr="00B85E0C" w:rsidRDefault="005051E7" w:rsidP="007F791A">
            <w:pPr>
              <w:autoSpaceDE w:val="0"/>
              <w:autoSpaceDN w:val="0"/>
              <w:adjustRightInd w:val="0"/>
              <w:jc w:val="center"/>
              <w:outlineLvl w:val="2"/>
              <w:rPr>
                <w:lang w:eastAsia="en-US"/>
              </w:rPr>
            </w:pPr>
            <w:r w:rsidRPr="00B85E0C">
              <w:rPr>
                <w:lang w:eastAsia="en-US"/>
              </w:rPr>
              <w:t>843</w:t>
            </w:r>
          </w:p>
        </w:tc>
        <w:tc>
          <w:tcPr>
            <w:tcW w:w="1413" w:type="dxa"/>
            <w:vAlign w:val="center"/>
          </w:tcPr>
          <w:p w14:paraId="0B04E729" w14:textId="77777777" w:rsidR="002D213C" w:rsidRPr="00B85E0C" w:rsidRDefault="005051E7" w:rsidP="007F791A">
            <w:pPr>
              <w:jc w:val="center"/>
              <w:rPr>
                <w:lang w:eastAsia="en-US"/>
              </w:rPr>
            </w:pPr>
            <w:r w:rsidRPr="00B85E0C">
              <w:rPr>
                <w:lang w:eastAsia="en-US"/>
              </w:rPr>
              <w:t>030297000</w:t>
            </w:r>
          </w:p>
        </w:tc>
        <w:tc>
          <w:tcPr>
            <w:tcW w:w="4541" w:type="dxa"/>
            <w:vAlign w:val="center"/>
          </w:tcPr>
          <w:p w14:paraId="5624B92E" w14:textId="77777777" w:rsidR="002D213C" w:rsidRPr="00B85E0C" w:rsidRDefault="005051E7" w:rsidP="007F791A">
            <w:pPr>
              <w:autoSpaceDE w:val="0"/>
              <w:autoSpaceDN w:val="0"/>
              <w:adjustRightInd w:val="0"/>
              <w:rPr>
                <w:lang w:eastAsia="en-US"/>
              </w:rPr>
            </w:pPr>
            <w:r w:rsidRPr="00B85E0C">
              <w:rPr>
                <w:lang w:eastAsia="en-US"/>
              </w:rPr>
              <w:t xml:space="preserve">Расчеты по оплате иных выплат текущего характера организациям </w:t>
            </w:r>
          </w:p>
        </w:tc>
      </w:tr>
      <w:tr w:rsidR="004F1951" w14:paraId="37B1118C" w14:textId="77777777" w:rsidTr="007F791A">
        <w:trPr>
          <w:jc w:val="center"/>
        </w:trPr>
        <w:tc>
          <w:tcPr>
            <w:tcW w:w="947" w:type="dxa"/>
            <w:gridSpan w:val="2"/>
            <w:vAlign w:val="center"/>
          </w:tcPr>
          <w:p w14:paraId="2667D45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849A8E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CE09E13" w14:textId="77777777" w:rsidR="002D213C" w:rsidRPr="00B85E0C" w:rsidRDefault="005051E7" w:rsidP="007F791A">
            <w:pPr>
              <w:autoSpaceDE w:val="0"/>
              <w:autoSpaceDN w:val="0"/>
              <w:adjustRightInd w:val="0"/>
              <w:jc w:val="center"/>
              <w:outlineLvl w:val="2"/>
              <w:rPr>
                <w:lang w:eastAsia="en-US"/>
              </w:rPr>
            </w:pPr>
            <w:r w:rsidRPr="00B85E0C">
              <w:rPr>
                <w:lang w:eastAsia="en-US"/>
              </w:rPr>
              <w:t>406, 407</w:t>
            </w:r>
          </w:p>
        </w:tc>
        <w:tc>
          <w:tcPr>
            <w:tcW w:w="1413" w:type="dxa"/>
            <w:vAlign w:val="center"/>
          </w:tcPr>
          <w:p w14:paraId="101D0CC2" w14:textId="77777777" w:rsidR="002D213C" w:rsidRPr="00B85E0C" w:rsidRDefault="005051E7" w:rsidP="007F791A">
            <w:pPr>
              <w:jc w:val="center"/>
              <w:rPr>
                <w:lang w:eastAsia="en-US"/>
              </w:rPr>
            </w:pPr>
            <w:r w:rsidRPr="00B85E0C">
              <w:rPr>
                <w:lang w:eastAsia="en-US"/>
              </w:rPr>
              <w:t>030298000</w:t>
            </w:r>
          </w:p>
        </w:tc>
        <w:tc>
          <w:tcPr>
            <w:tcW w:w="4541" w:type="dxa"/>
            <w:vAlign w:val="center"/>
          </w:tcPr>
          <w:p w14:paraId="457F1763" w14:textId="77777777" w:rsidR="002D213C" w:rsidRPr="00B85E0C" w:rsidRDefault="005051E7" w:rsidP="007F791A">
            <w:pPr>
              <w:autoSpaceDE w:val="0"/>
              <w:autoSpaceDN w:val="0"/>
              <w:adjustRightInd w:val="0"/>
              <w:rPr>
                <w:lang w:eastAsia="en-US"/>
              </w:rPr>
            </w:pPr>
            <w:r w:rsidRPr="00B85E0C">
              <w:rPr>
                <w:lang w:eastAsia="en-US"/>
              </w:rPr>
              <w:t>Расчеты по оплате иных выплат капитального характера физическим лицам</w:t>
            </w:r>
          </w:p>
        </w:tc>
      </w:tr>
      <w:tr w:rsidR="004F1951" w14:paraId="7F38E422" w14:textId="77777777" w:rsidTr="007F791A">
        <w:trPr>
          <w:jc w:val="center"/>
        </w:trPr>
        <w:tc>
          <w:tcPr>
            <w:tcW w:w="947" w:type="dxa"/>
            <w:gridSpan w:val="2"/>
            <w:vAlign w:val="center"/>
          </w:tcPr>
          <w:p w14:paraId="1EFB06DF"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F4358C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5B193DF" w14:textId="77777777" w:rsidR="002D213C" w:rsidRPr="00B85E0C" w:rsidRDefault="005051E7" w:rsidP="007F791A">
            <w:pPr>
              <w:autoSpaceDE w:val="0"/>
              <w:autoSpaceDN w:val="0"/>
              <w:adjustRightInd w:val="0"/>
              <w:jc w:val="center"/>
              <w:outlineLvl w:val="2"/>
              <w:rPr>
                <w:lang w:eastAsia="en-US"/>
              </w:rPr>
            </w:pPr>
            <w:r w:rsidRPr="00B85E0C">
              <w:rPr>
                <w:lang w:eastAsia="en-US"/>
              </w:rPr>
              <w:t>406, 407</w:t>
            </w:r>
          </w:p>
        </w:tc>
        <w:tc>
          <w:tcPr>
            <w:tcW w:w="1413" w:type="dxa"/>
            <w:vAlign w:val="center"/>
          </w:tcPr>
          <w:p w14:paraId="3882BA17" w14:textId="77777777" w:rsidR="002D213C" w:rsidRPr="00B85E0C" w:rsidRDefault="005051E7" w:rsidP="007F791A">
            <w:pPr>
              <w:jc w:val="center"/>
              <w:rPr>
                <w:lang w:eastAsia="en-US"/>
              </w:rPr>
            </w:pPr>
            <w:r w:rsidRPr="00B85E0C">
              <w:rPr>
                <w:lang w:eastAsia="en-US"/>
              </w:rPr>
              <w:t>030299000</w:t>
            </w:r>
          </w:p>
        </w:tc>
        <w:tc>
          <w:tcPr>
            <w:tcW w:w="4541" w:type="dxa"/>
            <w:vAlign w:val="center"/>
          </w:tcPr>
          <w:p w14:paraId="0A29C360" w14:textId="77777777" w:rsidR="002D213C" w:rsidRPr="00B85E0C" w:rsidRDefault="005051E7" w:rsidP="007F791A">
            <w:pPr>
              <w:autoSpaceDE w:val="0"/>
              <w:autoSpaceDN w:val="0"/>
              <w:adjustRightInd w:val="0"/>
              <w:rPr>
                <w:lang w:eastAsia="en-US"/>
              </w:rPr>
            </w:pPr>
            <w:r w:rsidRPr="00B85E0C">
              <w:rPr>
                <w:lang w:eastAsia="en-US"/>
              </w:rPr>
              <w:t>Расчеты по оплате иных выплат капитального характера организациям</w:t>
            </w:r>
          </w:p>
        </w:tc>
      </w:tr>
      <w:tr w:rsidR="004F1951" w14:paraId="6AAA1811" w14:textId="77777777" w:rsidTr="007F791A">
        <w:trPr>
          <w:jc w:val="center"/>
        </w:trPr>
        <w:tc>
          <w:tcPr>
            <w:tcW w:w="947" w:type="dxa"/>
            <w:gridSpan w:val="2"/>
            <w:vAlign w:val="center"/>
          </w:tcPr>
          <w:p w14:paraId="4494D74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D137A1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F3E854B" w14:textId="77777777" w:rsidR="002D213C" w:rsidRPr="00B85E0C" w:rsidRDefault="005051E7" w:rsidP="007F791A">
            <w:pPr>
              <w:jc w:val="center"/>
              <w:rPr>
                <w:lang w:eastAsia="en-US"/>
              </w:rPr>
            </w:pPr>
            <w:r w:rsidRPr="00B85E0C">
              <w:rPr>
                <w:lang w:eastAsia="en-US"/>
              </w:rPr>
              <w:t>111, 112,</w:t>
            </w:r>
          </w:p>
          <w:p w14:paraId="6C8C3AAD" w14:textId="77777777" w:rsidR="002D213C" w:rsidRPr="00B85E0C" w:rsidRDefault="005051E7" w:rsidP="007F791A">
            <w:pPr>
              <w:jc w:val="center"/>
              <w:rPr>
                <w:lang w:eastAsia="en-US"/>
              </w:rPr>
            </w:pPr>
            <w:r w:rsidRPr="00B85E0C">
              <w:rPr>
                <w:lang w:eastAsia="en-US"/>
              </w:rPr>
              <w:t>119, 241,</w:t>
            </w:r>
          </w:p>
          <w:p w14:paraId="5AB3F409" w14:textId="77777777" w:rsidR="002D213C" w:rsidRPr="00B85E0C" w:rsidRDefault="005051E7" w:rsidP="007F791A">
            <w:pPr>
              <w:jc w:val="center"/>
              <w:rPr>
                <w:lang w:eastAsia="en-US"/>
              </w:rPr>
            </w:pPr>
            <w:r w:rsidRPr="00B85E0C">
              <w:rPr>
                <w:lang w:eastAsia="en-US"/>
              </w:rPr>
              <w:t>243, 244,</w:t>
            </w:r>
          </w:p>
          <w:p w14:paraId="44A5DA68" w14:textId="77777777" w:rsidR="002D213C" w:rsidRPr="00B85E0C" w:rsidRDefault="005051E7" w:rsidP="007F791A">
            <w:pPr>
              <w:jc w:val="center"/>
              <w:rPr>
                <w:lang w:eastAsia="en-US"/>
              </w:rPr>
            </w:pPr>
            <w:r w:rsidRPr="00B85E0C">
              <w:rPr>
                <w:lang w:eastAsia="en-US"/>
              </w:rPr>
              <w:t>321, 853</w:t>
            </w:r>
          </w:p>
        </w:tc>
        <w:tc>
          <w:tcPr>
            <w:tcW w:w="1413" w:type="dxa"/>
            <w:vAlign w:val="center"/>
          </w:tcPr>
          <w:p w14:paraId="29B89928" w14:textId="77777777" w:rsidR="002D213C" w:rsidRPr="00B85E0C" w:rsidRDefault="005051E7" w:rsidP="007F791A">
            <w:pPr>
              <w:jc w:val="center"/>
              <w:rPr>
                <w:lang w:eastAsia="en-US"/>
              </w:rPr>
            </w:pPr>
            <w:r w:rsidRPr="00B85E0C">
              <w:rPr>
                <w:lang w:eastAsia="en-US"/>
              </w:rPr>
              <w:t>030301000</w:t>
            </w:r>
          </w:p>
        </w:tc>
        <w:tc>
          <w:tcPr>
            <w:tcW w:w="4541" w:type="dxa"/>
            <w:vAlign w:val="center"/>
          </w:tcPr>
          <w:p w14:paraId="29D8510D" w14:textId="77777777" w:rsidR="002D213C" w:rsidRPr="00B85E0C" w:rsidRDefault="005051E7" w:rsidP="007F791A">
            <w:pPr>
              <w:autoSpaceDE w:val="0"/>
              <w:autoSpaceDN w:val="0"/>
              <w:adjustRightInd w:val="0"/>
              <w:rPr>
                <w:lang w:eastAsia="en-US"/>
              </w:rPr>
            </w:pPr>
            <w:r w:rsidRPr="00B85E0C">
              <w:rPr>
                <w:lang w:eastAsia="en-US"/>
              </w:rPr>
              <w:t>Расчеты по налогу на доходы физических лиц</w:t>
            </w:r>
          </w:p>
        </w:tc>
      </w:tr>
      <w:tr w:rsidR="004F1951" w14:paraId="6C97B5CB" w14:textId="77777777" w:rsidTr="007F791A">
        <w:trPr>
          <w:jc w:val="center"/>
        </w:trPr>
        <w:tc>
          <w:tcPr>
            <w:tcW w:w="947" w:type="dxa"/>
            <w:gridSpan w:val="2"/>
            <w:vAlign w:val="center"/>
          </w:tcPr>
          <w:p w14:paraId="1A6A34C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77829C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7E8D0C6" w14:textId="77777777" w:rsidR="002D213C" w:rsidRPr="00B85E0C" w:rsidRDefault="005051E7" w:rsidP="007F791A">
            <w:pPr>
              <w:jc w:val="center"/>
              <w:rPr>
                <w:lang w:eastAsia="en-US"/>
              </w:rPr>
            </w:pPr>
            <w:r w:rsidRPr="00B85E0C">
              <w:rPr>
                <w:lang w:eastAsia="en-US"/>
              </w:rPr>
              <w:t>119, 243,</w:t>
            </w:r>
          </w:p>
          <w:p w14:paraId="199E2F66" w14:textId="77777777" w:rsidR="002D213C" w:rsidRPr="00B85E0C" w:rsidRDefault="005051E7" w:rsidP="007F791A">
            <w:pPr>
              <w:jc w:val="center"/>
              <w:rPr>
                <w:lang w:eastAsia="en-US"/>
              </w:rPr>
            </w:pPr>
            <w:r w:rsidRPr="00B85E0C">
              <w:rPr>
                <w:lang w:eastAsia="en-US"/>
              </w:rPr>
              <w:t>244, 853</w:t>
            </w:r>
          </w:p>
        </w:tc>
        <w:tc>
          <w:tcPr>
            <w:tcW w:w="1413" w:type="dxa"/>
            <w:vAlign w:val="center"/>
          </w:tcPr>
          <w:p w14:paraId="648D0C02" w14:textId="77777777" w:rsidR="002D213C" w:rsidRPr="00B85E0C" w:rsidRDefault="005051E7" w:rsidP="007F791A">
            <w:pPr>
              <w:jc w:val="center"/>
              <w:rPr>
                <w:lang w:eastAsia="en-US"/>
              </w:rPr>
            </w:pPr>
            <w:r w:rsidRPr="00B85E0C">
              <w:rPr>
                <w:lang w:eastAsia="en-US"/>
              </w:rPr>
              <w:t>030302000</w:t>
            </w:r>
          </w:p>
        </w:tc>
        <w:tc>
          <w:tcPr>
            <w:tcW w:w="4541" w:type="dxa"/>
            <w:vAlign w:val="center"/>
          </w:tcPr>
          <w:p w14:paraId="12128C29" w14:textId="77777777" w:rsidR="002D213C" w:rsidRPr="00B85E0C" w:rsidRDefault="005051E7" w:rsidP="007F791A">
            <w:pPr>
              <w:autoSpaceDE w:val="0"/>
              <w:autoSpaceDN w:val="0"/>
              <w:adjustRightInd w:val="0"/>
              <w:rPr>
                <w:lang w:eastAsia="en-US"/>
              </w:rPr>
            </w:pPr>
            <w:r w:rsidRPr="00B85E0C">
              <w:rPr>
                <w:lang w:eastAsia="en-US"/>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4F1951" w14:paraId="1BB6EFD4" w14:textId="77777777" w:rsidTr="007F791A">
        <w:trPr>
          <w:jc w:val="center"/>
        </w:trPr>
        <w:tc>
          <w:tcPr>
            <w:tcW w:w="947" w:type="dxa"/>
            <w:gridSpan w:val="2"/>
            <w:vAlign w:val="center"/>
          </w:tcPr>
          <w:p w14:paraId="13260FB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6362A7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707CD2E" w14:textId="77777777" w:rsidR="002D213C" w:rsidRPr="00B85E0C" w:rsidRDefault="005051E7" w:rsidP="007F791A">
            <w:pPr>
              <w:jc w:val="center"/>
              <w:rPr>
                <w:lang w:eastAsia="en-US"/>
              </w:rPr>
            </w:pPr>
            <w:r w:rsidRPr="00B85E0C">
              <w:rPr>
                <w:lang w:eastAsia="en-US"/>
              </w:rPr>
              <w:t>180</w:t>
            </w:r>
          </w:p>
        </w:tc>
        <w:tc>
          <w:tcPr>
            <w:tcW w:w="1413" w:type="dxa"/>
            <w:vAlign w:val="center"/>
          </w:tcPr>
          <w:p w14:paraId="61572F28" w14:textId="77777777" w:rsidR="002D213C" w:rsidRPr="00B85E0C" w:rsidRDefault="005051E7" w:rsidP="007F791A">
            <w:pPr>
              <w:jc w:val="center"/>
              <w:rPr>
                <w:lang w:eastAsia="en-US"/>
              </w:rPr>
            </w:pPr>
            <w:r w:rsidRPr="00B85E0C">
              <w:rPr>
                <w:lang w:eastAsia="en-US"/>
              </w:rPr>
              <w:t>030303000</w:t>
            </w:r>
          </w:p>
        </w:tc>
        <w:tc>
          <w:tcPr>
            <w:tcW w:w="4541" w:type="dxa"/>
            <w:vAlign w:val="center"/>
          </w:tcPr>
          <w:p w14:paraId="68B8FC60" w14:textId="77777777" w:rsidR="002D213C" w:rsidRPr="00B85E0C" w:rsidRDefault="005051E7" w:rsidP="007F791A">
            <w:pPr>
              <w:autoSpaceDE w:val="0"/>
              <w:autoSpaceDN w:val="0"/>
              <w:adjustRightInd w:val="0"/>
              <w:rPr>
                <w:lang w:eastAsia="en-US"/>
              </w:rPr>
            </w:pPr>
            <w:r w:rsidRPr="00B85E0C">
              <w:rPr>
                <w:lang w:eastAsia="en-US"/>
              </w:rPr>
              <w:t>Расчеты по налогу на прибыль организаций</w:t>
            </w:r>
          </w:p>
        </w:tc>
      </w:tr>
      <w:tr w:rsidR="004F1951" w14:paraId="772422BD" w14:textId="77777777" w:rsidTr="007F791A">
        <w:trPr>
          <w:jc w:val="center"/>
        </w:trPr>
        <w:tc>
          <w:tcPr>
            <w:tcW w:w="947" w:type="dxa"/>
            <w:gridSpan w:val="2"/>
            <w:vAlign w:val="center"/>
          </w:tcPr>
          <w:p w14:paraId="541B62A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9A42A7C"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9FEA904" w14:textId="77777777" w:rsidR="002D213C" w:rsidRPr="00B85E0C" w:rsidRDefault="005051E7" w:rsidP="007F791A">
            <w:pPr>
              <w:jc w:val="center"/>
              <w:rPr>
                <w:lang w:eastAsia="en-US"/>
              </w:rPr>
            </w:pPr>
            <w:r w:rsidRPr="00B85E0C">
              <w:rPr>
                <w:lang w:eastAsia="en-US"/>
              </w:rPr>
              <w:t>180</w:t>
            </w:r>
          </w:p>
        </w:tc>
        <w:tc>
          <w:tcPr>
            <w:tcW w:w="1413" w:type="dxa"/>
            <w:vAlign w:val="center"/>
          </w:tcPr>
          <w:p w14:paraId="69A6F3B7" w14:textId="77777777" w:rsidR="002D213C" w:rsidRPr="00B85E0C" w:rsidRDefault="005051E7" w:rsidP="007F791A">
            <w:pPr>
              <w:jc w:val="center"/>
              <w:rPr>
                <w:lang w:eastAsia="en-US"/>
              </w:rPr>
            </w:pPr>
            <w:r w:rsidRPr="00B85E0C">
              <w:rPr>
                <w:lang w:eastAsia="en-US"/>
              </w:rPr>
              <w:t>030304000</w:t>
            </w:r>
          </w:p>
        </w:tc>
        <w:tc>
          <w:tcPr>
            <w:tcW w:w="4541" w:type="dxa"/>
            <w:vAlign w:val="center"/>
          </w:tcPr>
          <w:p w14:paraId="44E09796" w14:textId="77777777" w:rsidR="002D213C" w:rsidRPr="00B85E0C" w:rsidRDefault="005051E7" w:rsidP="007F791A">
            <w:pPr>
              <w:autoSpaceDE w:val="0"/>
              <w:autoSpaceDN w:val="0"/>
              <w:adjustRightInd w:val="0"/>
              <w:rPr>
                <w:lang w:eastAsia="en-US"/>
              </w:rPr>
            </w:pPr>
            <w:r w:rsidRPr="00B85E0C">
              <w:rPr>
                <w:lang w:eastAsia="en-US"/>
              </w:rPr>
              <w:t>Расчеты по налогу на добавленную стоимость</w:t>
            </w:r>
          </w:p>
        </w:tc>
      </w:tr>
      <w:tr w:rsidR="004F1951" w14:paraId="4F9D4C56" w14:textId="77777777" w:rsidTr="007F791A">
        <w:trPr>
          <w:jc w:val="center"/>
        </w:trPr>
        <w:tc>
          <w:tcPr>
            <w:tcW w:w="947" w:type="dxa"/>
            <w:gridSpan w:val="2"/>
            <w:vAlign w:val="center"/>
          </w:tcPr>
          <w:p w14:paraId="4055B74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364FA2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3DCADF0" w14:textId="77777777" w:rsidR="002D213C" w:rsidRPr="00B85E0C" w:rsidRDefault="005051E7" w:rsidP="007F791A">
            <w:pPr>
              <w:jc w:val="center"/>
              <w:rPr>
                <w:lang w:eastAsia="en-US"/>
              </w:rPr>
            </w:pPr>
            <w:r w:rsidRPr="00B85E0C">
              <w:rPr>
                <w:lang w:eastAsia="en-US"/>
              </w:rPr>
              <w:t>180</w:t>
            </w:r>
          </w:p>
        </w:tc>
        <w:tc>
          <w:tcPr>
            <w:tcW w:w="1413" w:type="dxa"/>
            <w:vAlign w:val="center"/>
          </w:tcPr>
          <w:p w14:paraId="0409A3E3" w14:textId="77777777" w:rsidR="002D213C" w:rsidRPr="00B85E0C" w:rsidRDefault="005051E7" w:rsidP="007F791A">
            <w:pPr>
              <w:jc w:val="center"/>
              <w:rPr>
                <w:lang w:eastAsia="en-US"/>
              </w:rPr>
            </w:pPr>
            <w:r w:rsidRPr="00B85E0C">
              <w:rPr>
                <w:lang w:eastAsia="en-US"/>
              </w:rPr>
              <w:t>230304000</w:t>
            </w:r>
          </w:p>
        </w:tc>
        <w:tc>
          <w:tcPr>
            <w:tcW w:w="4541" w:type="dxa"/>
            <w:vAlign w:val="center"/>
          </w:tcPr>
          <w:p w14:paraId="00E0EAD3" w14:textId="77777777" w:rsidR="002D213C" w:rsidRPr="00B85E0C" w:rsidRDefault="005051E7" w:rsidP="007F791A">
            <w:pPr>
              <w:autoSpaceDE w:val="0"/>
              <w:autoSpaceDN w:val="0"/>
              <w:adjustRightInd w:val="0"/>
              <w:rPr>
                <w:lang w:eastAsia="en-US"/>
              </w:rPr>
            </w:pPr>
            <w:r w:rsidRPr="00B85E0C">
              <w:rPr>
                <w:lang w:eastAsia="en-US"/>
              </w:rPr>
              <w:t>Расчеты по налогу на добавленную стоимость с суммы арендной платы</w:t>
            </w:r>
          </w:p>
        </w:tc>
      </w:tr>
      <w:tr w:rsidR="004F1951" w14:paraId="0F0DFFCD" w14:textId="77777777" w:rsidTr="007F791A">
        <w:trPr>
          <w:jc w:val="center"/>
        </w:trPr>
        <w:tc>
          <w:tcPr>
            <w:tcW w:w="947" w:type="dxa"/>
            <w:gridSpan w:val="2"/>
            <w:vAlign w:val="center"/>
          </w:tcPr>
          <w:p w14:paraId="6086551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C7BFE9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BE3DF5E" w14:textId="77777777" w:rsidR="002D213C" w:rsidRPr="00B85E0C" w:rsidRDefault="005051E7" w:rsidP="007F791A">
            <w:pPr>
              <w:jc w:val="center"/>
              <w:rPr>
                <w:lang w:eastAsia="en-US"/>
              </w:rPr>
            </w:pPr>
            <w:r w:rsidRPr="00B85E0C">
              <w:rPr>
                <w:lang w:eastAsia="en-US"/>
              </w:rPr>
              <w:t>831, 852,</w:t>
            </w:r>
          </w:p>
          <w:p w14:paraId="4FFD0F89" w14:textId="77777777" w:rsidR="002D213C" w:rsidRPr="00B85E0C" w:rsidRDefault="005051E7" w:rsidP="007F791A">
            <w:pPr>
              <w:jc w:val="center"/>
              <w:rPr>
                <w:lang w:eastAsia="en-US"/>
              </w:rPr>
            </w:pPr>
            <w:r w:rsidRPr="00B85E0C">
              <w:rPr>
                <w:lang w:eastAsia="en-US"/>
              </w:rPr>
              <w:t>853</w:t>
            </w:r>
          </w:p>
        </w:tc>
        <w:tc>
          <w:tcPr>
            <w:tcW w:w="1413" w:type="dxa"/>
            <w:vAlign w:val="center"/>
          </w:tcPr>
          <w:p w14:paraId="3A49D44F" w14:textId="77777777" w:rsidR="002D213C" w:rsidRPr="00B85E0C" w:rsidRDefault="005051E7" w:rsidP="007F791A">
            <w:pPr>
              <w:jc w:val="center"/>
              <w:rPr>
                <w:lang w:eastAsia="en-US"/>
              </w:rPr>
            </w:pPr>
            <w:r w:rsidRPr="00B85E0C">
              <w:rPr>
                <w:lang w:eastAsia="en-US"/>
              </w:rPr>
              <w:t>030305000</w:t>
            </w:r>
          </w:p>
        </w:tc>
        <w:tc>
          <w:tcPr>
            <w:tcW w:w="4541" w:type="dxa"/>
            <w:vAlign w:val="center"/>
          </w:tcPr>
          <w:p w14:paraId="3D62B6DD" w14:textId="77777777" w:rsidR="002D213C" w:rsidRPr="00B85E0C" w:rsidRDefault="005051E7" w:rsidP="007F791A">
            <w:pPr>
              <w:autoSpaceDE w:val="0"/>
              <w:autoSpaceDN w:val="0"/>
              <w:adjustRightInd w:val="0"/>
              <w:rPr>
                <w:lang w:eastAsia="en-US"/>
              </w:rPr>
            </w:pPr>
            <w:r w:rsidRPr="00B85E0C">
              <w:rPr>
                <w:lang w:eastAsia="en-US"/>
              </w:rPr>
              <w:t>Расчеты по прочим платежам в бюджет</w:t>
            </w:r>
          </w:p>
        </w:tc>
      </w:tr>
      <w:tr w:rsidR="004F1951" w14:paraId="4EA58357" w14:textId="77777777" w:rsidTr="007F791A">
        <w:trPr>
          <w:jc w:val="center"/>
        </w:trPr>
        <w:tc>
          <w:tcPr>
            <w:tcW w:w="947" w:type="dxa"/>
            <w:gridSpan w:val="2"/>
            <w:vAlign w:val="center"/>
          </w:tcPr>
          <w:p w14:paraId="271B01D6"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222489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8474DCE" w14:textId="77777777" w:rsidR="002D213C" w:rsidRPr="00B85E0C" w:rsidRDefault="005051E7" w:rsidP="007F791A">
            <w:pPr>
              <w:jc w:val="center"/>
              <w:rPr>
                <w:lang w:eastAsia="en-US"/>
              </w:rPr>
            </w:pPr>
            <w:r w:rsidRPr="00B85E0C">
              <w:rPr>
                <w:lang w:eastAsia="en-US"/>
              </w:rPr>
              <w:t>130, 180</w:t>
            </w:r>
          </w:p>
        </w:tc>
        <w:tc>
          <w:tcPr>
            <w:tcW w:w="1413" w:type="dxa"/>
            <w:vAlign w:val="center"/>
          </w:tcPr>
          <w:p w14:paraId="32808ADD" w14:textId="77777777" w:rsidR="002D213C" w:rsidRPr="00B85E0C" w:rsidRDefault="005051E7" w:rsidP="007F791A">
            <w:pPr>
              <w:jc w:val="center"/>
              <w:rPr>
                <w:lang w:eastAsia="en-US"/>
              </w:rPr>
            </w:pPr>
            <w:r w:rsidRPr="00B85E0C">
              <w:rPr>
                <w:lang w:eastAsia="en-US"/>
              </w:rPr>
              <w:t>030305000</w:t>
            </w:r>
          </w:p>
        </w:tc>
        <w:tc>
          <w:tcPr>
            <w:tcW w:w="4541" w:type="dxa"/>
            <w:vAlign w:val="center"/>
          </w:tcPr>
          <w:p w14:paraId="085C0E84" w14:textId="77777777" w:rsidR="002D213C" w:rsidRPr="00B85E0C" w:rsidRDefault="005051E7" w:rsidP="007F791A">
            <w:pPr>
              <w:autoSpaceDE w:val="0"/>
              <w:autoSpaceDN w:val="0"/>
              <w:adjustRightInd w:val="0"/>
              <w:rPr>
                <w:lang w:eastAsia="en-US"/>
              </w:rPr>
            </w:pPr>
            <w:r w:rsidRPr="00B85E0C">
              <w:rPr>
                <w:lang w:eastAsia="en-US"/>
              </w:rPr>
              <w:t>Расчеты по прочим платежам в бюджет</w:t>
            </w:r>
          </w:p>
        </w:tc>
      </w:tr>
      <w:tr w:rsidR="004F1951" w14:paraId="1AE30FE3" w14:textId="77777777" w:rsidTr="007F791A">
        <w:trPr>
          <w:jc w:val="center"/>
        </w:trPr>
        <w:tc>
          <w:tcPr>
            <w:tcW w:w="947" w:type="dxa"/>
            <w:gridSpan w:val="2"/>
            <w:vAlign w:val="center"/>
          </w:tcPr>
          <w:p w14:paraId="3EAC92F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D8E2EC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2A61CA1" w14:textId="77777777" w:rsidR="002D213C" w:rsidRPr="00B85E0C" w:rsidRDefault="005051E7" w:rsidP="007F791A">
            <w:pPr>
              <w:jc w:val="center"/>
              <w:rPr>
                <w:lang w:eastAsia="en-US"/>
              </w:rPr>
            </w:pPr>
            <w:r w:rsidRPr="00B85E0C">
              <w:rPr>
                <w:lang w:eastAsia="en-US"/>
              </w:rPr>
              <w:t>119, 243,</w:t>
            </w:r>
          </w:p>
          <w:p w14:paraId="49A52222" w14:textId="77777777" w:rsidR="002D213C" w:rsidRPr="00B85E0C" w:rsidRDefault="005051E7" w:rsidP="007F791A">
            <w:pPr>
              <w:jc w:val="center"/>
              <w:rPr>
                <w:lang w:eastAsia="en-US"/>
              </w:rPr>
            </w:pPr>
            <w:r w:rsidRPr="00B85E0C">
              <w:rPr>
                <w:lang w:eastAsia="en-US"/>
              </w:rPr>
              <w:t>244, 853</w:t>
            </w:r>
          </w:p>
        </w:tc>
        <w:tc>
          <w:tcPr>
            <w:tcW w:w="1413" w:type="dxa"/>
            <w:vAlign w:val="center"/>
          </w:tcPr>
          <w:p w14:paraId="5F1B3D6E" w14:textId="77777777" w:rsidR="002D213C" w:rsidRPr="00B85E0C" w:rsidRDefault="005051E7" w:rsidP="007F791A">
            <w:pPr>
              <w:jc w:val="center"/>
              <w:rPr>
                <w:lang w:eastAsia="en-US"/>
              </w:rPr>
            </w:pPr>
            <w:r w:rsidRPr="00B85E0C">
              <w:rPr>
                <w:lang w:eastAsia="en-US"/>
              </w:rPr>
              <w:t>030306000</w:t>
            </w:r>
          </w:p>
        </w:tc>
        <w:tc>
          <w:tcPr>
            <w:tcW w:w="4541" w:type="dxa"/>
            <w:vAlign w:val="center"/>
          </w:tcPr>
          <w:p w14:paraId="33107EF3" w14:textId="77777777" w:rsidR="002D213C" w:rsidRPr="00B85E0C" w:rsidRDefault="005051E7" w:rsidP="007F791A">
            <w:pPr>
              <w:autoSpaceDE w:val="0"/>
              <w:autoSpaceDN w:val="0"/>
              <w:adjustRightInd w:val="0"/>
              <w:rPr>
                <w:lang w:eastAsia="en-US"/>
              </w:rPr>
            </w:pPr>
            <w:r w:rsidRPr="00B85E0C">
              <w:rPr>
                <w:lang w:eastAsia="en-US"/>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4F1951" w14:paraId="0F6646F3" w14:textId="77777777" w:rsidTr="007F791A">
        <w:trPr>
          <w:jc w:val="center"/>
        </w:trPr>
        <w:tc>
          <w:tcPr>
            <w:tcW w:w="947" w:type="dxa"/>
            <w:gridSpan w:val="2"/>
            <w:vAlign w:val="center"/>
          </w:tcPr>
          <w:p w14:paraId="13E5489D"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E1F7E0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931FDCC" w14:textId="77777777" w:rsidR="002D213C" w:rsidRPr="00B85E0C" w:rsidRDefault="005051E7" w:rsidP="007F791A">
            <w:pPr>
              <w:jc w:val="center"/>
              <w:rPr>
                <w:lang w:eastAsia="en-US"/>
              </w:rPr>
            </w:pPr>
            <w:r w:rsidRPr="00B85E0C">
              <w:rPr>
                <w:lang w:eastAsia="en-US"/>
              </w:rPr>
              <w:t>119, 243,</w:t>
            </w:r>
          </w:p>
          <w:p w14:paraId="0DE26A9B" w14:textId="77777777" w:rsidR="002D213C" w:rsidRPr="00B85E0C" w:rsidRDefault="005051E7" w:rsidP="007F791A">
            <w:pPr>
              <w:jc w:val="center"/>
              <w:rPr>
                <w:lang w:eastAsia="en-US"/>
              </w:rPr>
            </w:pPr>
            <w:r w:rsidRPr="00B85E0C">
              <w:rPr>
                <w:lang w:eastAsia="en-US"/>
              </w:rPr>
              <w:t>244, 853</w:t>
            </w:r>
          </w:p>
        </w:tc>
        <w:tc>
          <w:tcPr>
            <w:tcW w:w="1413" w:type="dxa"/>
            <w:vAlign w:val="center"/>
          </w:tcPr>
          <w:p w14:paraId="42207A93" w14:textId="77777777" w:rsidR="002D213C" w:rsidRPr="00B85E0C" w:rsidRDefault="005051E7" w:rsidP="007F791A">
            <w:pPr>
              <w:jc w:val="center"/>
              <w:rPr>
                <w:lang w:eastAsia="en-US"/>
              </w:rPr>
            </w:pPr>
            <w:r w:rsidRPr="00B85E0C">
              <w:rPr>
                <w:lang w:eastAsia="en-US"/>
              </w:rPr>
              <w:t>030307000</w:t>
            </w:r>
          </w:p>
        </w:tc>
        <w:tc>
          <w:tcPr>
            <w:tcW w:w="4541" w:type="dxa"/>
            <w:vAlign w:val="center"/>
          </w:tcPr>
          <w:p w14:paraId="730B3111" w14:textId="77777777" w:rsidR="002D213C" w:rsidRPr="00B85E0C" w:rsidRDefault="005051E7" w:rsidP="007F791A">
            <w:pPr>
              <w:autoSpaceDE w:val="0"/>
              <w:autoSpaceDN w:val="0"/>
              <w:adjustRightInd w:val="0"/>
              <w:rPr>
                <w:lang w:eastAsia="en-US"/>
              </w:rPr>
            </w:pPr>
            <w:r w:rsidRPr="00B85E0C">
              <w:rPr>
                <w:lang w:eastAsia="en-US"/>
              </w:rPr>
              <w:t>Расчеты по страховым взносам на обязательное медицинское страхование в ФОМС</w:t>
            </w:r>
          </w:p>
        </w:tc>
      </w:tr>
      <w:tr w:rsidR="004F1951" w14:paraId="4671E64E" w14:textId="77777777" w:rsidTr="007F791A">
        <w:trPr>
          <w:jc w:val="center"/>
        </w:trPr>
        <w:tc>
          <w:tcPr>
            <w:tcW w:w="947" w:type="dxa"/>
            <w:gridSpan w:val="2"/>
            <w:vAlign w:val="center"/>
          </w:tcPr>
          <w:p w14:paraId="61BC8FC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9E575C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2E51A82" w14:textId="77777777" w:rsidR="002D213C" w:rsidRPr="00B85E0C" w:rsidRDefault="005051E7" w:rsidP="007F791A">
            <w:pPr>
              <w:jc w:val="center"/>
              <w:rPr>
                <w:lang w:eastAsia="en-US"/>
              </w:rPr>
            </w:pPr>
            <w:r w:rsidRPr="00B85E0C">
              <w:rPr>
                <w:lang w:eastAsia="en-US"/>
              </w:rPr>
              <w:t>119, 243,</w:t>
            </w:r>
          </w:p>
          <w:p w14:paraId="7A36A951" w14:textId="77777777" w:rsidR="002D213C" w:rsidRPr="00B85E0C" w:rsidRDefault="005051E7" w:rsidP="007F791A">
            <w:pPr>
              <w:jc w:val="center"/>
              <w:rPr>
                <w:lang w:eastAsia="en-US"/>
              </w:rPr>
            </w:pPr>
            <w:r w:rsidRPr="00B85E0C">
              <w:rPr>
                <w:lang w:eastAsia="en-US"/>
              </w:rPr>
              <w:lastRenderedPageBreak/>
              <w:t>244, 853</w:t>
            </w:r>
          </w:p>
        </w:tc>
        <w:tc>
          <w:tcPr>
            <w:tcW w:w="1413" w:type="dxa"/>
            <w:vAlign w:val="center"/>
          </w:tcPr>
          <w:p w14:paraId="1E0A7C31" w14:textId="77777777" w:rsidR="002D213C" w:rsidRPr="00B85E0C" w:rsidRDefault="005051E7" w:rsidP="007F791A">
            <w:pPr>
              <w:jc w:val="center"/>
              <w:rPr>
                <w:lang w:eastAsia="en-US"/>
              </w:rPr>
            </w:pPr>
            <w:r w:rsidRPr="00B85E0C">
              <w:rPr>
                <w:lang w:eastAsia="en-US"/>
              </w:rPr>
              <w:lastRenderedPageBreak/>
              <w:t>030311000</w:t>
            </w:r>
          </w:p>
        </w:tc>
        <w:tc>
          <w:tcPr>
            <w:tcW w:w="4541" w:type="dxa"/>
            <w:vAlign w:val="center"/>
          </w:tcPr>
          <w:p w14:paraId="134B2FB5" w14:textId="77777777" w:rsidR="002D213C" w:rsidRPr="00B85E0C" w:rsidRDefault="005051E7" w:rsidP="007F791A">
            <w:pPr>
              <w:autoSpaceDE w:val="0"/>
              <w:autoSpaceDN w:val="0"/>
              <w:adjustRightInd w:val="0"/>
              <w:rPr>
                <w:lang w:eastAsia="en-US"/>
              </w:rPr>
            </w:pPr>
            <w:r w:rsidRPr="00B85E0C">
              <w:rPr>
                <w:lang w:eastAsia="en-US"/>
              </w:rPr>
              <w:t xml:space="preserve">Расчеты по страховым взносам на </w:t>
            </w:r>
            <w:r w:rsidRPr="00B85E0C">
              <w:rPr>
                <w:lang w:eastAsia="en-US"/>
              </w:rPr>
              <w:lastRenderedPageBreak/>
              <w:t>обязательное пенсионное страхование на выплату накопительной части трудовой пенсии</w:t>
            </w:r>
          </w:p>
        </w:tc>
      </w:tr>
      <w:tr w:rsidR="004F1951" w14:paraId="33BE342A" w14:textId="77777777" w:rsidTr="007F791A">
        <w:trPr>
          <w:jc w:val="center"/>
        </w:trPr>
        <w:tc>
          <w:tcPr>
            <w:tcW w:w="947" w:type="dxa"/>
            <w:gridSpan w:val="2"/>
            <w:vAlign w:val="center"/>
          </w:tcPr>
          <w:p w14:paraId="1A9D16FB"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17874A1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C3222F5" w14:textId="77777777" w:rsidR="002D213C" w:rsidRPr="00B85E0C" w:rsidRDefault="005051E7" w:rsidP="007F791A">
            <w:pPr>
              <w:jc w:val="center"/>
              <w:rPr>
                <w:lang w:eastAsia="en-US"/>
              </w:rPr>
            </w:pPr>
            <w:r w:rsidRPr="00B85E0C">
              <w:rPr>
                <w:lang w:eastAsia="en-US"/>
              </w:rPr>
              <w:t>851</w:t>
            </w:r>
          </w:p>
        </w:tc>
        <w:tc>
          <w:tcPr>
            <w:tcW w:w="1413" w:type="dxa"/>
            <w:vAlign w:val="center"/>
          </w:tcPr>
          <w:p w14:paraId="6A73D93C" w14:textId="77777777" w:rsidR="002D213C" w:rsidRPr="00B85E0C" w:rsidRDefault="005051E7" w:rsidP="007F791A">
            <w:pPr>
              <w:jc w:val="center"/>
              <w:rPr>
                <w:lang w:eastAsia="en-US"/>
              </w:rPr>
            </w:pPr>
            <w:r w:rsidRPr="00B85E0C">
              <w:rPr>
                <w:lang w:eastAsia="en-US"/>
              </w:rPr>
              <w:t>030312000</w:t>
            </w:r>
          </w:p>
        </w:tc>
        <w:tc>
          <w:tcPr>
            <w:tcW w:w="4541" w:type="dxa"/>
            <w:vAlign w:val="center"/>
          </w:tcPr>
          <w:p w14:paraId="7961B087" w14:textId="77777777" w:rsidR="002D213C" w:rsidRPr="00B85E0C" w:rsidRDefault="005051E7" w:rsidP="007F791A">
            <w:pPr>
              <w:autoSpaceDE w:val="0"/>
              <w:autoSpaceDN w:val="0"/>
              <w:adjustRightInd w:val="0"/>
              <w:rPr>
                <w:lang w:eastAsia="en-US"/>
              </w:rPr>
            </w:pPr>
            <w:r w:rsidRPr="00B85E0C">
              <w:rPr>
                <w:lang w:eastAsia="en-US"/>
              </w:rPr>
              <w:t>Расчеты по налогу на имущество организаций</w:t>
            </w:r>
          </w:p>
        </w:tc>
      </w:tr>
      <w:tr w:rsidR="004F1951" w14:paraId="2FB549AB" w14:textId="77777777" w:rsidTr="007F791A">
        <w:trPr>
          <w:jc w:val="center"/>
        </w:trPr>
        <w:tc>
          <w:tcPr>
            <w:tcW w:w="947" w:type="dxa"/>
            <w:gridSpan w:val="2"/>
            <w:vAlign w:val="center"/>
          </w:tcPr>
          <w:p w14:paraId="22E3F25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DD3FD1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8A067BD" w14:textId="77777777" w:rsidR="002D213C" w:rsidRPr="00B85E0C" w:rsidRDefault="005051E7" w:rsidP="007F791A">
            <w:pPr>
              <w:jc w:val="center"/>
              <w:rPr>
                <w:lang w:eastAsia="en-US"/>
              </w:rPr>
            </w:pPr>
            <w:r w:rsidRPr="00B85E0C">
              <w:rPr>
                <w:lang w:eastAsia="en-US"/>
              </w:rPr>
              <w:t>851</w:t>
            </w:r>
          </w:p>
        </w:tc>
        <w:tc>
          <w:tcPr>
            <w:tcW w:w="1413" w:type="dxa"/>
            <w:vAlign w:val="center"/>
          </w:tcPr>
          <w:p w14:paraId="6CB8B372" w14:textId="77777777" w:rsidR="002D213C" w:rsidRPr="00B85E0C" w:rsidRDefault="005051E7" w:rsidP="007F791A">
            <w:pPr>
              <w:jc w:val="center"/>
              <w:rPr>
                <w:lang w:eastAsia="en-US"/>
              </w:rPr>
            </w:pPr>
            <w:r w:rsidRPr="00B85E0C">
              <w:rPr>
                <w:lang w:eastAsia="en-US"/>
              </w:rPr>
              <w:t>030313000</w:t>
            </w:r>
          </w:p>
        </w:tc>
        <w:tc>
          <w:tcPr>
            <w:tcW w:w="4541" w:type="dxa"/>
            <w:vAlign w:val="center"/>
          </w:tcPr>
          <w:p w14:paraId="04C90AF0" w14:textId="77777777" w:rsidR="002D213C" w:rsidRPr="00B85E0C" w:rsidRDefault="005051E7" w:rsidP="007F791A">
            <w:pPr>
              <w:autoSpaceDE w:val="0"/>
              <w:autoSpaceDN w:val="0"/>
              <w:adjustRightInd w:val="0"/>
              <w:rPr>
                <w:lang w:eastAsia="en-US"/>
              </w:rPr>
            </w:pPr>
            <w:r w:rsidRPr="00B85E0C">
              <w:rPr>
                <w:lang w:eastAsia="en-US"/>
              </w:rPr>
              <w:t>Расчеты по земельному налогу</w:t>
            </w:r>
          </w:p>
        </w:tc>
      </w:tr>
      <w:tr w:rsidR="004F1951" w14:paraId="33E59EAB" w14:textId="77777777" w:rsidTr="007F791A">
        <w:trPr>
          <w:jc w:val="center"/>
        </w:trPr>
        <w:tc>
          <w:tcPr>
            <w:tcW w:w="947" w:type="dxa"/>
            <w:gridSpan w:val="2"/>
            <w:vAlign w:val="center"/>
          </w:tcPr>
          <w:p w14:paraId="58D7EC9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E9CB4B9"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CCE02D0" w14:textId="77777777" w:rsidR="002D213C" w:rsidRPr="00B85E0C" w:rsidRDefault="005051E7" w:rsidP="007F791A">
            <w:pPr>
              <w:jc w:val="center"/>
              <w:rPr>
                <w:lang w:eastAsia="en-US"/>
              </w:rPr>
            </w:pPr>
            <w:proofErr w:type="spellStart"/>
            <w:r w:rsidRPr="00B85E0C">
              <w:rPr>
                <w:lang w:eastAsia="en-US"/>
              </w:rPr>
              <w:t>ххх</w:t>
            </w:r>
            <w:proofErr w:type="spellEnd"/>
          </w:p>
        </w:tc>
        <w:tc>
          <w:tcPr>
            <w:tcW w:w="1413" w:type="dxa"/>
            <w:vAlign w:val="center"/>
          </w:tcPr>
          <w:p w14:paraId="564EA4BA" w14:textId="77777777" w:rsidR="002D213C" w:rsidRPr="00B85E0C" w:rsidRDefault="005051E7" w:rsidP="007F791A">
            <w:pPr>
              <w:jc w:val="center"/>
              <w:rPr>
                <w:lang w:eastAsia="en-US"/>
              </w:rPr>
            </w:pPr>
            <w:r w:rsidRPr="00B85E0C">
              <w:rPr>
                <w:lang w:eastAsia="en-US"/>
              </w:rPr>
              <w:t>030314000</w:t>
            </w:r>
          </w:p>
        </w:tc>
        <w:tc>
          <w:tcPr>
            <w:tcW w:w="4541" w:type="dxa"/>
            <w:vAlign w:val="center"/>
          </w:tcPr>
          <w:p w14:paraId="22125222" w14:textId="77777777" w:rsidR="002D213C" w:rsidRPr="00B85E0C" w:rsidRDefault="005051E7" w:rsidP="007F791A">
            <w:pPr>
              <w:autoSpaceDE w:val="0"/>
              <w:autoSpaceDN w:val="0"/>
              <w:adjustRightInd w:val="0"/>
              <w:rPr>
                <w:lang w:eastAsia="en-US"/>
              </w:rPr>
            </w:pPr>
            <w:r w:rsidRPr="00B85E0C">
              <w:rPr>
                <w:lang w:eastAsia="en-US"/>
              </w:rPr>
              <w:t>Расчеты по единому налоговому платежу</w:t>
            </w:r>
          </w:p>
        </w:tc>
      </w:tr>
      <w:tr w:rsidR="004F1951" w14:paraId="49AF7C2D" w14:textId="77777777" w:rsidTr="007F791A">
        <w:trPr>
          <w:jc w:val="center"/>
        </w:trPr>
        <w:tc>
          <w:tcPr>
            <w:tcW w:w="947" w:type="dxa"/>
            <w:gridSpan w:val="2"/>
            <w:vAlign w:val="center"/>
          </w:tcPr>
          <w:p w14:paraId="0B04E86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655836D"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99FC0AB" w14:textId="77777777" w:rsidR="002D213C" w:rsidRPr="00B85E0C" w:rsidRDefault="005051E7" w:rsidP="007F791A">
            <w:pPr>
              <w:jc w:val="center"/>
              <w:rPr>
                <w:lang w:eastAsia="en-US"/>
              </w:rPr>
            </w:pPr>
            <w:proofErr w:type="spellStart"/>
            <w:r w:rsidRPr="00B85E0C">
              <w:rPr>
                <w:lang w:eastAsia="en-US"/>
              </w:rPr>
              <w:t>ххх</w:t>
            </w:r>
            <w:proofErr w:type="spellEnd"/>
          </w:p>
        </w:tc>
        <w:tc>
          <w:tcPr>
            <w:tcW w:w="1413" w:type="dxa"/>
            <w:vAlign w:val="center"/>
          </w:tcPr>
          <w:p w14:paraId="70AF3251" w14:textId="77777777" w:rsidR="002D213C" w:rsidRPr="00B85E0C" w:rsidRDefault="005051E7" w:rsidP="007F791A">
            <w:pPr>
              <w:jc w:val="center"/>
              <w:rPr>
                <w:lang w:eastAsia="en-US"/>
              </w:rPr>
            </w:pPr>
            <w:r w:rsidRPr="00B85E0C">
              <w:rPr>
                <w:lang w:eastAsia="en-US"/>
              </w:rPr>
              <w:t>030315000</w:t>
            </w:r>
          </w:p>
        </w:tc>
        <w:tc>
          <w:tcPr>
            <w:tcW w:w="4541" w:type="dxa"/>
            <w:vAlign w:val="center"/>
          </w:tcPr>
          <w:p w14:paraId="0C2A313C" w14:textId="77777777" w:rsidR="002D213C" w:rsidRPr="00B85E0C" w:rsidRDefault="005051E7" w:rsidP="007F791A">
            <w:pPr>
              <w:autoSpaceDE w:val="0"/>
              <w:autoSpaceDN w:val="0"/>
              <w:adjustRightInd w:val="0"/>
              <w:rPr>
                <w:lang w:eastAsia="en-US"/>
              </w:rPr>
            </w:pPr>
            <w:r w:rsidRPr="00B85E0C">
              <w:rPr>
                <w:lang w:eastAsia="en-US"/>
              </w:rPr>
              <w:t>Расчеты по единому страховому тарифу</w:t>
            </w:r>
          </w:p>
        </w:tc>
      </w:tr>
      <w:tr w:rsidR="004F1951" w14:paraId="63F488F5" w14:textId="77777777" w:rsidTr="007F791A">
        <w:trPr>
          <w:jc w:val="center"/>
        </w:trPr>
        <w:tc>
          <w:tcPr>
            <w:tcW w:w="947" w:type="dxa"/>
            <w:gridSpan w:val="2"/>
            <w:vAlign w:val="center"/>
          </w:tcPr>
          <w:p w14:paraId="6C3B98B8"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455ECAE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09A9D5D"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693E163" w14:textId="77777777" w:rsidR="002D213C" w:rsidRPr="00B85E0C" w:rsidRDefault="005051E7" w:rsidP="007F791A">
            <w:pPr>
              <w:jc w:val="center"/>
              <w:rPr>
                <w:lang w:eastAsia="en-US"/>
              </w:rPr>
            </w:pPr>
            <w:r w:rsidRPr="00B85E0C">
              <w:rPr>
                <w:lang w:eastAsia="en-US"/>
              </w:rPr>
              <w:t>330401000</w:t>
            </w:r>
          </w:p>
        </w:tc>
        <w:tc>
          <w:tcPr>
            <w:tcW w:w="4541" w:type="dxa"/>
            <w:vAlign w:val="center"/>
          </w:tcPr>
          <w:p w14:paraId="123A5C53" w14:textId="77777777" w:rsidR="002D213C" w:rsidRPr="00B85E0C" w:rsidRDefault="005051E7" w:rsidP="007F791A">
            <w:pPr>
              <w:autoSpaceDE w:val="0"/>
              <w:autoSpaceDN w:val="0"/>
              <w:adjustRightInd w:val="0"/>
              <w:rPr>
                <w:lang w:eastAsia="en-US"/>
              </w:rPr>
            </w:pPr>
            <w:r w:rsidRPr="00B85E0C">
              <w:rPr>
                <w:lang w:eastAsia="en-US"/>
              </w:rPr>
              <w:t>Расчеты по средствам, полученным во временное распоряжение</w:t>
            </w:r>
          </w:p>
        </w:tc>
      </w:tr>
      <w:tr w:rsidR="004F1951" w14:paraId="19B60CAD" w14:textId="77777777" w:rsidTr="007F791A">
        <w:trPr>
          <w:jc w:val="center"/>
        </w:trPr>
        <w:tc>
          <w:tcPr>
            <w:tcW w:w="947" w:type="dxa"/>
            <w:gridSpan w:val="2"/>
            <w:vAlign w:val="center"/>
          </w:tcPr>
          <w:p w14:paraId="373710AC"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6875F0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254EFB3" w14:textId="77777777" w:rsidR="002D213C" w:rsidRPr="00B85E0C" w:rsidRDefault="005051E7" w:rsidP="007F791A">
            <w:pPr>
              <w:jc w:val="center"/>
              <w:rPr>
                <w:lang w:eastAsia="en-US"/>
              </w:rPr>
            </w:pPr>
            <w:r w:rsidRPr="00B85E0C">
              <w:rPr>
                <w:lang w:eastAsia="en-US"/>
              </w:rPr>
              <w:t>111, 112,</w:t>
            </w:r>
          </w:p>
          <w:p w14:paraId="2F7C784D" w14:textId="77777777" w:rsidR="002D213C" w:rsidRPr="00B85E0C" w:rsidRDefault="005051E7" w:rsidP="007F791A">
            <w:pPr>
              <w:jc w:val="center"/>
              <w:rPr>
                <w:lang w:eastAsia="en-US"/>
              </w:rPr>
            </w:pPr>
            <w:r w:rsidRPr="00B85E0C">
              <w:rPr>
                <w:lang w:eastAsia="en-US"/>
              </w:rPr>
              <w:t>113, 119,</w:t>
            </w:r>
          </w:p>
          <w:p w14:paraId="551FE662" w14:textId="77777777" w:rsidR="002D213C" w:rsidRPr="00B85E0C" w:rsidRDefault="005051E7" w:rsidP="007F791A">
            <w:pPr>
              <w:jc w:val="center"/>
              <w:rPr>
                <w:lang w:eastAsia="en-US"/>
              </w:rPr>
            </w:pPr>
            <w:r w:rsidRPr="00B85E0C">
              <w:rPr>
                <w:lang w:eastAsia="en-US"/>
              </w:rPr>
              <w:t>321</w:t>
            </w:r>
          </w:p>
        </w:tc>
        <w:tc>
          <w:tcPr>
            <w:tcW w:w="1413" w:type="dxa"/>
            <w:vAlign w:val="center"/>
          </w:tcPr>
          <w:p w14:paraId="43D61139" w14:textId="77777777" w:rsidR="002D213C" w:rsidRPr="00B85E0C" w:rsidRDefault="005051E7" w:rsidP="007F791A">
            <w:pPr>
              <w:jc w:val="center"/>
              <w:rPr>
                <w:lang w:eastAsia="en-US"/>
              </w:rPr>
            </w:pPr>
            <w:r w:rsidRPr="00B85E0C">
              <w:rPr>
                <w:lang w:eastAsia="en-US"/>
              </w:rPr>
              <w:t>030402000</w:t>
            </w:r>
          </w:p>
        </w:tc>
        <w:tc>
          <w:tcPr>
            <w:tcW w:w="4541" w:type="dxa"/>
            <w:vAlign w:val="center"/>
          </w:tcPr>
          <w:p w14:paraId="065F8676" w14:textId="77777777" w:rsidR="002D213C" w:rsidRPr="00B85E0C" w:rsidRDefault="005051E7" w:rsidP="007F791A">
            <w:pPr>
              <w:autoSpaceDE w:val="0"/>
              <w:autoSpaceDN w:val="0"/>
              <w:adjustRightInd w:val="0"/>
              <w:rPr>
                <w:lang w:eastAsia="en-US"/>
              </w:rPr>
            </w:pPr>
            <w:r w:rsidRPr="00B85E0C">
              <w:rPr>
                <w:lang w:eastAsia="en-US"/>
              </w:rPr>
              <w:t>Расчеты с депонентами</w:t>
            </w:r>
          </w:p>
        </w:tc>
      </w:tr>
      <w:tr w:rsidR="004F1951" w14:paraId="0AEA9365" w14:textId="77777777" w:rsidTr="007F791A">
        <w:trPr>
          <w:jc w:val="center"/>
        </w:trPr>
        <w:tc>
          <w:tcPr>
            <w:tcW w:w="947" w:type="dxa"/>
            <w:gridSpan w:val="2"/>
            <w:vAlign w:val="center"/>
          </w:tcPr>
          <w:p w14:paraId="7810F7F9"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E06155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A6CF363" w14:textId="77777777" w:rsidR="002D213C" w:rsidRPr="00B85E0C" w:rsidRDefault="005051E7" w:rsidP="007F791A">
            <w:pPr>
              <w:jc w:val="center"/>
              <w:rPr>
                <w:lang w:eastAsia="en-US"/>
              </w:rPr>
            </w:pPr>
            <w:r w:rsidRPr="00B85E0C">
              <w:rPr>
                <w:lang w:eastAsia="en-US"/>
              </w:rPr>
              <w:t>111, 112,</w:t>
            </w:r>
          </w:p>
          <w:p w14:paraId="10C1D577" w14:textId="77777777" w:rsidR="002D213C" w:rsidRPr="00B85E0C" w:rsidRDefault="005051E7" w:rsidP="007F791A">
            <w:pPr>
              <w:jc w:val="center"/>
              <w:rPr>
                <w:lang w:eastAsia="en-US"/>
              </w:rPr>
            </w:pPr>
            <w:r w:rsidRPr="00B85E0C">
              <w:rPr>
                <w:lang w:eastAsia="en-US"/>
              </w:rPr>
              <w:t>119, 321</w:t>
            </w:r>
          </w:p>
        </w:tc>
        <w:tc>
          <w:tcPr>
            <w:tcW w:w="1413" w:type="dxa"/>
            <w:vAlign w:val="center"/>
          </w:tcPr>
          <w:p w14:paraId="7726E80E" w14:textId="77777777" w:rsidR="002D213C" w:rsidRPr="00B85E0C" w:rsidRDefault="005051E7" w:rsidP="007F791A">
            <w:pPr>
              <w:jc w:val="center"/>
              <w:rPr>
                <w:lang w:eastAsia="en-US"/>
              </w:rPr>
            </w:pPr>
            <w:r w:rsidRPr="00B85E0C">
              <w:rPr>
                <w:lang w:eastAsia="en-US"/>
              </w:rPr>
              <w:t>030403000</w:t>
            </w:r>
          </w:p>
        </w:tc>
        <w:tc>
          <w:tcPr>
            <w:tcW w:w="4541" w:type="dxa"/>
            <w:vAlign w:val="center"/>
          </w:tcPr>
          <w:p w14:paraId="2AA15946" w14:textId="77777777" w:rsidR="002D213C" w:rsidRPr="00B85E0C" w:rsidRDefault="005051E7" w:rsidP="007F791A">
            <w:pPr>
              <w:autoSpaceDE w:val="0"/>
              <w:autoSpaceDN w:val="0"/>
              <w:adjustRightInd w:val="0"/>
              <w:rPr>
                <w:lang w:eastAsia="en-US"/>
              </w:rPr>
            </w:pPr>
            <w:r w:rsidRPr="00B85E0C">
              <w:rPr>
                <w:lang w:eastAsia="en-US"/>
              </w:rPr>
              <w:t>Расчеты по удержаниям из выплат по оплате труда</w:t>
            </w:r>
          </w:p>
        </w:tc>
      </w:tr>
      <w:tr w:rsidR="004F1951" w14:paraId="45A5B7DB" w14:textId="77777777" w:rsidTr="007F791A">
        <w:trPr>
          <w:jc w:val="center"/>
        </w:trPr>
        <w:tc>
          <w:tcPr>
            <w:tcW w:w="947" w:type="dxa"/>
            <w:gridSpan w:val="2"/>
            <w:vAlign w:val="center"/>
          </w:tcPr>
          <w:p w14:paraId="64254FAC"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066E6C5A"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53F7DA1" w14:textId="77777777" w:rsidR="002D213C" w:rsidRPr="00B85E0C" w:rsidRDefault="005051E7" w:rsidP="007F791A">
            <w:pPr>
              <w:jc w:val="center"/>
              <w:rPr>
                <w:lang w:eastAsia="en-US"/>
              </w:rPr>
            </w:pPr>
            <w:r w:rsidRPr="00B85E0C">
              <w:rPr>
                <w:lang w:eastAsia="en-US"/>
              </w:rPr>
              <w:t>000</w:t>
            </w:r>
          </w:p>
        </w:tc>
        <w:tc>
          <w:tcPr>
            <w:tcW w:w="1413" w:type="dxa"/>
            <w:vAlign w:val="center"/>
          </w:tcPr>
          <w:p w14:paraId="7FC36785" w14:textId="77777777" w:rsidR="002D213C" w:rsidRPr="00B85E0C" w:rsidRDefault="005051E7" w:rsidP="007F791A">
            <w:pPr>
              <w:jc w:val="center"/>
              <w:rPr>
                <w:lang w:eastAsia="en-US"/>
              </w:rPr>
            </w:pPr>
            <w:r w:rsidRPr="00B85E0C">
              <w:rPr>
                <w:lang w:eastAsia="en-US"/>
              </w:rPr>
              <w:t>030466000</w:t>
            </w:r>
          </w:p>
        </w:tc>
        <w:tc>
          <w:tcPr>
            <w:tcW w:w="4541" w:type="dxa"/>
            <w:vAlign w:val="center"/>
          </w:tcPr>
          <w:p w14:paraId="066757F3" w14:textId="77777777" w:rsidR="002D213C" w:rsidRPr="00B85E0C" w:rsidRDefault="005051E7" w:rsidP="007F791A">
            <w:pPr>
              <w:autoSpaceDE w:val="0"/>
              <w:autoSpaceDN w:val="0"/>
              <w:adjustRightInd w:val="0"/>
              <w:rPr>
                <w:lang w:eastAsia="en-US"/>
              </w:rPr>
            </w:pPr>
            <w:r w:rsidRPr="00B85E0C">
              <w:rPr>
                <w:lang w:eastAsia="en-US"/>
              </w:rPr>
              <w:t xml:space="preserve">Иные расчеты года, предшествующего </w:t>
            </w:r>
            <w:proofErr w:type="gramStart"/>
            <w:r w:rsidRPr="00B85E0C">
              <w:rPr>
                <w:lang w:eastAsia="en-US"/>
              </w:rPr>
              <w:t>отчетному</w:t>
            </w:r>
            <w:proofErr w:type="gramEnd"/>
            <w:r w:rsidRPr="00B85E0C">
              <w:rPr>
                <w:lang w:eastAsia="en-US"/>
              </w:rPr>
              <w:t>, выявленные по контрольным мероприятиям</w:t>
            </w:r>
          </w:p>
        </w:tc>
      </w:tr>
      <w:tr w:rsidR="004F1951" w14:paraId="0A802A97" w14:textId="77777777" w:rsidTr="007F791A">
        <w:trPr>
          <w:jc w:val="center"/>
        </w:trPr>
        <w:tc>
          <w:tcPr>
            <w:tcW w:w="947" w:type="dxa"/>
            <w:gridSpan w:val="2"/>
            <w:vAlign w:val="center"/>
          </w:tcPr>
          <w:p w14:paraId="018B1757"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500B22B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63FDCF0" w14:textId="77777777" w:rsidR="002D213C" w:rsidRPr="00B85E0C" w:rsidRDefault="005051E7" w:rsidP="007F791A">
            <w:pPr>
              <w:jc w:val="center"/>
              <w:rPr>
                <w:lang w:eastAsia="en-US"/>
              </w:rPr>
            </w:pPr>
            <w:r w:rsidRPr="00B85E0C">
              <w:rPr>
                <w:lang w:eastAsia="en-US"/>
              </w:rPr>
              <w:t>000</w:t>
            </w:r>
          </w:p>
        </w:tc>
        <w:tc>
          <w:tcPr>
            <w:tcW w:w="1413" w:type="dxa"/>
            <w:vAlign w:val="center"/>
          </w:tcPr>
          <w:p w14:paraId="6B0BBE4C" w14:textId="77777777" w:rsidR="002D213C" w:rsidRPr="00B85E0C" w:rsidRDefault="005051E7" w:rsidP="007F791A">
            <w:pPr>
              <w:jc w:val="center"/>
              <w:rPr>
                <w:lang w:eastAsia="en-US"/>
              </w:rPr>
            </w:pPr>
            <w:r w:rsidRPr="00B85E0C">
              <w:rPr>
                <w:lang w:eastAsia="en-US"/>
              </w:rPr>
              <w:t>030476000</w:t>
            </w:r>
          </w:p>
        </w:tc>
        <w:tc>
          <w:tcPr>
            <w:tcW w:w="4541" w:type="dxa"/>
            <w:vAlign w:val="center"/>
          </w:tcPr>
          <w:p w14:paraId="3C906504" w14:textId="77777777" w:rsidR="002D213C" w:rsidRPr="00B85E0C" w:rsidRDefault="005051E7" w:rsidP="007F791A">
            <w:pPr>
              <w:autoSpaceDE w:val="0"/>
              <w:autoSpaceDN w:val="0"/>
              <w:adjustRightInd w:val="0"/>
              <w:rPr>
                <w:lang w:eastAsia="en-US"/>
              </w:rPr>
            </w:pPr>
            <w:r w:rsidRPr="00B85E0C">
              <w:rPr>
                <w:lang w:eastAsia="en-US"/>
              </w:rPr>
              <w:t>Иные расчеты прошлых лет, выявленные по контрольным мероприятиям</w:t>
            </w:r>
          </w:p>
        </w:tc>
      </w:tr>
      <w:tr w:rsidR="004F1951" w14:paraId="54E5E0BF" w14:textId="77777777" w:rsidTr="007F791A">
        <w:trPr>
          <w:jc w:val="center"/>
        </w:trPr>
        <w:tc>
          <w:tcPr>
            <w:tcW w:w="947" w:type="dxa"/>
            <w:gridSpan w:val="2"/>
            <w:vAlign w:val="center"/>
          </w:tcPr>
          <w:p w14:paraId="71EE980D"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694C299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9E3DA2D"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535A7CC" w14:textId="77777777" w:rsidR="002D213C" w:rsidRPr="00B85E0C" w:rsidRDefault="005051E7" w:rsidP="007F791A">
            <w:pPr>
              <w:jc w:val="center"/>
              <w:rPr>
                <w:lang w:eastAsia="en-US"/>
              </w:rPr>
            </w:pPr>
            <w:r w:rsidRPr="00B85E0C">
              <w:rPr>
                <w:lang w:eastAsia="en-US"/>
              </w:rPr>
              <w:t>030406000</w:t>
            </w:r>
          </w:p>
        </w:tc>
        <w:tc>
          <w:tcPr>
            <w:tcW w:w="4541" w:type="dxa"/>
            <w:vAlign w:val="center"/>
          </w:tcPr>
          <w:p w14:paraId="16730079" w14:textId="77777777" w:rsidR="002D213C" w:rsidRPr="00B85E0C" w:rsidRDefault="005051E7" w:rsidP="007F791A">
            <w:pPr>
              <w:autoSpaceDE w:val="0"/>
              <w:autoSpaceDN w:val="0"/>
              <w:adjustRightInd w:val="0"/>
              <w:rPr>
                <w:lang w:eastAsia="en-US"/>
              </w:rPr>
            </w:pPr>
            <w:r w:rsidRPr="00B85E0C">
              <w:rPr>
                <w:lang w:eastAsia="en-US"/>
              </w:rPr>
              <w:t>Расчеты с прочими кредиторами</w:t>
            </w:r>
          </w:p>
        </w:tc>
      </w:tr>
      <w:tr w:rsidR="004F1951" w14:paraId="23976769" w14:textId="77777777" w:rsidTr="007F791A">
        <w:trPr>
          <w:jc w:val="center"/>
        </w:trPr>
        <w:tc>
          <w:tcPr>
            <w:tcW w:w="947" w:type="dxa"/>
            <w:gridSpan w:val="2"/>
            <w:vAlign w:val="center"/>
          </w:tcPr>
          <w:p w14:paraId="11EBE179"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2135898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DE96D63" w14:textId="77777777" w:rsidR="002D213C" w:rsidRPr="00B85E0C" w:rsidRDefault="005051E7" w:rsidP="007F791A">
            <w:pPr>
              <w:jc w:val="center"/>
              <w:rPr>
                <w:lang w:eastAsia="en-US"/>
              </w:rPr>
            </w:pPr>
            <w:r w:rsidRPr="00B85E0C">
              <w:rPr>
                <w:lang w:eastAsia="en-US"/>
              </w:rPr>
              <w:t>000</w:t>
            </w:r>
          </w:p>
        </w:tc>
        <w:tc>
          <w:tcPr>
            <w:tcW w:w="1413" w:type="dxa"/>
            <w:vAlign w:val="center"/>
          </w:tcPr>
          <w:p w14:paraId="1F16400A" w14:textId="77777777" w:rsidR="002D213C" w:rsidRPr="00B85E0C" w:rsidRDefault="005051E7" w:rsidP="007F791A">
            <w:pPr>
              <w:jc w:val="center"/>
              <w:rPr>
                <w:lang w:eastAsia="en-US"/>
              </w:rPr>
            </w:pPr>
            <w:r w:rsidRPr="00B85E0C">
              <w:rPr>
                <w:lang w:eastAsia="en-US"/>
              </w:rPr>
              <w:t>030486000</w:t>
            </w:r>
          </w:p>
        </w:tc>
        <w:tc>
          <w:tcPr>
            <w:tcW w:w="4541" w:type="dxa"/>
            <w:vAlign w:val="center"/>
          </w:tcPr>
          <w:p w14:paraId="33A387A4" w14:textId="77777777" w:rsidR="002D213C" w:rsidRPr="00B85E0C" w:rsidRDefault="005051E7" w:rsidP="007F791A">
            <w:pPr>
              <w:autoSpaceDE w:val="0"/>
              <w:autoSpaceDN w:val="0"/>
              <w:adjustRightInd w:val="0"/>
              <w:rPr>
                <w:lang w:eastAsia="en-US"/>
              </w:rPr>
            </w:pPr>
            <w:r w:rsidRPr="00B85E0C">
              <w:rPr>
                <w:lang w:eastAsia="en-US"/>
              </w:rPr>
              <w:t xml:space="preserve">Иные расчеты года, предшествующие </w:t>
            </w:r>
            <w:proofErr w:type="gramStart"/>
            <w:r w:rsidRPr="00B85E0C">
              <w:rPr>
                <w:lang w:eastAsia="en-US"/>
              </w:rPr>
              <w:t>отчетному</w:t>
            </w:r>
            <w:proofErr w:type="gramEnd"/>
            <w:r w:rsidRPr="00B85E0C">
              <w:rPr>
                <w:lang w:eastAsia="en-US"/>
              </w:rPr>
              <w:t xml:space="preserve">  </w:t>
            </w:r>
          </w:p>
        </w:tc>
      </w:tr>
      <w:tr w:rsidR="004F1951" w14:paraId="26165412" w14:textId="77777777" w:rsidTr="007F791A">
        <w:trPr>
          <w:jc w:val="center"/>
        </w:trPr>
        <w:tc>
          <w:tcPr>
            <w:tcW w:w="947" w:type="dxa"/>
            <w:gridSpan w:val="2"/>
            <w:vAlign w:val="center"/>
          </w:tcPr>
          <w:p w14:paraId="0266EFE7"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420E32B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5BC0FAA" w14:textId="77777777" w:rsidR="002D213C" w:rsidRPr="00B85E0C" w:rsidRDefault="005051E7" w:rsidP="007F791A">
            <w:pPr>
              <w:jc w:val="center"/>
              <w:rPr>
                <w:lang w:eastAsia="en-US"/>
              </w:rPr>
            </w:pPr>
            <w:r w:rsidRPr="00B85E0C">
              <w:rPr>
                <w:lang w:eastAsia="en-US"/>
              </w:rPr>
              <w:t>000</w:t>
            </w:r>
          </w:p>
        </w:tc>
        <w:tc>
          <w:tcPr>
            <w:tcW w:w="1413" w:type="dxa"/>
            <w:vAlign w:val="center"/>
          </w:tcPr>
          <w:p w14:paraId="0AB1C94C" w14:textId="77777777" w:rsidR="002D213C" w:rsidRPr="00B85E0C" w:rsidRDefault="005051E7" w:rsidP="007F791A">
            <w:pPr>
              <w:jc w:val="center"/>
              <w:rPr>
                <w:lang w:eastAsia="en-US"/>
              </w:rPr>
            </w:pPr>
            <w:r w:rsidRPr="00B85E0C">
              <w:rPr>
                <w:lang w:eastAsia="en-US"/>
              </w:rPr>
              <w:t>030496000</w:t>
            </w:r>
          </w:p>
        </w:tc>
        <w:tc>
          <w:tcPr>
            <w:tcW w:w="4541" w:type="dxa"/>
            <w:vAlign w:val="center"/>
          </w:tcPr>
          <w:p w14:paraId="61842899" w14:textId="77777777" w:rsidR="002D213C" w:rsidRPr="00B85E0C" w:rsidRDefault="005051E7" w:rsidP="007F791A">
            <w:pPr>
              <w:autoSpaceDE w:val="0"/>
              <w:autoSpaceDN w:val="0"/>
              <w:adjustRightInd w:val="0"/>
              <w:rPr>
                <w:lang w:eastAsia="en-US"/>
              </w:rPr>
            </w:pPr>
            <w:r w:rsidRPr="00B85E0C">
              <w:rPr>
                <w:lang w:eastAsia="en-US"/>
              </w:rPr>
              <w:t>Иные расчеты пошлых лет</w:t>
            </w:r>
          </w:p>
        </w:tc>
      </w:tr>
      <w:tr w:rsidR="004F1951" w14:paraId="26AB135F" w14:textId="77777777" w:rsidTr="007F791A">
        <w:trPr>
          <w:trHeight w:val="37"/>
          <w:jc w:val="center"/>
        </w:trPr>
        <w:tc>
          <w:tcPr>
            <w:tcW w:w="947" w:type="dxa"/>
            <w:gridSpan w:val="2"/>
            <w:vAlign w:val="center"/>
          </w:tcPr>
          <w:p w14:paraId="41A3EBE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89D49E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5289548" w14:textId="77777777" w:rsidR="002D213C" w:rsidRPr="00B85E0C" w:rsidRDefault="005051E7" w:rsidP="007F791A">
            <w:pPr>
              <w:jc w:val="center"/>
              <w:rPr>
                <w:lang w:eastAsia="en-US"/>
              </w:rPr>
            </w:pPr>
            <w:r w:rsidRPr="00B85E0C">
              <w:rPr>
                <w:lang w:eastAsia="en-US"/>
              </w:rPr>
              <w:t>КДБ</w:t>
            </w:r>
          </w:p>
        </w:tc>
        <w:tc>
          <w:tcPr>
            <w:tcW w:w="1413" w:type="dxa"/>
            <w:vAlign w:val="center"/>
          </w:tcPr>
          <w:p w14:paraId="10F3C2C0" w14:textId="77777777" w:rsidR="002D213C" w:rsidRPr="00B85E0C" w:rsidRDefault="005051E7" w:rsidP="007F791A">
            <w:pPr>
              <w:jc w:val="center"/>
              <w:rPr>
                <w:lang w:eastAsia="en-US"/>
              </w:rPr>
            </w:pPr>
            <w:r w:rsidRPr="00B85E0C">
              <w:rPr>
                <w:lang w:eastAsia="en-US"/>
              </w:rPr>
              <w:t>040110100</w:t>
            </w:r>
          </w:p>
        </w:tc>
        <w:tc>
          <w:tcPr>
            <w:tcW w:w="4541" w:type="dxa"/>
            <w:vAlign w:val="center"/>
          </w:tcPr>
          <w:p w14:paraId="72830030" w14:textId="77777777" w:rsidR="002D213C" w:rsidRPr="00B85E0C" w:rsidRDefault="005051E7" w:rsidP="007F791A">
            <w:pPr>
              <w:autoSpaceDE w:val="0"/>
              <w:autoSpaceDN w:val="0"/>
              <w:adjustRightInd w:val="0"/>
              <w:rPr>
                <w:lang w:eastAsia="en-US"/>
              </w:rPr>
            </w:pPr>
            <w:r w:rsidRPr="00B85E0C">
              <w:rPr>
                <w:lang w:eastAsia="en-US"/>
              </w:rPr>
              <w:t>Доходы текущего финансового года</w:t>
            </w:r>
          </w:p>
        </w:tc>
      </w:tr>
      <w:tr w:rsidR="004F1951" w14:paraId="10BB25C5" w14:textId="77777777" w:rsidTr="007F791A">
        <w:trPr>
          <w:jc w:val="center"/>
        </w:trPr>
        <w:tc>
          <w:tcPr>
            <w:tcW w:w="947" w:type="dxa"/>
            <w:gridSpan w:val="2"/>
            <w:vAlign w:val="center"/>
          </w:tcPr>
          <w:p w14:paraId="0C12E69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C245EA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A512BC7" w14:textId="77777777" w:rsidR="002D213C" w:rsidRPr="00B85E0C" w:rsidRDefault="005051E7" w:rsidP="007F791A">
            <w:pPr>
              <w:jc w:val="center"/>
              <w:rPr>
                <w:lang w:eastAsia="en-US"/>
              </w:rPr>
            </w:pPr>
            <w:r w:rsidRPr="00B85E0C">
              <w:rPr>
                <w:lang w:eastAsia="en-US"/>
              </w:rPr>
              <w:t>120</w:t>
            </w:r>
          </w:p>
        </w:tc>
        <w:tc>
          <w:tcPr>
            <w:tcW w:w="1413" w:type="dxa"/>
            <w:vAlign w:val="center"/>
          </w:tcPr>
          <w:p w14:paraId="070940B9" w14:textId="77777777" w:rsidR="002D213C" w:rsidRPr="00B85E0C" w:rsidRDefault="005051E7" w:rsidP="007F791A">
            <w:pPr>
              <w:jc w:val="center"/>
              <w:rPr>
                <w:lang w:eastAsia="en-US"/>
              </w:rPr>
            </w:pPr>
            <w:r w:rsidRPr="00B85E0C">
              <w:rPr>
                <w:lang w:eastAsia="en-US"/>
              </w:rPr>
              <w:t>240110121</w:t>
            </w:r>
          </w:p>
        </w:tc>
        <w:tc>
          <w:tcPr>
            <w:tcW w:w="4541" w:type="dxa"/>
            <w:vAlign w:val="center"/>
          </w:tcPr>
          <w:p w14:paraId="09049B01" w14:textId="77777777" w:rsidR="002D213C" w:rsidRPr="00B85E0C" w:rsidRDefault="005051E7" w:rsidP="007F791A">
            <w:pPr>
              <w:autoSpaceDE w:val="0"/>
              <w:autoSpaceDN w:val="0"/>
              <w:adjustRightInd w:val="0"/>
              <w:rPr>
                <w:lang w:eastAsia="en-US"/>
              </w:rPr>
            </w:pPr>
            <w:r w:rsidRPr="00B85E0C">
              <w:rPr>
                <w:lang w:eastAsia="en-US"/>
              </w:rPr>
              <w:t>Доходы от операционной аренды</w:t>
            </w:r>
          </w:p>
        </w:tc>
      </w:tr>
      <w:tr w:rsidR="004F1951" w14:paraId="34A8EEE9" w14:textId="77777777" w:rsidTr="007F791A">
        <w:trPr>
          <w:jc w:val="center"/>
        </w:trPr>
        <w:tc>
          <w:tcPr>
            <w:tcW w:w="947" w:type="dxa"/>
            <w:gridSpan w:val="2"/>
            <w:vAlign w:val="center"/>
          </w:tcPr>
          <w:p w14:paraId="76A4B71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2810632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7B9277D" w14:textId="77777777" w:rsidR="002D213C" w:rsidRPr="00B85E0C" w:rsidRDefault="005051E7" w:rsidP="007F791A">
            <w:pPr>
              <w:jc w:val="center"/>
              <w:rPr>
                <w:lang w:eastAsia="en-US"/>
              </w:rPr>
            </w:pPr>
            <w:r w:rsidRPr="00B85E0C">
              <w:rPr>
                <w:lang w:eastAsia="en-US"/>
              </w:rPr>
              <w:t>130</w:t>
            </w:r>
          </w:p>
        </w:tc>
        <w:tc>
          <w:tcPr>
            <w:tcW w:w="1413" w:type="dxa"/>
            <w:vAlign w:val="center"/>
          </w:tcPr>
          <w:p w14:paraId="352CA919" w14:textId="77777777" w:rsidR="002D213C" w:rsidRPr="00B85E0C" w:rsidRDefault="005051E7" w:rsidP="007F791A">
            <w:pPr>
              <w:jc w:val="center"/>
              <w:rPr>
                <w:lang w:eastAsia="en-US"/>
              </w:rPr>
            </w:pPr>
            <w:r w:rsidRPr="00B85E0C">
              <w:rPr>
                <w:lang w:eastAsia="en-US"/>
              </w:rPr>
              <w:t>240110135</w:t>
            </w:r>
          </w:p>
        </w:tc>
        <w:tc>
          <w:tcPr>
            <w:tcW w:w="4541" w:type="dxa"/>
            <w:vAlign w:val="center"/>
          </w:tcPr>
          <w:p w14:paraId="0D5FF0E3" w14:textId="77777777" w:rsidR="002D213C" w:rsidRPr="00B85E0C" w:rsidRDefault="005051E7" w:rsidP="007F791A">
            <w:pPr>
              <w:autoSpaceDE w:val="0"/>
              <w:autoSpaceDN w:val="0"/>
              <w:adjustRightInd w:val="0"/>
              <w:rPr>
                <w:lang w:eastAsia="en-US"/>
              </w:rPr>
            </w:pPr>
            <w:r w:rsidRPr="00B85E0C">
              <w:rPr>
                <w:lang w:eastAsia="en-US"/>
              </w:rPr>
              <w:t>Доходы от условных арендных платежей</w:t>
            </w:r>
          </w:p>
        </w:tc>
      </w:tr>
      <w:tr w:rsidR="004F1951" w14:paraId="4F844D25" w14:textId="77777777" w:rsidTr="007F791A">
        <w:trPr>
          <w:jc w:val="center"/>
        </w:trPr>
        <w:tc>
          <w:tcPr>
            <w:tcW w:w="947" w:type="dxa"/>
            <w:gridSpan w:val="2"/>
            <w:vAlign w:val="center"/>
          </w:tcPr>
          <w:p w14:paraId="4FE22E3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3130DE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D0A2E29" w14:textId="77777777" w:rsidR="002D213C" w:rsidRPr="00B85E0C" w:rsidRDefault="005051E7" w:rsidP="007F791A">
            <w:pPr>
              <w:jc w:val="center"/>
              <w:rPr>
                <w:lang w:eastAsia="en-US"/>
              </w:rPr>
            </w:pPr>
            <w:r w:rsidRPr="00B85E0C">
              <w:rPr>
                <w:lang w:eastAsia="en-US"/>
              </w:rPr>
              <w:t>КДБ</w:t>
            </w:r>
          </w:p>
        </w:tc>
        <w:tc>
          <w:tcPr>
            <w:tcW w:w="1413" w:type="dxa"/>
            <w:vAlign w:val="center"/>
          </w:tcPr>
          <w:p w14:paraId="0A99DEC6" w14:textId="77777777" w:rsidR="002D213C" w:rsidRPr="00B85E0C" w:rsidRDefault="005051E7" w:rsidP="007F791A">
            <w:pPr>
              <w:jc w:val="center"/>
              <w:rPr>
                <w:lang w:eastAsia="en-US"/>
              </w:rPr>
            </w:pPr>
            <w:r w:rsidRPr="00B85E0C">
              <w:rPr>
                <w:lang w:eastAsia="en-US"/>
              </w:rPr>
              <w:t>040118100</w:t>
            </w:r>
          </w:p>
        </w:tc>
        <w:tc>
          <w:tcPr>
            <w:tcW w:w="4541" w:type="dxa"/>
            <w:vAlign w:val="center"/>
          </w:tcPr>
          <w:p w14:paraId="4C03F96B" w14:textId="77777777" w:rsidR="002D213C" w:rsidRPr="00B85E0C" w:rsidRDefault="005051E7" w:rsidP="007F791A">
            <w:pPr>
              <w:autoSpaceDE w:val="0"/>
              <w:autoSpaceDN w:val="0"/>
              <w:adjustRightInd w:val="0"/>
              <w:rPr>
                <w:lang w:eastAsia="en-US"/>
              </w:rPr>
            </w:pPr>
            <w:r w:rsidRPr="00B85E0C">
              <w:rPr>
                <w:lang w:eastAsia="en-US"/>
              </w:rPr>
              <w:t xml:space="preserve">Доходы финансового года, предшествующего </w:t>
            </w:r>
            <w:proofErr w:type="gramStart"/>
            <w:r w:rsidRPr="00B85E0C">
              <w:rPr>
                <w:lang w:eastAsia="en-US"/>
              </w:rPr>
              <w:t>отчетному</w:t>
            </w:r>
            <w:proofErr w:type="gramEnd"/>
          </w:p>
        </w:tc>
      </w:tr>
      <w:tr w:rsidR="004F1951" w14:paraId="4623A33E" w14:textId="77777777" w:rsidTr="007F791A">
        <w:trPr>
          <w:jc w:val="center"/>
        </w:trPr>
        <w:tc>
          <w:tcPr>
            <w:tcW w:w="947" w:type="dxa"/>
            <w:gridSpan w:val="2"/>
            <w:vAlign w:val="center"/>
          </w:tcPr>
          <w:p w14:paraId="2190650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B80763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A42F591" w14:textId="77777777" w:rsidR="002D213C" w:rsidRPr="00B85E0C" w:rsidRDefault="005051E7" w:rsidP="007F791A">
            <w:pPr>
              <w:jc w:val="center"/>
              <w:rPr>
                <w:lang w:eastAsia="en-US"/>
              </w:rPr>
            </w:pPr>
            <w:r w:rsidRPr="00B85E0C">
              <w:rPr>
                <w:lang w:eastAsia="en-US"/>
              </w:rPr>
              <w:t>КДБ</w:t>
            </w:r>
          </w:p>
        </w:tc>
        <w:tc>
          <w:tcPr>
            <w:tcW w:w="1413" w:type="dxa"/>
            <w:vAlign w:val="center"/>
          </w:tcPr>
          <w:p w14:paraId="05D38542" w14:textId="77777777" w:rsidR="002D213C" w:rsidRPr="00B85E0C" w:rsidRDefault="005051E7" w:rsidP="007F791A">
            <w:pPr>
              <w:jc w:val="center"/>
              <w:rPr>
                <w:lang w:eastAsia="en-US"/>
              </w:rPr>
            </w:pPr>
            <w:r w:rsidRPr="00B85E0C">
              <w:rPr>
                <w:lang w:eastAsia="en-US"/>
              </w:rPr>
              <w:t>040119100</w:t>
            </w:r>
          </w:p>
        </w:tc>
        <w:tc>
          <w:tcPr>
            <w:tcW w:w="4541" w:type="dxa"/>
            <w:vAlign w:val="center"/>
          </w:tcPr>
          <w:p w14:paraId="1EABF6B1" w14:textId="77777777" w:rsidR="002D213C" w:rsidRPr="00B85E0C" w:rsidRDefault="005051E7" w:rsidP="007F791A">
            <w:pPr>
              <w:autoSpaceDE w:val="0"/>
              <w:autoSpaceDN w:val="0"/>
              <w:adjustRightInd w:val="0"/>
              <w:rPr>
                <w:lang w:eastAsia="en-US"/>
              </w:rPr>
            </w:pPr>
            <w:r w:rsidRPr="00B85E0C">
              <w:rPr>
                <w:lang w:eastAsia="en-US"/>
              </w:rPr>
              <w:t>Доходы прошлых финансовых лет</w:t>
            </w:r>
          </w:p>
        </w:tc>
      </w:tr>
      <w:tr w:rsidR="004F1951" w14:paraId="6E68624F" w14:textId="77777777" w:rsidTr="007F791A">
        <w:trPr>
          <w:jc w:val="center"/>
        </w:trPr>
        <w:tc>
          <w:tcPr>
            <w:tcW w:w="947" w:type="dxa"/>
            <w:gridSpan w:val="2"/>
            <w:vAlign w:val="center"/>
          </w:tcPr>
          <w:p w14:paraId="603A4B2D"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762EC64"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9139982"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2FF5009F" w14:textId="77777777" w:rsidR="002D213C" w:rsidRPr="00B85E0C" w:rsidRDefault="005051E7" w:rsidP="007F791A">
            <w:pPr>
              <w:jc w:val="center"/>
              <w:rPr>
                <w:lang w:eastAsia="en-US"/>
              </w:rPr>
            </w:pPr>
            <w:r w:rsidRPr="00B85E0C">
              <w:rPr>
                <w:lang w:eastAsia="en-US"/>
              </w:rPr>
              <w:t>040120200</w:t>
            </w:r>
          </w:p>
        </w:tc>
        <w:tc>
          <w:tcPr>
            <w:tcW w:w="4541" w:type="dxa"/>
            <w:vAlign w:val="center"/>
          </w:tcPr>
          <w:p w14:paraId="652598EB" w14:textId="77777777" w:rsidR="002D213C" w:rsidRPr="00B85E0C" w:rsidRDefault="005051E7" w:rsidP="007F791A">
            <w:pPr>
              <w:autoSpaceDE w:val="0"/>
              <w:autoSpaceDN w:val="0"/>
              <w:adjustRightInd w:val="0"/>
              <w:rPr>
                <w:lang w:eastAsia="en-US"/>
              </w:rPr>
            </w:pPr>
            <w:r w:rsidRPr="00B85E0C">
              <w:rPr>
                <w:lang w:eastAsia="en-US"/>
              </w:rPr>
              <w:t>Расходы текущего финансового года</w:t>
            </w:r>
          </w:p>
        </w:tc>
      </w:tr>
      <w:tr w:rsidR="004F1951" w14:paraId="575459A1" w14:textId="77777777" w:rsidTr="007F791A">
        <w:trPr>
          <w:jc w:val="center"/>
        </w:trPr>
        <w:tc>
          <w:tcPr>
            <w:tcW w:w="947" w:type="dxa"/>
            <w:gridSpan w:val="2"/>
            <w:vAlign w:val="center"/>
          </w:tcPr>
          <w:p w14:paraId="359062F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F3177B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7CAAD74"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56D0C4A" w14:textId="77777777" w:rsidR="002D213C" w:rsidRPr="00B85E0C" w:rsidRDefault="005051E7" w:rsidP="007F791A">
            <w:pPr>
              <w:jc w:val="center"/>
              <w:rPr>
                <w:lang w:eastAsia="en-US"/>
              </w:rPr>
            </w:pPr>
            <w:r w:rsidRPr="00B85E0C">
              <w:rPr>
                <w:lang w:eastAsia="en-US"/>
              </w:rPr>
              <w:t>040120241</w:t>
            </w:r>
          </w:p>
        </w:tc>
        <w:tc>
          <w:tcPr>
            <w:tcW w:w="4541" w:type="dxa"/>
            <w:vAlign w:val="center"/>
          </w:tcPr>
          <w:p w14:paraId="637D41DB" w14:textId="77777777" w:rsidR="002D213C" w:rsidRPr="00B85E0C" w:rsidRDefault="005051E7" w:rsidP="007F791A">
            <w:pPr>
              <w:autoSpaceDE w:val="0"/>
              <w:autoSpaceDN w:val="0"/>
              <w:adjustRightInd w:val="0"/>
              <w:rPr>
                <w:lang w:eastAsia="en-US"/>
              </w:rPr>
            </w:pPr>
            <w:r w:rsidRPr="00B85E0C">
              <w:rPr>
                <w:lang w:eastAsia="en-US"/>
              </w:rPr>
              <w:t>Расходы текущего финансового года</w:t>
            </w:r>
          </w:p>
        </w:tc>
      </w:tr>
      <w:tr w:rsidR="004F1951" w14:paraId="27839DBC" w14:textId="77777777" w:rsidTr="007F791A">
        <w:trPr>
          <w:jc w:val="center"/>
        </w:trPr>
        <w:tc>
          <w:tcPr>
            <w:tcW w:w="947" w:type="dxa"/>
            <w:gridSpan w:val="2"/>
            <w:vAlign w:val="center"/>
          </w:tcPr>
          <w:p w14:paraId="59FF64F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5D1D5D0"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E04643A" w14:textId="77777777" w:rsidR="002D213C" w:rsidRPr="00B85E0C" w:rsidRDefault="005051E7" w:rsidP="007F791A">
            <w:pPr>
              <w:jc w:val="center"/>
              <w:rPr>
                <w:lang w:eastAsia="en-US"/>
              </w:rPr>
            </w:pPr>
            <w:r w:rsidRPr="00B85E0C">
              <w:rPr>
                <w:lang w:eastAsia="en-US"/>
              </w:rPr>
              <w:t>000</w:t>
            </w:r>
          </w:p>
        </w:tc>
        <w:tc>
          <w:tcPr>
            <w:tcW w:w="1413" w:type="dxa"/>
            <w:vAlign w:val="center"/>
          </w:tcPr>
          <w:p w14:paraId="1985F2D8" w14:textId="77777777" w:rsidR="002D213C" w:rsidRPr="00B85E0C" w:rsidRDefault="005051E7" w:rsidP="007F791A">
            <w:pPr>
              <w:jc w:val="center"/>
              <w:rPr>
                <w:lang w:eastAsia="en-US"/>
              </w:rPr>
            </w:pPr>
            <w:r w:rsidRPr="00B85E0C">
              <w:rPr>
                <w:lang w:eastAsia="en-US"/>
              </w:rPr>
              <w:t>040120242</w:t>
            </w:r>
          </w:p>
        </w:tc>
        <w:tc>
          <w:tcPr>
            <w:tcW w:w="4541" w:type="dxa"/>
            <w:vAlign w:val="center"/>
          </w:tcPr>
          <w:p w14:paraId="42C1FFEA" w14:textId="77777777" w:rsidR="002D213C" w:rsidRPr="00B85E0C" w:rsidRDefault="005051E7" w:rsidP="007F791A">
            <w:pPr>
              <w:autoSpaceDE w:val="0"/>
              <w:autoSpaceDN w:val="0"/>
              <w:adjustRightInd w:val="0"/>
              <w:rPr>
                <w:lang w:eastAsia="en-US"/>
              </w:rPr>
            </w:pPr>
            <w:r w:rsidRPr="00B85E0C">
              <w:rPr>
                <w:lang w:eastAsia="en-US"/>
              </w:rPr>
              <w:t>Расходы текущего финансового года</w:t>
            </w:r>
          </w:p>
        </w:tc>
      </w:tr>
      <w:tr w:rsidR="004F1951" w14:paraId="7924A362" w14:textId="77777777" w:rsidTr="007F791A">
        <w:trPr>
          <w:jc w:val="center"/>
        </w:trPr>
        <w:tc>
          <w:tcPr>
            <w:tcW w:w="947" w:type="dxa"/>
            <w:gridSpan w:val="2"/>
            <w:vAlign w:val="center"/>
          </w:tcPr>
          <w:p w14:paraId="7F46F41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00ED21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39DF3E7" w14:textId="77777777" w:rsidR="002D213C" w:rsidRPr="00B85E0C" w:rsidRDefault="005051E7" w:rsidP="007F791A">
            <w:pPr>
              <w:jc w:val="center"/>
              <w:rPr>
                <w:lang w:eastAsia="en-US"/>
              </w:rPr>
            </w:pPr>
            <w:r w:rsidRPr="00B85E0C">
              <w:rPr>
                <w:lang w:eastAsia="en-US"/>
              </w:rPr>
              <w:t>000</w:t>
            </w:r>
          </w:p>
        </w:tc>
        <w:tc>
          <w:tcPr>
            <w:tcW w:w="1413" w:type="dxa"/>
            <w:vAlign w:val="center"/>
          </w:tcPr>
          <w:p w14:paraId="4DA2A5F5" w14:textId="77777777" w:rsidR="002D213C" w:rsidRPr="00B85E0C" w:rsidRDefault="005051E7" w:rsidP="007F791A">
            <w:pPr>
              <w:jc w:val="center"/>
              <w:rPr>
                <w:lang w:eastAsia="en-US"/>
              </w:rPr>
            </w:pPr>
            <w:r w:rsidRPr="00B85E0C">
              <w:rPr>
                <w:lang w:eastAsia="en-US"/>
              </w:rPr>
              <w:t>040120271</w:t>
            </w:r>
          </w:p>
        </w:tc>
        <w:tc>
          <w:tcPr>
            <w:tcW w:w="4541" w:type="dxa"/>
            <w:vAlign w:val="center"/>
          </w:tcPr>
          <w:p w14:paraId="73C574F4" w14:textId="77777777" w:rsidR="002D213C" w:rsidRPr="00B85E0C" w:rsidRDefault="005051E7" w:rsidP="007F791A">
            <w:pPr>
              <w:autoSpaceDE w:val="0"/>
              <w:autoSpaceDN w:val="0"/>
              <w:adjustRightInd w:val="0"/>
              <w:rPr>
                <w:lang w:eastAsia="en-US"/>
              </w:rPr>
            </w:pPr>
            <w:r w:rsidRPr="00B85E0C">
              <w:rPr>
                <w:lang w:eastAsia="en-US"/>
              </w:rPr>
              <w:t>Расходы текущего финансового года</w:t>
            </w:r>
          </w:p>
        </w:tc>
      </w:tr>
      <w:tr w:rsidR="004F1951" w14:paraId="791D8A7A" w14:textId="77777777" w:rsidTr="007F791A">
        <w:trPr>
          <w:jc w:val="center"/>
        </w:trPr>
        <w:tc>
          <w:tcPr>
            <w:tcW w:w="947" w:type="dxa"/>
            <w:gridSpan w:val="2"/>
            <w:vAlign w:val="center"/>
          </w:tcPr>
          <w:p w14:paraId="0D9CD26D"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44161C2"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B503839" w14:textId="77777777" w:rsidR="002D213C" w:rsidRPr="00B85E0C" w:rsidRDefault="005051E7" w:rsidP="007F791A">
            <w:pPr>
              <w:jc w:val="center"/>
              <w:rPr>
                <w:lang w:eastAsia="en-US"/>
              </w:rPr>
            </w:pPr>
            <w:r w:rsidRPr="00B85E0C">
              <w:rPr>
                <w:lang w:eastAsia="en-US"/>
              </w:rPr>
              <w:t>000</w:t>
            </w:r>
          </w:p>
        </w:tc>
        <w:tc>
          <w:tcPr>
            <w:tcW w:w="1413" w:type="dxa"/>
            <w:vAlign w:val="center"/>
          </w:tcPr>
          <w:p w14:paraId="7F89E05C" w14:textId="77777777" w:rsidR="002D213C" w:rsidRPr="00B85E0C" w:rsidRDefault="005051E7" w:rsidP="007F791A">
            <w:pPr>
              <w:jc w:val="center"/>
              <w:rPr>
                <w:lang w:eastAsia="en-US"/>
              </w:rPr>
            </w:pPr>
            <w:r w:rsidRPr="00B85E0C">
              <w:rPr>
                <w:lang w:eastAsia="en-US"/>
              </w:rPr>
              <w:t>040120272</w:t>
            </w:r>
          </w:p>
        </w:tc>
        <w:tc>
          <w:tcPr>
            <w:tcW w:w="4541" w:type="dxa"/>
            <w:vAlign w:val="center"/>
          </w:tcPr>
          <w:p w14:paraId="67711AC9" w14:textId="77777777" w:rsidR="002D213C" w:rsidRPr="00B85E0C" w:rsidRDefault="005051E7" w:rsidP="007F791A">
            <w:pPr>
              <w:autoSpaceDE w:val="0"/>
              <w:autoSpaceDN w:val="0"/>
              <w:adjustRightInd w:val="0"/>
              <w:rPr>
                <w:lang w:eastAsia="en-US"/>
              </w:rPr>
            </w:pPr>
            <w:r w:rsidRPr="00B85E0C">
              <w:rPr>
                <w:lang w:eastAsia="en-US"/>
              </w:rPr>
              <w:t>Расходы текущего финансового года</w:t>
            </w:r>
          </w:p>
        </w:tc>
      </w:tr>
      <w:tr w:rsidR="004F1951" w14:paraId="1098CA03" w14:textId="77777777" w:rsidTr="007F791A">
        <w:trPr>
          <w:jc w:val="center"/>
        </w:trPr>
        <w:tc>
          <w:tcPr>
            <w:tcW w:w="947" w:type="dxa"/>
            <w:gridSpan w:val="2"/>
            <w:vAlign w:val="center"/>
          </w:tcPr>
          <w:p w14:paraId="7D565504"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4086D7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25C678B" w14:textId="77777777" w:rsidR="002D213C" w:rsidRPr="00B85E0C" w:rsidRDefault="005051E7" w:rsidP="007F791A">
            <w:pPr>
              <w:jc w:val="center"/>
              <w:rPr>
                <w:lang w:eastAsia="en-US"/>
              </w:rPr>
            </w:pPr>
            <w:r w:rsidRPr="00B85E0C">
              <w:rPr>
                <w:lang w:eastAsia="en-US"/>
              </w:rPr>
              <w:t>000</w:t>
            </w:r>
          </w:p>
        </w:tc>
        <w:tc>
          <w:tcPr>
            <w:tcW w:w="1413" w:type="dxa"/>
            <w:vAlign w:val="center"/>
          </w:tcPr>
          <w:p w14:paraId="2DFCF5F8" w14:textId="77777777" w:rsidR="002D213C" w:rsidRPr="00B85E0C" w:rsidRDefault="005051E7" w:rsidP="007F791A">
            <w:pPr>
              <w:jc w:val="center"/>
              <w:rPr>
                <w:lang w:eastAsia="en-US"/>
              </w:rPr>
            </w:pPr>
            <w:r w:rsidRPr="00B85E0C">
              <w:rPr>
                <w:lang w:eastAsia="en-US"/>
              </w:rPr>
              <w:t>040120273</w:t>
            </w:r>
          </w:p>
        </w:tc>
        <w:tc>
          <w:tcPr>
            <w:tcW w:w="4541" w:type="dxa"/>
            <w:vAlign w:val="center"/>
          </w:tcPr>
          <w:p w14:paraId="5C7506F5" w14:textId="77777777" w:rsidR="002D213C" w:rsidRPr="00B85E0C" w:rsidRDefault="005051E7" w:rsidP="007F791A">
            <w:pPr>
              <w:autoSpaceDE w:val="0"/>
              <w:autoSpaceDN w:val="0"/>
              <w:adjustRightInd w:val="0"/>
              <w:rPr>
                <w:lang w:eastAsia="en-US"/>
              </w:rPr>
            </w:pPr>
            <w:r w:rsidRPr="00B85E0C">
              <w:rPr>
                <w:lang w:eastAsia="en-US"/>
              </w:rPr>
              <w:t>Расходы текущего финансового года</w:t>
            </w:r>
          </w:p>
        </w:tc>
      </w:tr>
      <w:tr w:rsidR="004F1951" w14:paraId="3D5F6C3F" w14:textId="77777777" w:rsidTr="007F791A">
        <w:trPr>
          <w:jc w:val="center"/>
        </w:trPr>
        <w:tc>
          <w:tcPr>
            <w:tcW w:w="947" w:type="dxa"/>
            <w:gridSpan w:val="2"/>
            <w:vAlign w:val="center"/>
          </w:tcPr>
          <w:p w14:paraId="508A82DF"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6CCB7E2D"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5B46408"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046E5F1A" w14:textId="77777777" w:rsidR="002D213C" w:rsidRPr="00B85E0C" w:rsidRDefault="005051E7" w:rsidP="007F791A">
            <w:pPr>
              <w:jc w:val="center"/>
              <w:rPr>
                <w:lang w:eastAsia="en-US"/>
              </w:rPr>
            </w:pPr>
            <w:r w:rsidRPr="00B85E0C">
              <w:rPr>
                <w:lang w:eastAsia="en-US"/>
              </w:rPr>
              <w:t>040128200</w:t>
            </w:r>
          </w:p>
        </w:tc>
        <w:tc>
          <w:tcPr>
            <w:tcW w:w="4541" w:type="dxa"/>
            <w:vAlign w:val="center"/>
          </w:tcPr>
          <w:p w14:paraId="194313E8" w14:textId="77777777" w:rsidR="002D213C" w:rsidRPr="00B85E0C" w:rsidRDefault="005051E7" w:rsidP="007F791A">
            <w:pPr>
              <w:autoSpaceDE w:val="0"/>
              <w:autoSpaceDN w:val="0"/>
              <w:adjustRightInd w:val="0"/>
              <w:rPr>
                <w:lang w:eastAsia="en-US"/>
              </w:rPr>
            </w:pPr>
            <w:r w:rsidRPr="00B85E0C">
              <w:rPr>
                <w:lang w:eastAsia="en-US"/>
              </w:rPr>
              <w:t xml:space="preserve">Расходы финансового года, предшествующего </w:t>
            </w:r>
            <w:proofErr w:type="gramStart"/>
            <w:r w:rsidRPr="00B85E0C">
              <w:rPr>
                <w:lang w:eastAsia="en-US"/>
              </w:rPr>
              <w:t>отчетному</w:t>
            </w:r>
            <w:proofErr w:type="gramEnd"/>
          </w:p>
        </w:tc>
      </w:tr>
      <w:tr w:rsidR="004F1951" w14:paraId="048204FF" w14:textId="77777777" w:rsidTr="007F791A">
        <w:trPr>
          <w:jc w:val="center"/>
        </w:trPr>
        <w:tc>
          <w:tcPr>
            <w:tcW w:w="947" w:type="dxa"/>
            <w:gridSpan w:val="2"/>
            <w:vAlign w:val="center"/>
          </w:tcPr>
          <w:p w14:paraId="10C872DF"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4EBA18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0EA009E4"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2CA82780" w14:textId="77777777" w:rsidR="002D213C" w:rsidRPr="00B85E0C" w:rsidRDefault="005051E7" w:rsidP="007F791A">
            <w:pPr>
              <w:jc w:val="center"/>
              <w:rPr>
                <w:lang w:eastAsia="en-US"/>
              </w:rPr>
            </w:pPr>
            <w:r w:rsidRPr="00B85E0C">
              <w:rPr>
                <w:lang w:eastAsia="en-US"/>
              </w:rPr>
              <w:t>040129200</w:t>
            </w:r>
          </w:p>
        </w:tc>
        <w:tc>
          <w:tcPr>
            <w:tcW w:w="4541" w:type="dxa"/>
            <w:vAlign w:val="center"/>
          </w:tcPr>
          <w:p w14:paraId="4A0031C4" w14:textId="77777777" w:rsidR="002D213C" w:rsidRPr="00B85E0C" w:rsidRDefault="005051E7" w:rsidP="007F791A">
            <w:pPr>
              <w:autoSpaceDE w:val="0"/>
              <w:autoSpaceDN w:val="0"/>
              <w:adjustRightInd w:val="0"/>
              <w:rPr>
                <w:lang w:eastAsia="en-US"/>
              </w:rPr>
            </w:pPr>
            <w:r w:rsidRPr="00B85E0C">
              <w:rPr>
                <w:lang w:eastAsia="en-US"/>
              </w:rPr>
              <w:t>Расходы прошлых финансовых лет</w:t>
            </w:r>
          </w:p>
        </w:tc>
      </w:tr>
      <w:tr w:rsidR="004F1951" w14:paraId="6E030D28" w14:textId="77777777" w:rsidTr="007F791A">
        <w:trPr>
          <w:jc w:val="center"/>
        </w:trPr>
        <w:tc>
          <w:tcPr>
            <w:tcW w:w="947" w:type="dxa"/>
            <w:gridSpan w:val="2"/>
            <w:vAlign w:val="center"/>
          </w:tcPr>
          <w:p w14:paraId="0B06677B" w14:textId="77777777" w:rsidR="002D213C" w:rsidRPr="00B85E0C" w:rsidRDefault="005051E7" w:rsidP="007F791A">
            <w:pPr>
              <w:jc w:val="center"/>
              <w:rPr>
                <w:lang w:eastAsia="en-US"/>
              </w:rPr>
            </w:pPr>
            <w:r w:rsidRPr="00B85E0C">
              <w:rPr>
                <w:lang w:eastAsia="en-US"/>
              </w:rPr>
              <w:t>0000</w:t>
            </w:r>
          </w:p>
        </w:tc>
        <w:tc>
          <w:tcPr>
            <w:tcW w:w="1518" w:type="dxa"/>
            <w:vAlign w:val="center"/>
          </w:tcPr>
          <w:p w14:paraId="0FBCA00B"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2548EFA" w14:textId="77777777" w:rsidR="002D213C" w:rsidRPr="00B85E0C" w:rsidRDefault="005051E7" w:rsidP="007F791A">
            <w:pPr>
              <w:jc w:val="center"/>
              <w:rPr>
                <w:lang w:eastAsia="en-US"/>
              </w:rPr>
            </w:pPr>
            <w:r w:rsidRPr="00B85E0C">
              <w:rPr>
                <w:lang w:eastAsia="en-US"/>
              </w:rPr>
              <w:t>000</w:t>
            </w:r>
          </w:p>
        </w:tc>
        <w:tc>
          <w:tcPr>
            <w:tcW w:w="1413" w:type="dxa"/>
            <w:vAlign w:val="center"/>
          </w:tcPr>
          <w:p w14:paraId="10FDE384" w14:textId="77777777" w:rsidR="002D213C" w:rsidRPr="00B85E0C" w:rsidRDefault="005051E7" w:rsidP="007F791A">
            <w:pPr>
              <w:jc w:val="center"/>
              <w:rPr>
                <w:lang w:eastAsia="en-US"/>
              </w:rPr>
            </w:pPr>
            <w:r w:rsidRPr="00B85E0C">
              <w:rPr>
                <w:lang w:eastAsia="en-US"/>
              </w:rPr>
              <w:t>040130000</w:t>
            </w:r>
          </w:p>
        </w:tc>
        <w:tc>
          <w:tcPr>
            <w:tcW w:w="4541" w:type="dxa"/>
            <w:vAlign w:val="center"/>
          </w:tcPr>
          <w:p w14:paraId="770DF87F" w14:textId="77777777" w:rsidR="002D213C" w:rsidRPr="00B85E0C" w:rsidRDefault="005051E7" w:rsidP="007F791A">
            <w:pPr>
              <w:autoSpaceDE w:val="0"/>
              <w:autoSpaceDN w:val="0"/>
              <w:adjustRightInd w:val="0"/>
              <w:rPr>
                <w:lang w:eastAsia="en-US"/>
              </w:rPr>
            </w:pPr>
            <w:r w:rsidRPr="00B85E0C">
              <w:rPr>
                <w:lang w:eastAsia="en-US"/>
              </w:rPr>
              <w:t>Финансовый результат прошлых отчетных периодов</w:t>
            </w:r>
          </w:p>
        </w:tc>
      </w:tr>
      <w:tr w:rsidR="004F1951" w14:paraId="4FE1D37A" w14:textId="77777777" w:rsidTr="007F791A">
        <w:trPr>
          <w:jc w:val="center"/>
        </w:trPr>
        <w:tc>
          <w:tcPr>
            <w:tcW w:w="947" w:type="dxa"/>
            <w:gridSpan w:val="2"/>
            <w:vAlign w:val="center"/>
          </w:tcPr>
          <w:p w14:paraId="061C9C7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12AB281F"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B2EEB27" w14:textId="77777777" w:rsidR="002D213C" w:rsidRPr="00B85E0C" w:rsidRDefault="005051E7" w:rsidP="007F791A">
            <w:pPr>
              <w:jc w:val="center"/>
              <w:rPr>
                <w:lang w:eastAsia="en-US"/>
              </w:rPr>
            </w:pPr>
            <w:r w:rsidRPr="00B85E0C">
              <w:rPr>
                <w:lang w:eastAsia="en-US"/>
              </w:rPr>
              <w:t>КДБ</w:t>
            </w:r>
          </w:p>
        </w:tc>
        <w:tc>
          <w:tcPr>
            <w:tcW w:w="1413" w:type="dxa"/>
            <w:vAlign w:val="center"/>
          </w:tcPr>
          <w:p w14:paraId="6200125B" w14:textId="77777777" w:rsidR="002D213C" w:rsidRPr="00B85E0C" w:rsidRDefault="005051E7" w:rsidP="007F791A">
            <w:pPr>
              <w:jc w:val="center"/>
              <w:rPr>
                <w:lang w:eastAsia="en-US"/>
              </w:rPr>
            </w:pPr>
            <w:r w:rsidRPr="00B85E0C">
              <w:rPr>
                <w:lang w:eastAsia="en-US"/>
              </w:rPr>
              <w:t>040140100</w:t>
            </w:r>
          </w:p>
        </w:tc>
        <w:tc>
          <w:tcPr>
            <w:tcW w:w="4541" w:type="dxa"/>
            <w:vAlign w:val="center"/>
          </w:tcPr>
          <w:p w14:paraId="37CD0912" w14:textId="77777777" w:rsidR="002D213C" w:rsidRPr="00B85E0C" w:rsidRDefault="005051E7" w:rsidP="007F791A">
            <w:pPr>
              <w:autoSpaceDE w:val="0"/>
              <w:autoSpaceDN w:val="0"/>
              <w:adjustRightInd w:val="0"/>
              <w:rPr>
                <w:lang w:eastAsia="en-US"/>
              </w:rPr>
            </w:pPr>
            <w:r w:rsidRPr="00B85E0C">
              <w:rPr>
                <w:lang w:eastAsia="en-US"/>
              </w:rPr>
              <w:t>Доходы будущих периодов</w:t>
            </w:r>
          </w:p>
        </w:tc>
      </w:tr>
      <w:tr w:rsidR="004F1951" w14:paraId="7CA94F0A" w14:textId="77777777" w:rsidTr="007F791A">
        <w:trPr>
          <w:jc w:val="center"/>
        </w:trPr>
        <w:tc>
          <w:tcPr>
            <w:tcW w:w="947" w:type="dxa"/>
            <w:gridSpan w:val="2"/>
            <w:vAlign w:val="center"/>
          </w:tcPr>
          <w:p w14:paraId="257AC44A"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71C923F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C75E02C" w14:textId="77777777" w:rsidR="002D213C" w:rsidRPr="00B85E0C" w:rsidRDefault="005051E7" w:rsidP="007F791A">
            <w:pPr>
              <w:jc w:val="center"/>
              <w:rPr>
                <w:lang w:eastAsia="en-US"/>
              </w:rPr>
            </w:pPr>
            <w:r w:rsidRPr="00B85E0C">
              <w:rPr>
                <w:lang w:eastAsia="en-US"/>
              </w:rPr>
              <w:t>КДБ</w:t>
            </w:r>
          </w:p>
        </w:tc>
        <w:tc>
          <w:tcPr>
            <w:tcW w:w="1413" w:type="dxa"/>
            <w:vAlign w:val="center"/>
          </w:tcPr>
          <w:p w14:paraId="6125D438" w14:textId="77777777" w:rsidR="002D213C" w:rsidRPr="00B85E0C" w:rsidRDefault="005051E7" w:rsidP="007F791A">
            <w:pPr>
              <w:jc w:val="center"/>
              <w:rPr>
                <w:lang w:eastAsia="en-US"/>
              </w:rPr>
            </w:pPr>
            <w:r w:rsidRPr="00B85E0C">
              <w:rPr>
                <w:lang w:eastAsia="en-US"/>
              </w:rPr>
              <w:t>040141000</w:t>
            </w:r>
          </w:p>
        </w:tc>
        <w:tc>
          <w:tcPr>
            <w:tcW w:w="4541" w:type="dxa"/>
            <w:vAlign w:val="center"/>
          </w:tcPr>
          <w:p w14:paraId="034B5931" w14:textId="77777777" w:rsidR="002D213C" w:rsidRPr="00B85E0C" w:rsidRDefault="005051E7" w:rsidP="007F791A">
            <w:pPr>
              <w:autoSpaceDE w:val="0"/>
              <w:autoSpaceDN w:val="0"/>
              <w:adjustRightInd w:val="0"/>
              <w:rPr>
                <w:lang w:eastAsia="en-US"/>
              </w:rPr>
            </w:pPr>
            <w:r w:rsidRPr="00B85E0C">
              <w:rPr>
                <w:lang w:eastAsia="en-US"/>
              </w:rPr>
              <w:t xml:space="preserve">Доходы будущих периодов к признанию в </w:t>
            </w:r>
            <w:r w:rsidRPr="00B85E0C">
              <w:rPr>
                <w:lang w:eastAsia="en-US"/>
              </w:rPr>
              <w:lastRenderedPageBreak/>
              <w:t>текущем году</w:t>
            </w:r>
          </w:p>
        </w:tc>
      </w:tr>
      <w:tr w:rsidR="004F1951" w14:paraId="7458994D" w14:textId="77777777" w:rsidTr="007F791A">
        <w:trPr>
          <w:jc w:val="center"/>
        </w:trPr>
        <w:tc>
          <w:tcPr>
            <w:tcW w:w="947" w:type="dxa"/>
            <w:gridSpan w:val="2"/>
            <w:vAlign w:val="center"/>
          </w:tcPr>
          <w:p w14:paraId="064A3337" w14:textId="77777777" w:rsidR="002D213C" w:rsidRPr="00B85E0C" w:rsidRDefault="005051E7" w:rsidP="007F791A">
            <w:pPr>
              <w:jc w:val="center"/>
              <w:rPr>
                <w:lang w:eastAsia="en-US"/>
              </w:rPr>
            </w:pPr>
            <w:proofErr w:type="spellStart"/>
            <w:r w:rsidRPr="00B85E0C">
              <w:rPr>
                <w:lang w:eastAsia="en-US"/>
              </w:rPr>
              <w:lastRenderedPageBreak/>
              <w:t>хххх</w:t>
            </w:r>
            <w:proofErr w:type="spellEnd"/>
          </w:p>
        </w:tc>
        <w:tc>
          <w:tcPr>
            <w:tcW w:w="1518" w:type="dxa"/>
            <w:vAlign w:val="center"/>
          </w:tcPr>
          <w:p w14:paraId="679B83D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41DDE84" w14:textId="77777777" w:rsidR="002D213C" w:rsidRPr="00B85E0C" w:rsidRDefault="005051E7" w:rsidP="007F791A">
            <w:pPr>
              <w:jc w:val="center"/>
              <w:rPr>
                <w:lang w:eastAsia="en-US"/>
              </w:rPr>
            </w:pPr>
            <w:r w:rsidRPr="00B85E0C">
              <w:rPr>
                <w:lang w:eastAsia="en-US"/>
              </w:rPr>
              <w:t>КДБ</w:t>
            </w:r>
          </w:p>
        </w:tc>
        <w:tc>
          <w:tcPr>
            <w:tcW w:w="1413" w:type="dxa"/>
            <w:vAlign w:val="center"/>
          </w:tcPr>
          <w:p w14:paraId="18EE611F" w14:textId="77777777" w:rsidR="002D213C" w:rsidRPr="00B85E0C" w:rsidRDefault="005051E7" w:rsidP="007F791A">
            <w:pPr>
              <w:jc w:val="center"/>
              <w:rPr>
                <w:lang w:eastAsia="en-US"/>
              </w:rPr>
            </w:pPr>
            <w:r w:rsidRPr="00B85E0C">
              <w:rPr>
                <w:lang w:eastAsia="en-US"/>
              </w:rPr>
              <w:t>040149000</w:t>
            </w:r>
          </w:p>
        </w:tc>
        <w:tc>
          <w:tcPr>
            <w:tcW w:w="4541" w:type="dxa"/>
            <w:vAlign w:val="center"/>
          </w:tcPr>
          <w:p w14:paraId="0C109CB6" w14:textId="77777777" w:rsidR="002D213C" w:rsidRPr="00B85E0C" w:rsidRDefault="005051E7" w:rsidP="007F791A">
            <w:pPr>
              <w:autoSpaceDE w:val="0"/>
              <w:autoSpaceDN w:val="0"/>
              <w:adjustRightInd w:val="0"/>
              <w:rPr>
                <w:lang w:eastAsia="en-US"/>
              </w:rPr>
            </w:pPr>
            <w:r w:rsidRPr="00B85E0C">
              <w:rPr>
                <w:lang w:eastAsia="en-US"/>
              </w:rPr>
              <w:t xml:space="preserve">Доходы будущих периодов к признанию </w:t>
            </w:r>
            <w:proofErr w:type="gramStart"/>
            <w:r w:rsidRPr="00B85E0C">
              <w:rPr>
                <w:lang w:eastAsia="en-US"/>
              </w:rPr>
              <w:t>в</w:t>
            </w:r>
            <w:proofErr w:type="gramEnd"/>
            <w:r w:rsidRPr="00B85E0C">
              <w:rPr>
                <w:lang w:eastAsia="en-US"/>
              </w:rPr>
              <w:t xml:space="preserve"> очередные года</w:t>
            </w:r>
          </w:p>
        </w:tc>
      </w:tr>
      <w:tr w:rsidR="004F1951" w14:paraId="6CAD15B5" w14:textId="77777777" w:rsidTr="007F791A">
        <w:trPr>
          <w:jc w:val="center"/>
        </w:trPr>
        <w:tc>
          <w:tcPr>
            <w:tcW w:w="947" w:type="dxa"/>
            <w:gridSpan w:val="2"/>
            <w:vAlign w:val="center"/>
          </w:tcPr>
          <w:p w14:paraId="05FE1F1B"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0FBF34E"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CB1960E"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23D68310" w14:textId="77777777" w:rsidR="002D213C" w:rsidRPr="00B85E0C" w:rsidRDefault="005051E7" w:rsidP="007F791A">
            <w:pPr>
              <w:jc w:val="center"/>
              <w:rPr>
                <w:lang w:eastAsia="en-US"/>
              </w:rPr>
            </w:pPr>
            <w:r w:rsidRPr="00B85E0C">
              <w:rPr>
                <w:lang w:eastAsia="en-US"/>
              </w:rPr>
              <w:t>040150000</w:t>
            </w:r>
          </w:p>
        </w:tc>
        <w:tc>
          <w:tcPr>
            <w:tcW w:w="4541" w:type="dxa"/>
            <w:vAlign w:val="center"/>
          </w:tcPr>
          <w:p w14:paraId="776EB1EF" w14:textId="77777777" w:rsidR="002D213C" w:rsidRPr="00B85E0C" w:rsidRDefault="005051E7" w:rsidP="007F791A">
            <w:pPr>
              <w:autoSpaceDE w:val="0"/>
              <w:autoSpaceDN w:val="0"/>
              <w:adjustRightInd w:val="0"/>
              <w:rPr>
                <w:lang w:eastAsia="en-US"/>
              </w:rPr>
            </w:pPr>
            <w:r w:rsidRPr="00B85E0C">
              <w:rPr>
                <w:lang w:eastAsia="en-US"/>
              </w:rPr>
              <w:t>Расходы будущих периодов</w:t>
            </w:r>
          </w:p>
        </w:tc>
      </w:tr>
      <w:tr w:rsidR="004F1951" w14:paraId="47652D27" w14:textId="77777777" w:rsidTr="007F791A">
        <w:trPr>
          <w:jc w:val="center"/>
        </w:trPr>
        <w:tc>
          <w:tcPr>
            <w:tcW w:w="947" w:type="dxa"/>
            <w:gridSpan w:val="2"/>
            <w:vAlign w:val="center"/>
          </w:tcPr>
          <w:p w14:paraId="4726B29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29D619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AB56319"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7BA7AB57" w14:textId="77777777" w:rsidR="002D213C" w:rsidRPr="00B85E0C" w:rsidRDefault="005051E7" w:rsidP="007F791A">
            <w:pPr>
              <w:jc w:val="center"/>
              <w:rPr>
                <w:lang w:eastAsia="en-US"/>
              </w:rPr>
            </w:pPr>
            <w:r w:rsidRPr="00B85E0C">
              <w:rPr>
                <w:lang w:eastAsia="en-US"/>
              </w:rPr>
              <w:t>040160000</w:t>
            </w:r>
          </w:p>
        </w:tc>
        <w:tc>
          <w:tcPr>
            <w:tcW w:w="4541" w:type="dxa"/>
            <w:vAlign w:val="center"/>
          </w:tcPr>
          <w:p w14:paraId="6A653312" w14:textId="77777777" w:rsidR="002D213C" w:rsidRPr="00B85E0C" w:rsidRDefault="005051E7" w:rsidP="007F791A">
            <w:pPr>
              <w:autoSpaceDE w:val="0"/>
              <w:autoSpaceDN w:val="0"/>
              <w:adjustRightInd w:val="0"/>
              <w:rPr>
                <w:lang w:eastAsia="en-US"/>
              </w:rPr>
            </w:pPr>
            <w:r w:rsidRPr="00B85E0C">
              <w:rPr>
                <w:lang w:eastAsia="en-US"/>
              </w:rPr>
              <w:t>Резервы предстоящих расходов</w:t>
            </w:r>
          </w:p>
        </w:tc>
      </w:tr>
      <w:tr w:rsidR="004F1951" w14:paraId="05B7F1DB" w14:textId="77777777" w:rsidTr="007F791A">
        <w:trPr>
          <w:jc w:val="center"/>
        </w:trPr>
        <w:tc>
          <w:tcPr>
            <w:tcW w:w="947" w:type="dxa"/>
            <w:gridSpan w:val="2"/>
            <w:vAlign w:val="center"/>
          </w:tcPr>
          <w:p w14:paraId="0F82156D"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C7CAB6D"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25C92A40"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31668ED3" w14:textId="77777777" w:rsidR="002D213C" w:rsidRPr="00B85E0C" w:rsidRDefault="005051E7" w:rsidP="007F791A">
            <w:pPr>
              <w:jc w:val="center"/>
              <w:rPr>
                <w:lang w:eastAsia="en-US"/>
              </w:rPr>
            </w:pPr>
            <w:r w:rsidRPr="00B85E0C">
              <w:rPr>
                <w:lang w:eastAsia="en-US"/>
              </w:rPr>
              <w:t>050201000</w:t>
            </w:r>
          </w:p>
        </w:tc>
        <w:tc>
          <w:tcPr>
            <w:tcW w:w="4541" w:type="dxa"/>
            <w:vAlign w:val="center"/>
          </w:tcPr>
          <w:p w14:paraId="4682099F" w14:textId="77777777" w:rsidR="002D213C" w:rsidRPr="00B85E0C" w:rsidRDefault="005051E7" w:rsidP="007F791A">
            <w:pPr>
              <w:autoSpaceDE w:val="0"/>
              <w:autoSpaceDN w:val="0"/>
              <w:adjustRightInd w:val="0"/>
              <w:rPr>
                <w:lang w:eastAsia="en-US"/>
              </w:rPr>
            </w:pPr>
            <w:r w:rsidRPr="00B85E0C">
              <w:rPr>
                <w:lang w:eastAsia="en-US"/>
              </w:rPr>
              <w:t>Принятые обязательства</w:t>
            </w:r>
          </w:p>
        </w:tc>
      </w:tr>
      <w:tr w:rsidR="004F1951" w14:paraId="2665A7F2" w14:textId="77777777" w:rsidTr="007F791A">
        <w:trPr>
          <w:jc w:val="center"/>
        </w:trPr>
        <w:tc>
          <w:tcPr>
            <w:tcW w:w="947" w:type="dxa"/>
            <w:gridSpan w:val="2"/>
            <w:vAlign w:val="center"/>
          </w:tcPr>
          <w:p w14:paraId="7CC610E8"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58396E1"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344026A8"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1C17CA9C" w14:textId="77777777" w:rsidR="002D213C" w:rsidRPr="00B85E0C" w:rsidRDefault="005051E7" w:rsidP="007F791A">
            <w:pPr>
              <w:jc w:val="center"/>
              <w:rPr>
                <w:lang w:eastAsia="en-US"/>
              </w:rPr>
            </w:pPr>
            <w:r w:rsidRPr="00B85E0C">
              <w:rPr>
                <w:lang w:eastAsia="en-US"/>
              </w:rPr>
              <w:t>050202000</w:t>
            </w:r>
          </w:p>
        </w:tc>
        <w:tc>
          <w:tcPr>
            <w:tcW w:w="4541" w:type="dxa"/>
            <w:vAlign w:val="center"/>
          </w:tcPr>
          <w:p w14:paraId="57C47266" w14:textId="77777777" w:rsidR="002D213C" w:rsidRPr="00B85E0C" w:rsidRDefault="005051E7" w:rsidP="007F791A">
            <w:pPr>
              <w:autoSpaceDE w:val="0"/>
              <w:autoSpaceDN w:val="0"/>
              <w:adjustRightInd w:val="0"/>
              <w:rPr>
                <w:lang w:eastAsia="en-US"/>
              </w:rPr>
            </w:pPr>
            <w:r w:rsidRPr="00B85E0C">
              <w:rPr>
                <w:lang w:eastAsia="en-US"/>
              </w:rPr>
              <w:t>Принятые денежные обязательства</w:t>
            </w:r>
          </w:p>
        </w:tc>
      </w:tr>
      <w:tr w:rsidR="004F1951" w14:paraId="2D73D25F" w14:textId="77777777" w:rsidTr="007F791A">
        <w:trPr>
          <w:jc w:val="center"/>
        </w:trPr>
        <w:tc>
          <w:tcPr>
            <w:tcW w:w="947" w:type="dxa"/>
            <w:gridSpan w:val="2"/>
            <w:vAlign w:val="center"/>
          </w:tcPr>
          <w:p w14:paraId="24E8B02E"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DBB903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F97FD45"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34DC2CDD" w14:textId="77777777" w:rsidR="002D213C" w:rsidRPr="00B85E0C" w:rsidRDefault="005051E7" w:rsidP="007F791A">
            <w:pPr>
              <w:jc w:val="center"/>
              <w:rPr>
                <w:lang w:eastAsia="en-US"/>
              </w:rPr>
            </w:pPr>
            <w:r w:rsidRPr="00B85E0C">
              <w:rPr>
                <w:lang w:eastAsia="en-US"/>
              </w:rPr>
              <w:t>050207000</w:t>
            </w:r>
          </w:p>
        </w:tc>
        <w:tc>
          <w:tcPr>
            <w:tcW w:w="4541" w:type="dxa"/>
            <w:vAlign w:val="center"/>
          </w:tcPr>
          <w:p w14:paraId="7DB1EA3B" w14:textId="77777777" w:rsidR="002D213C" w:rsidRPr="00B85E0C" w:rsidRDefault="005051E7" w:rsidP="007F791A">
            <w:pPr>
              <w:autoSpaceDE w:val="0"/>
              <w:autoSpaceDN w:val="0"/>
              <w:adjustRightInd w:val="0"/>
              <w:rPr>
                <w:lang w:eastAsia="en-US"/>
              </w:rPr>
            </w:pPr>
            <w:r w:rsidRPr="00B85E0C">
              <w:rPr>
                <w:lang w:eastAsia="en-US"/>
              </w:rPr>
              <w:t>Принимаемые обязательства</w:t>
            </w:r>
          </w:p>
        </w:tc>
      </w:tr>
      <w:tr w:rsidR="004F1951" w14:paraId="20966FFF" w14:textId="77777777" w:rsidTr="007F791A">
        <w:trPr>
          <w:jc w:val="center"/>
        </w:trPr>
        <w:tc>
          <w:tcPr>
            <w:tcW w:w="947" w:type="dxa"/>
            <w:gridSpan w:val="2"/>
            <w:vAlign w:val="center"/>
          </w:tcPr>
          <w:p w14:paraId="4F5A4095"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46C653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5D7343E5"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2A009763" w14:textId="77777777" w:rsidR="002D213C" w:rsidRPr="00B85E0C" w:rsidRDefault="005051E7" w:rsidP="007F791A">
            <w:pPr>
              <w:jc w:val="center"/>
              <w:rPr>
                <w:lang w:eastAsia="en-US"/>
              </w:rPr>
            </w:pPr>
            <w:r w:rsidRPr="00B85E0C">
              <w:rPr>
                <w:lang w:eastAsia="en-US"/>
              </w:rPr>
              <w:t>050209000</w:t>
            </w:r>
          </w:p>
        </w:tc>
        <w:tc>
          <w:tcPr>
            <w:tcW w:w="4541" w:type="dxa"/>
            <w:vAlign w:val="center"/>
          </w:tcPr>
          <w:p w14:paraId="73BC79B8" w14:textId="77777777" w:rsidR="002D213C" w:rsidRPr="00B85E0C" w:rsidRDefault="005051E7" w:rsidP="007F791A">
            <w:pPr>
              <w:autoSpaceDE w:val="0"/>
              <w:autoSpaceDN w:val="0"/>
              <w:adjustRightInd w:val="0"/>
              <w:rPr>
                <w:lang w:eastAsia="en-US"/>
              </w:rPr>
            </w:pPr>
            <w:r w:rsidRPr="00B85E0C">
              <w:rPr>
                <w:lang w:eastAsia="en-US"/>
              </w:rPr>
              <w:t>Отложенные обязательства</w:t>
            </w:r>
          </w:p>
        </w:tc>
      </w:tr>
      <w:tr w:rsidR="004F1951" w14:paraId="2313A5A7" w14:textId="77777777" w:rsidTr="007F791A">
        <w:trPr>
          <w:jc w:val="center"/>
        </w:trPr>
        <w:tc>
          <w:tcPr>
            <w:tcW w:w="947" w:type="dxa"/>
            <w:gridSpan w:val="2"/>
            <w:vAlign w:val="center"/>
          </w:tcPr>
          <w:p w14:paraId="46534FB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05253323"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F278686" w14:textId="77777777" w:rsidR="002D213C" w:rsidRPr="00B85E0C" w:rsidRDefault="005051E7" w:rsidP="007F791A">
            <w:pPr>
              <w:jc w:val="center"/>
              <w:rPr>
                <w:lang w:eastAsia="en-US"/>
              </w:rPr>
            </w:pPr>
            <w:r w:rsidRPr="00B85E0C">
              <w:rPr>
                <w:lang w:eastAsia="en-US"/>
              </w:rPr>
              <w:t>КДБ</w:t>
            </w:r>
          </w:p>
        </w:tc>
        <w:tc>
          <w:tcPr>
            <w:tcW w:w="1413" w:type="dxa"/>
            <w:vAlign w:val="center"/>
          </w:tcPr>
          <w:p w14:paraId="2A60C774" w14:textId="77777777" w:rsidR="002D213C" w:rsidRPr="00B85E0C" w:rsidRDefault="005051E7" w:rsidP="007F791A">
            <w:pPr>
              <w:jc w:val="center"/>
              <w:rPr>
                <w:lang w:eastAsia="en-US"/>
              </w:rPr>
            </w:pPr>
            <w:r w:rsidRPr="00B85E0C">
              <w:rPr>
                <w:lang w:eastAsia="en-US"/>
              </w:rPr>
              <w:t>050400000</w:t>
            </w:r>
          </w:p>
        </w:tc>
        <w:tc>
          <w:tcPr>
            <w:tcW w:w="4541" w:type="dxa"/>
            <w:vAlign w:val="center"/>
          </w:tcPr>
          <w:p w14:paraId="5DD081E2" w14:textId="77777777" w:rsidR="002D213C" w:rsidRPr="00B85E0C" w:rsidRDefault="005051E7" w:rsidP="007F791A">
            <w:pPr>
              <w:autoSpaceDE w:val="0"/>
              <w:autoSpaceDN w:val="0"/>
              <w:adjustRightInd w:val="0"/>
              <w:rPr>
                <w:lang w:eastAsia="en-US"/>
              </w:rPr>
            </w:pPr>
            <w:r w:rsidRPr="00B85E0C">
              <w:rPr>
                <w:lang w:eastAsia="en-US"/>
              </w:rPr>
              <w:t>Сметные (плановые, прогнозные) назначения</w:t>
            </w:r>
          </w:p>
        </w:tc>
      </w:tr>
      <w:tr w:rsidR="004F1951" w14:paraId="2608C63A" w14:textId="77777777" w:rsidTr="007F791A">
        <w:trPr>
          <w:jc w:val="center"/>
        </w:trPr>
        <w:tc>
          <w:tcPr>
            <w:tcW w:w="947" w:type="dxa"/>
            <w:gridSpan w:val="2"/>
            <w:vAlign w:val="center"/>
          </w:tcPr>
          <w:p w14:paraId="43C6B662"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94FA8B7"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40084986"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18F979BE" w14:textId="77777777" w:rsidR="002D213C" w:rsidRPr="00B85E0C" w:rsidRDefault="005051E7" w:rsidP="007F791A">
            <w:pPr>
              <w:jc w:val="center"/>
              <w:rPr>
                <w:lang w:eastAsia="en-US"/>
              </w:rPr>
            </w:pPr>
            <w:r w:rsidRPr="00B85E0C">
              <w:rPr>
                <w:lang w:eastAsia="en-US"/>
              </w:rPr>
              <w:t>050400000</w:t>
            </w:r>
          </w:p>
        </w:tc>
        <w:tc>
          <w:tcPr>
            <w:tcW w:w="4541" w:type="dxa"/>
            <w:vAlign w:val="center"/>
          </w:tcPr>
          <w:p w14:paraId="35C01C41" w14:textId="77777777" w:rsidR="002D213C" w:rsidRPr="00B85E0C" w:rsidRDefault="005051E7" w:rsidP="007F791A">
            <w:pPr>
              <w:autoSpaceDE w:val="0"/>
              <w:autoSpaceDN w:val="0"/>
              <w:adjustRightInd w:val="0"/>
              <w:rPr>
                <w:lang w:eastAsia="en-US"/>
              </w:rPr>
            </w:pPr>
            <w:r w:rsidRPr="00B85E0C">
              <w:rPr>
                <w:lang w:eastAsia="en-US"/>
              </w:rPr>
              <w:t>Сметные (плановые, прогнозные) назначения</w:t>
            </w:r>
          </w:p>
        </w:tc>
      </w:tr>
      <w:tr w:rsidR="004F1951" w14:paraId="46C0244A" w14:textId="77777777" w:rsidTr="007F791A">
        <w:trPr>
          <w:jc w:val="center"/>
        </w:trPr>
        <w:tc>
          <w:tcPr>
            <w:tcW w:w="947" w:type="dxa"/>
            <w:gridSpan w:val="2"/>
            <w:vAlign w:val="center"/>
          </w:tcPr>
          <w:p w14:paraId="39A96607"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32BBF4E8"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6FAF445E" w14:textId="77777777" w:rsidR="002D213C" w:rsidRPr="00B85E0C" w:rsidRDefault="005051E7" w:rsidP="007F791A">
            <w:pPr>
              <w:jc w:val="center"/>
              <w:rPr>
                <w:lang w:eastAsia="en-US"/>
              </w:rPr>
            </w:pPr>
            <w:r w:rsidRPr="00B85E0C">
              <w:rPr>
                <w:lang w:eastAsia="en-US"/>
              </w:rPr>
              <w:t>КВР</w:t>
            </w:r>
          </w:p>
        </w:tc>
        <w:tc>
          <w:tcPr>
            <w:tcW w:w="1413" w:type="dxa"/>
            <w:vAlign w:val="center"/>
          </w:tcPr>
          <w:p w14:paraId="31DEAD0E" w14:textId="77777777" w:rsidR="002D213C" w:rsidRPr="00B85E0C" w:rsidRDefault="005051E7" w:rsidP="007F791A">
            <w:pPr>
              <w:jc w:val="center"/>
              <w:rPr>
                <w:lang w:eastAsia="en-US"/>
              </w:rPr>
            </w:pPr>
            <w:r w:rsidRPr="00B85E0C">
              <w:rPr>
                <w:lang w:eastAsia="en-US"/>
              </w:rPr>
              <w:t>050600000</w:t>
            </w:r>
          </w:p>
        </w:tc>
        <w:tc>
          <w:tcPr>
            <w:tcW w:w="4541" w:type="dxa"/>
            <w:vAlign w:val="center"/>
          </w:tcPr>
          <w:p w14:paraId="46A1C2EF" w14:textId="77777777" w:rsidR="002D213C" w:rsidRPr="00B85E0C" w:rsidRDefault="005051E7" w:rsidP="007F791A">
            <w:pPr>
              <w:autoSpaceDE w:val="0"/>
              <w:autoSpaceDN w:val="0"/>
              <w:adjustRightInd w:val="0"/>
              <w:rPr>
                <w:lang w:eastAsia="en-US"/>
              </w:rPr>
            </w:pPr>
            <w:r w:rsidRPr="00B85E0C">
              <w:rPr>
                <w:lang w:eastAsia="en-US"/>
              </w:rPr>
              <w:t>Право на принятие обязательств</w:t>
            </w:r>
          </w:p>
        </w:tc>
      </w:tr>
      <w:tr w:rsidR="004F1951" w14:paraId="4F50BBE4" w14:textId="77777777" w:rsidTr="007F791A">
        <w:trPr>
          <w:jc w:val="center"/>
        </w:trPr>
        <w:tc>
          <w:tcPr>
            <w:tcW w:w="947" w:type="dxa"/>
            <w:gridSpan w:val="2"/>
            <w:vAlign w:val="center"/>
          </w:tcPr>
          <w:p w14:paraId="543D001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4338C6E6"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743331E7" w14:textId="77777777" w:rsidR="002D213C" w:rsidRPr="00B85E0C" w:rsidRDefault="005051E7" w:rsidP="007F791A">
            <w:pPr>
              <w:jc w:val="center"/>
              <w:rPr>
                <w:lang w:eastAsia="en-US"/>
              </w:rPr>
            </w:pPr>
            <w:r w:rsidRPr="00B85E0C">
              <w:rPr>
                <w:lang w:eastAsia="en-US"/>
              </w:rPr>
              <w:t>КДБ</w:t>
            </w:r>
          </w:p>
        </w:tc>
        <w:tc>
          <w:tcPr>
            <w:tcW w:w="1413" w:type="dxa"/>
            <w:vAlign w:val="center"/>
          </w:tcPr>
          <w:p w14:paraId="6B0E6EA4" w14:textId="77777777" w:rsidR="002D213C" w:rsidRPr="00B85E0C" w:rsidRDefault="005051E7" w:rsidP="007F791A">
            <w:pPr>
              <w:jc w:val="center"/>
              <w:rPr>
                <w:lang w:eastAsia="en-US"/>
              </w:rPr>
            </w:pPr>
            <w:r w:rsidRPr="00B85E0C">
              <w:rPr>
                <w:lang w:eastAsia="en-US"/>
              </w:rPr>
              <w:t>050700000</w:t>
            </w:r>
          </w:p>
        </w:tc>
        <w:tc>
          <w:tcPr>
            <w:tcW w:w="4541" w:type="dxa"/>
            <w:vAlign w:val="center"/>
          </w:tcPr>
          <w:p w14:paraId="23B77002" w14:textId="77777777" w:rsidR="002D213C" w:rsidRPr="00B85E0C" w:rsidRDefault="005051E7" w:rsidP="007F791A">
            <w:pPr>
              <w:autoSpaceDE w:val="0"/>
              <w:autoSpaceDN w:val="0"/>
              <w:adjustRightInd w:val="0"/>
              <w:rPr>
                <w:lang w:eastAsia="en-US"/>
              </w:rPr>
            </w:pPr>
            <w:r w:rsidRPr="00B85E0C">
              <w:rPr>
                <w:lang w:eastAsia="en-US"/>
              </w:rPr>
              <w:t>Утвержденный объем финансового обеспечения</w:t>
            </w:r>
          </w:p>
        </w:tc>
      </w:tr>
      <w:tr w:rsidR="004F1951" w14:paraId="7587956B" w14:textId="77777777" w:rsidTr="007F791A">
        <w:trPr>
          <w:jc w:val="center"/>
        </w:trPr>
        <w:tc>
          <w:tcPr>
            <w:tcW w:w="947" w:type="dxa"/>
            <w:gridSpan w:val="2"/>
            <w:vAlign w:val="center"/>
          </w:tcPr>
          <w:p w14:paraId="6744F863" w14:textId="77777777" w:rsidR="002D213C" w:rsidRPr="00B85E0C" w:rsidRDefault="005051E7" w:rsidP="007F791A">
            <w:pPr>
              <w:jc w:val="center"/>
              <w:rPr>
                <w:lang w:eastAsia="en-US"/>
              </w:rPr>
            </w:pPr>
            <w:proofErr w:type="spellStart"/>
            <w:r w:rsidRPr="00B85E0C">
              <w:rPr>
                <w:lang w:eastAsia="en-US"/>
              </w:rPr>
              <w:t>хххх</w:t>
            </w:r>
            <w:proofErr w:type="spellEnd"/>
          </w:p>
        </w:tc>
        <w:tc>
          <w:tcPr>
            <w:tcW w:w="1518" w:type="dxa"/>
            <w:vAlign w:val="center"/>
          </w:tcPr>
          <w:p w14:paraId="5BF9D0A5" w14:textId="77777777" w:rsidR="002D213C" w:rsidRPr="00B85E0C" w:rsidRDefault="005051E7" w:rsidP="007F791A">
            <w:pPr>
              <w:jc w:val="center"/>
              <w:rPr>
                <w:lang w:eastAsia="en-US"/>
              </w:rPr>
            </w:pPr>
            <w:r w:rsidRPr="00B85E0C">
              <w:rPr>
                <w:lang w:eastAsia="en-US"/>
              </w:rPr>
              <w:t>0000000000</w:t>
            </w:r>
          </w:p>
        </w:tc>
        <w:tc>
          <w:tcPr>
            <w:tcW w:w="1050" w:type="dxa"/>
            <w:vAlign w:val="center"/>
          </w:tcPr>
          <w:p w14:paraId="19C62C40" w14:textId="77777777" w:rsidR="002D213C" w:rsidRPr="00B85E0C" w:rsidRDefault="005051E7" w:rsidP="007F791A">
            <w:pPr>
              <w:jc w:val="center"/>
              <w:rPr>
                <w:lang w:eastAsia="en-US"/>
              </w:rPr>
            </w:pPr>
            <w:r w:rsidRPr="00B85E0C">
              <w:rPr>
                <w:lang w:eastAsia="en-US"/>
              </w:rPr>
              <w:t>КДБ</w:t>
            </w:r>
          </w:p>
        </w:tc>
        <w:tc>
          <w:tcPr>
            <w:tcW w:w="1413" w:type="dxa"/>
            <w:vAlign w:val="center"/>
          </w:tcPr>
          <w:p w14:paraId="629C52B6" w14:textId="77777777" w:rsidR="002D213C" w:rsidRPr="00B85E0C" w:rsidRDefault="005051E7" w:rsidP="007F791A">
            <w:pPr>
              <w:jc w:val="center"/>
              <w:rPr>
                <w:lang w:eastAsia="en-US"/>
              </w:rPr>
            </w:pPr>
            <w:r w:rsidRPr="00B85E0C">
              <w:rPr>
                <w:lang w:eastAsia="en-US"/>
              </w:rPr>
              <w:t>050800000</w:t>
            </w:r>
          </w:p>
        </w:tc>
        <w:tc>
          <w:tcPr>
            <w:tcW w:w="4541" w:type="dxa"/>
            <w:vAlign w:val="center"/>
          </w:tcPr>
          <w:p w14:paraId="221E0A8D" w14:textId="77777777" w:rsidR="002D213C" w:rsidRPr="00B85E0C" w:rsidRDefault="005051E7" w:rsidP="007F791A">
            <w:pPr>
              <w:autoSpaceDE w:val="0"/>
              <w:autoSpaceDN w:val="0"/>
              <w:adjustRightInd w:val="0"/>
              <w:rPr>
                <w:lang w:eastAsia="en-US"/>
              </w:rPr>
            </w:pPr>
            <w:r w:rsidRPr="00B85E0C">
              <w:rPr>
                <w:lang w:eastAsia="en-US"/>
              </w:rPr>
              <w:t>Получено финансового обеспечения</w:t>
            </w:r>
          </w:p>
        </w:tc>
      </w:tr>
    </w:tbl>
    <w:p w14:paraId="6D7C0DAC" w14:textId="77777777" w:rsidR="002D213C" w:rsidRPr="00B85E0C" w:rsidRDefault="002D213C"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4B257D97" w14:textId="77777777" w:rsidR="002D213C" w:rsidRPr="00B85E0C" w:rsidRDefault="005051E7"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85E0C">
        <w:rPr>
          <w:b/>
          <w:bCs/>
        </w:rPr>
        <w:t> </w:t>
      </w:r>
    </w:p>
    <w:p w14:paraId="784FD84D" w14:textId="77777777" w:rsidR="002D213C" w:rsidRPr="00B85E0C" w:rsidRDefault="002D213C"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A2A08FF" w14:textId="77777777" w:rsidR="002D213C" w:rsidRPr="00B85E0C" w:rsidRDefault="002D213C"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9A7DE67" w14:textId="77777777" w:rsidR="002D213C" w:rsidRPr="00B85E0C" w:rsidRDefault="002D213C"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80BDF00" w14:textId="77777777" w:rsidR="002D213C" w:rsidRPr="00B85E0C" w:rsidRDefault="002D213C"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A76C4B6" w14:textId="77777777" w:rsidR="002D213C" w:rsidRPr="00B85E0C" w:rsidRDefault="002D213C"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9655F6B" w14:textId="77777777" w:rsidR="002D213C" w:rsidRPr="00B85E0C" w:rsidRDefault="002D213C"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10A7BE3" w14:textId="77777777" w:rsidR="002D213C" w:rsidRPr="00B85E0C" w:rsidRDefault="005051E7"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85E0C">
        <w:rPr>
          <w:b/>
          <w:bCs/>
        </w:rPr>
        <w:br w:type="page"/>
      </w:r>
    </w:p>
    <w:p w14:paraId="3A3FA282" w14:textId="77777777" w:rsidR="00AC5627" w:rsidRDefault="00AC5627"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sectPr w:rsidR="00AC5627" w:rsidSect="00AC5627">
          <w:pgSz w:w="11906" w:h="16838" w:code="9"/>
          <w:pgMar w:top="1134" w:right="851" w:bottom="1134" w:left="1701" w:header="709" w:footer="709" w:gutter="0"/>
          <w:cols w:space="708"/>
          <w:docGrid w:linePitch="360"/>
        </w:sectPr>
      </w:pPr>
    </w:p>
    <w:p w14:paraId="364A368F" w14:textId="77777777" w:rsidR="002D213C" w:rsidRPr="00AC5627" w:rsidRDefault="005051E7"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roofErr w:type="spellStart"/>
      <w:r w:rsidRPr="00AC5627">
        <w:rPr>
          <w:b/>
          <w:bCs/>
          <w:sz w:val="28"/>
          <w:szCs w:val="28"/>
        </w:rPr>
        <w:lastRenderedPageBreak/>
        <w:t>Забалансовые</w:t>
      </w:r>
      <w:proofErr w:type="spellEnd"/>
      <w:r w:rsidRPr="00AC5627">
        <w:rPr>
          <w:b/>
          <w:bCs/>
          <w:sz w:val="28"/>
          <w:szCs w:val="28"/>
        </w:rPr>
        <w:t xml:space="preserve"> счета</w:t>
      </w:r>
    </w:p>
    <w:p w14:paraId="581BE3EA" w14:textId="77777777" w:rsidR="00AC5627" w:rsidRPr="00AC5627" w:rsidRDefault="00AC5627"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14309" w:type="dxa"/>
        <w:tblLayout w:type="fixed"/>
        <w:tblCellMar>
          <w:left w:w="30" w:type="dxa"/>
          <w:right w:w="0" w:type="dxa"/>
        </w:tblCellMar>
        <w:tblLook w:val="04A0" w:firstRow="1" w:lastRow="0" w:firstColumn="1" w:lastColumn="0" w:noHBand="0" w:noVBand="1"/>
      </w:tblPr>
      <w:tblGrid>
        <w:gridCol w:w="985"/>
        <w:gridCol w:w="13324"/>
      </w:tblGrid>
      <w:tr w:rsidR="004F1951" w14:paraId="6548B379"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1036B4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B37C336"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Имущество</w:t>
            </w:r>
            <w:proofErr w:type="spellEnd"/>
            <w:r w:rsidRPr="00AC5627">
              <w:rPr>
                <w:color w:val="333333"/>
                <w:sz w:val="28"/>
                <w:szCs w:val="28"/>
                <w:lang w:val="en-GB" w:eastAsia="en-GB"/>
              </w:rPr>
              <w:t>, </w:t>
            </w:r>
            <w:proofErr w:type="spellStart"/>
            <w:r w:rsidRPr="00AC5627">
              <w:rPr>
                <w:color w:val="333333"/>
                <w:sz w:val="28"/>
                <w:szCs w:val="28"/>
                <w:lang w:val="en-GB" w:eastAsia="en-GB"/>
              </w:rPr>
              <w:t>полученное</w:t>
            </w:r>
            <w:proofErr w:type="spellEnd"/>
            <w:r w:rsidRPr="00AC5627">
              <w:rPr>
                <w:color w:val="333333"/>
                <w:sz w:val="28"/>
                <w:szCs w:val="28"/>
                <w:lang w:val="en-GB" w:eastAsia="en-GB"/>
              </w:rPr>
              <w:t> в </w:t>
            </w:r>
            <w:proofErr w:type="spellStart"/>
            <w:r w:rsidRPr="00AC5627">
              <w:rPr>
                <w:color w:val="333333"/>
                <w:sz w:val="28"/>
                <w:szCs w:val="28"/>
                <w:lang w:val="en-GB" w:eastAsia="en-GB"/>
              </w:rPr>
              <w:t>пользование</w:t>
            </w:r>
            <w:proofErr w:type="spellEnd"/>
          </w:p>
        </w:tc>
      </w:tr>
      <w:tr w:rsidR="004F1951" w14:paraId="462BD51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11A266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01.10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33F805A" w14:textId="77777777" w:rsidR="002D213C" w:rsidRPr="00AC5627" w:rsidRDefault="005051E7" w:rsidP="007F791A">
            <w:pPr>
              <w:rPr>
                <w:color w:val="333333"/>
                <w:sz w:val="28"/>
                <w:szCs w:val="28"/>
                <w:lang w:eastAsia="en-GB"/>
              </w:rPr>
            </w:pP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полученное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пользование</w:t>
            </w:r>
          </w:p>
        </w:tc>
      </w:tr>
      <w:tr w:rsidR="004F1951" w14:paraId="74E4806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A9B79E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01.11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9A04784"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Недвижимое</w:t>
            </w:r>
            <w:proofErr w:type="spellEnd"/>
            <w:r w:rsidRPr="00AC5627">
              <w:rPr>
                <w:color w:val="333333"/>
                <w:sz w:val="28"/>
                <w:szCs w:val="28"/>
                <w:lang w:val="en-GB" w:eastAsia="en-GB"/>
              </w:rPr>
              <w:t> </w:t>
            </w:r>
            <w:proofErr w:type="spellStart"/>
            <w:r w:rsidRPr="00AC5627">
              <w:rPr>
                <w:color w:val="333333"/>
                <w:sz w:val="28"/>
                <w:szCs w:val="28"/>
                <w:lang w:val="en-GB" w:eastAsia="en-GB"/>
              </w:rPr>
              <w:t>имущество</w:t>
            </w:r>
            <w:proofErr w:type="spellEnd"/>
            <w:r w:rsidRPr="00AC5627">
              <w:rPr>
                <w:color w:val="333333"/>
                <w:sz w:val="28"/>
                <w:szCs w:val="28"/>
                <w:lang w:val="en-GB" w:eastAsia="en-GB"/>
              </w:rPr>
              <w:t> в </w:t>
            </w:r>
            <w:proofErr w:type="spellStart"/>
            <w:r w:rsidRPr="00AC5627">
              <w:rPr>
                <w:color w:val="333333"/>
                <w:sz w:val="28"/>
                <w:szCs w:val="28"/>
                <w:lang w:val="en-GB" w:eastAsia="en-GB"/>
              </w:rPr>
              <w:t>пользовании</w:t>
            </w:r>
            <w:proofErr w:type="spellEnd"/>
          </w:p>
        </w:tc>
      </w:tr>
      <w:tr w:rsidR="004F1951" w14:paraId="230D08C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D1F978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01.30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005369D" w14:textId="77777777" w:rsidR="002D213C" w:rsidRPr="00AC5627" w:rsidRDefault="005051E7" w:rsidP="007F791A">
            <w:pPr>
              <w:rPr>
                <w:color w:val="333333"/>
                <w:sz w:val="28"/>
                <w:szCs w:val="28"/>
                <w:lang w:eastAsia="en-GB"/>
              </w:rPr>
            </w:pP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полученное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пользование</w:t>
            </w:r>
          </w:p>
        </w:tc>
      </w:tr>
      <w:tr w:rsidR="004F1951" w14:paraId="728690BD"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61617F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01.31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8A2A451" w14:textId="77777777" w:rsidR="002D213C" w:rsidRPr="00AC5627" w:rsidRDefault="005051E7" w:rsidP="007F791A">
            <w:pPr>
              <w:rPr>
                <w:color w:val="333333"/>
                <w:sz w:val="28"/>
                <w:szCs w:val="28"/>
                <w:lang w:eastAsia="en-GB"/>
              </w:rPr>
            </w:pP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полученное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договорам</w:t>
            </w:r>
            <w:r w:rsidRPr="00AC5627">
              <w:rPr>
                <w:color w:val="333333"/>
                <w:sz w:val="28"/>
                <w:szCs w:val="28"/>
                <w:lang w:val="en-GB" w:eastAsia="en-GB"/>
              </w:rPr>
              <w:t> </w:t>
            </w:r>
            <w:r w:rsidRPr="00AC5627">
              <w:rPr>
                <w:color w:val="333333"/>
                <w:sz w:val="28"/>
                <w:szCs w:val="28"/>
                <w:lang w:eastAsia="en-GB"/>
              </w:rPr>
              <w:t>безвозмездного</w:t>
            </w:r>
            <w:r w:rsidRPr="00AC5627">
              <w:rPr>
                <w:color w:val="333333"/>
                <w:sz w:val="28"/>
                <w:szCs w:val="28"/>
                <w:lang w:val="en-GB" w:eastAsia="en-GB"/>
              </w:rPr>
              <w:t> </w:t>
            </w:r>
            <w:r w:rsidRPr="00AC5627">
              <w:rPr>
                <w:color w:val="333333"/>
                <w:sz w:val="28"/>
                <w:szCs w:val="28"/>
                <w:lang w:eastAsia="en-GB"/>
              </w:rPr>
              <w:t>пользования</w:t>
            </w:r>
          </w:p>
        </w:tc>
      </w:tr>
      <w:tr w:rsidR="004F1951" w14:paraId="0843E062"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F6B904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01.32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C8AEA1B" w14:textId="77777777" w:rsidR="002D213C" w:rsidRPr="00AC5627" w:rsidRDefault="005051E7" w:rsidP="007F791A">
            <w:pPr>
              <w:rPr>
                <w:color w:val="333333"/>
                <w:sz w:val="28"/>
                <w:szCs w:val="28"/>
                <w:lang w:eastAsia="en-GB"/>
              </w:rPr>
            </w:pP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пользовании</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договорам</w:t>
            </w:r>
            <w:r w:rsidRPr="00AC5627">
              <w:rPr>
                <w:color w:val="333333"/>
                <w:sz w:val="28"/>
                <w:szCs w:val="28"/>
                <w:lang w:val="en-GB" w:eastAsia="en-GB"/>
              </w:rPr>
              <w:t> </w:t>
            </w:r>
            <w:r w:rsidRPr="00AC5627">
              <w:rPr>
                <w:color w:val="333333"/>
                <w:sz w:val="28"/>
                <w:szCs w:val="28"/>
                <w:lang w:eastAsia="en-GB"/>
              </w:rPr>
              <w:t>аренды</w:t>
            </w:r>
          </w:p>
        </w:tc>
      </w:tr>
      <w:tr w:rsidR="004F1951" w14:paraId="02620E2E"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F03C98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01.50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F56DCD1" w14:textId="77777777" w:rsidR="002D213C" w:rsidRPr="00AC5627" w:rsidRDefault="005051E7" w:rsidP="007F791A">
            <w:pPr>
              <w:rPr>
                <w:color w:val="333333"/>
                <w:sz w:val="28"/>
                <w:szCs w:val="28"/>
                <w:lang w:eastAsia="en-GB"/>
              </w:rPr>
            </w:pPr>
            <w:r w:rsidRPr="00AC5627">
              <w:rPr>
                <w:color w:val="333333"/>
                <w:sz w:val="28"/>
                <w:szCs w:val="28"/>
                <w:lang w:eastAsia="en-GB"/>
              </w:rPr>
              <w:t>Нефинансовые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полученные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пользование</w:t>
            </w:r>
          </w:p>
        </w:tc>
      </w:tr>
      <w:tr w:rsidR="004F1951" w14:paraId="250CCF78"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6C69C6F"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01.51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C6BF7C4" w14:textId="77777777" w:rsidR="002D213C" w:rsidRPr="00AC5627" w:rsidRDefault="005051E7" w:rsidP="007F791A">
            <w:pPr>
              <w:rPr>
                <w:color w:val="333333"/>
                <w:sz w:val="28"/>
                <w:szCs w:val="28"/>
                <w:lang w:eastAsia="en-GB"/>
              </w:rPr>
            </w:pP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полученное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пользование</w:t>
            </w:r>
          </w:p>
        </w:tc>
      </w:tr>
      <w:tr w:rsidR="004F1951" w14:paraId="3D4586D3"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77FFECB"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01.52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45EA0A5" w14:textId="77777777" w:rsidR="002D213C" w:rsidRPr="00AC5627" w:rsidRDefault="005051E7" w:rsidP="007F791A">
            <w:pPr>
              <w:rPr>
                <w:color w:val="333333"/>
                <w:sz w:val="28"/>
                <w:szCs w:val="28"/>
                <w:lang w:eastAsia="en-GB"/>
              </w:rPr>
            </w:pP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полученное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пользование</w:t>
            </w:r>
          </w:p>
        </w:tc>
      </w:tr>
      <w:tr w:rsidR="004F1951" w14:paraId="4FFA04D9"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F521EED"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C792E81"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Материальные</w:t>
            </w:r>
            <w:proofErr w:type="spellEnd"/>
            <w:r w:rsidRPr="00AC5627">
              <w:rPr>
                <w:color w:val="333333"/>
                <w:sz w:val="28"/>
                <w:szCs w:val="28"/>
                <w:lang w:val="en-GB" w:eastAsia="en-GB"/>
              </w:rPr>
              <w:t> </w:t>
            </w:r>
            <w:proofErr w:type="spellStart"/>
            <w:r w:rsidRPr="00AC5627">
              <w:rPr>
                <w:color w:val="333333"/>
                <w:sz w:val="28"/>
                <w:szCs w:val="28"/>
                <w:lang w:val="en-GB" w:eastAsia="en-GB"/>
              </w:rPr>
              <w:t>ценности</w:t>
            </w:r>
            <w:proofErr w:type="spellEnd"/>
            <w:r w:rsidRPr="00AC5627">
              <w:rPr>
                <w:color w:val="333333"/>
                <w:sz w:val="28"/>
                <w:szCs w:val="28"/>
                <w:lang w:val="en-GB" w:eastAsia="en-GB"/>
              </w:rPr>
              <w:t> </w:t>
            </w:r>
            <w:proofErr w:type="spellStart"/>
            <w:r w:rsidRPr="00AC5627">
              <w:rPr>
                <w:color w:val="333333"/>
                <w:sz w:val="28"/>
                <w:szCs w:val="28"/>
                <w:lang w:val="en-GB" w:eastAsia="en-GB"/>
              </w:rPr>
              <w:t>на</w:t>
            </w:r>
            <w:proofErr w:type="spellEnd"/>
            <w:r w:rsidRPr="00AC5627">
              <w:rPr>
                <w:color w:val="333333"/>
                <w:sz w:val="28"/>
                <w:szCs w:val="28"/>
                <w:lang w:val="en-GB" w:eastAsia="en-GB"/>
              </w:rPr>
              <w:t> </w:t>
            </w:r>
            <w:proofErr w:type="spellStart"/>
            <w:r w:rsidRPr="00AC5627">
              <w:rPr>
                <w:color w:val="333333"/>
                <w:sz w:val="28"/>
                <w:szCs w:val="28"/>
                <w:lang w:val="en-GB" w:eastAsia="en-GB"/>
              </w:rPr>
              <w:t>хранении</w:t>
            </w:r>
            <w:proofErr w:type="spellEnd"/>
          </w:p>
        </w:tc>
      </w:tr>
      <w:tr w:rsidR="004F1951" w14:paraId="17F9BA1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598C79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02.10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112D754D"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Недвижимое</w:t>
            </w:r>
            <w:proofErr w:type="spellEnd"/>
            <w:r w:rsidRPr="00AC5627">
              <w:rPr>
                <w:color w:val="333333"/>
                <w:sz w:val="28"/>
                <w:szCs w:val="28"/>
                <w:lang w:val="en-GB" w:eastAsia="en-GB"/>
              </w:rPr>
              <w:t> </w:t>
            </w:r>
            <w:proofErr w:type="spellStart"/>
            <w:r w:rsidRPr="00AC5627">
              <w:rPr>
                <w:color w:val="333333"/>
                <w:sz w:val="28"/>
                <w:szCs w:val="28"/>
                <w:lang w:val="en-GB" w:eastAsia="en-GB"/>
              </w:rPr>
              <w:t>имущество</w:t>
            </w:r>
            <w:proofErr w:type="spellEnd"/>
            <w:r w:rsidRPr="00AC5627">
              <w:rPr>
                <w:color w:val="333333"/>
                <w:sz w:val="28"/>
                <w:szCs w:val="28"/>
                <w:lang w:val="en-GB" w:eastAsia="en-GB"/>
              </w:rPr>
              <w:t> </w:t>
            </w:r>
            <w:proofErr w:type="spellStart"/>
            <w:r w:rsidRPr="00AC5627">
              <w:rPr>
                <w:color w:val="333333"/>
                <w:sz w:val="28"/>
                <w:szCs w:val="28"/>
                <w:lang w:val="en-GB" w:eastAsia="en-GB"/>
              </w:rPr>
              <w:t>на</w:t>
            </w:r>
            <w:proofErr w:type="spellEnd"/>
            <w:r w:rsidRPr="00AC5627">
              <w:rPr>
                <w:color w:val="333333"/>
                <w:sz w:val="28"/>
                <w:szCs w:val="28"/>
                <w:lang w:val="en-GB" w:eastAsia="en-GB"/>
              </w:rPr>
              <w:t> </w:t>
            </w:r>
            <w:proofErr w:type="spellStart"/>
            <w:r w:rsidRPr="00AC5627">
              <w:rPr>
                <w:color w:val="333333"/>
                <w:sz w:val="28"/>
                <w:szCs w:val="28"/>
                <w:lang w:val="en-GB" w:eastAsia="en-GB"/>
              </w:rPr>
              <w:t>хранении</w:t>
            </w:r>
            <w:proofErr w:type="spellEnd"/>
          </w:p>
        </w:tc>
      </w:tr>
      <w:tr w:rsidR="004F1951" w14:paraId="0856A01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2655AF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02.11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55EFE82" w14:textId="77777777" w:rsidR="002D213C" w:rsidRPr="00AC5627" w:rsidRDefault="005051E7" w:rsidP="007F791A">
            <w:pPr>
              <w:rPr>
                <w:color w:val="333333"/>
                <w:sz w:val="28"/>
                <w:szCs w:val="28"/>
                <w:lang w:eastAsia="en-GB"/>
              </w:rPr>
            </w:pPr>
            <w:r w:rsidRPr="00AC5627">
              <w:rPr>
                <w:color w:val="333333"/>
                <w:sz w:val="28"/>
                <w:szCs w:val="28"/>
                <w:lang w:eastAsia="en-GB"/>
              </w:rPr>
              <w:t>Основные</w:t>
            </w:r>
            <w:r w:rsidRPr="00AC5627">
              <w:rPr>
                <w:color w:val="333333"/>
                <w:sz w:val="28"/>
                <w:szCs w:val="28"/>
                <w:lang w:val="en-GB" w:eastAsia="en-GB"/>
              </w:rPr>
              <w:t> </w:t>
            </w:r>
            <w:r w:rsidRPr="00AC5627">
              <w:rPr>
                <w:color w:val="333333"/>
                <w:sz w:val="28"/>
                <w:szCs w:val="28"/>
                <w:lang w:eastAsia="en-GB"/>
              </w:rPr>
              <w:t>средства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хранении</w:t>
            </w:r>
          </w:p>
        </w:tc>
      </w:tr>
      <w:tr w:rsidR="004F1951" w14:paraId="20FF8885"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E48442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56C90E6" w14:textId="77777777" w:rsidR="002D213C" w:rsidRPr="00AC5627" w:rsidRDefault="005051E7" w:rsidP="007F791A">
            <w:pPr>
              <w:rPr>
                <w:color w:val="333333"/>
                <w:sz w:val="28"/>
                <w:szCs w:val="28"/>
                <w:lang w:eastAsia="en-GB"/>
              </w:rPr>
            </w:pPr>
            <w:r w:rsidRPr="00AC5627">
              <w:rPr>
                <w:color w:val="333333"/>
                <w:sz w:val="28"/>
                <w:szCs w:val="28"/>
                <w:lang w:eastAsia="en-GB"/>
              </w:rPr>
              <w:t>Основные</w:t>
            </w:r>
            <w:r w:rsidRPr="00AC5627">
              <w:rPr>
                <w:color w:val="333333"/>
                <w:sz w:val="28"/>
                <w:szCs w:val="28"/>
                <w:lang w:val="en-GB" w:eastAsia="en-GB"/>
              </w:rPr>
              <w:t> </w:t>
            </w:r>
            <w:r w:rsidRPr="00AC5627">
              <w:rPr>
                <w:color w:val="333333"/>
                <w:sz w:val="28"/>
                <w:szCs w:val="28"/>
                <w:lang w:eastAsia="en-GB"/>
              </w:rPr>
              <w:t>средства,</w:t>
            </w:r>
            <w:r w:rsidRPr="00AC5627">
              <w:rPr>
                <w:color w:val="333333"/>
                <w:sz w:val="28"/>
                <w:szCs w:val="28"/>
                <w:lang w:val="en-GB" w:eastAsia="en-GB"/>
              </w:rPr>
              <w:t> </w:t>
            </w:r>
            <w:r w:rsidRPr="00AC5627">
              <w:rPr>
                <w:color w:val="333333"/>
                <w:sz w:val="28"/>
                <w:szCs w:val="28"/>
                <w:lang w:eastAsia="en-GB"/>
              </w:rPr>
              <w:t>не</w:t>
            </w:r>
            <w:r w:rsidRPr="00AC5627">
              <w:rPr>
                <w:color w:val="333333"/>
                <w:sz w:val="28"/>
                <w:szCs w:val="28"/>
                <w:lang w:val="en-GB" w:eastAsia="en-GB"/>
              </w:rPr>
              <w:t> </w:t>
            </w:r>
            <w:r w:rsidRPr="00AC5627">
              <w:rPr>
                <w:color w:val="333333"/>
                <w:sz w:val="28"/>
                <w:szCs w:val="28"/>
                <w:lang w:eastAsia="en-GB"/>
              </w:rPr>
              <w:t>признанные</w:t>
            </w:r>
            <w:r w:rsidRPr="00AC5627">
              <w:rPr>
                <w:color w:val="333333"/>
                <w:sz w:val="28"/>
                <w:szCs w:val="28"/>
                <w:lang w:val="en-GB" w:eastAsia="en-GB"/>
              </w:rPr>
              <w:t> </w:t>
            </w:r>
            <w:r w:rsidRPr="00AC5627">
              <w:rPr>
                <w:color w:val="333333"/>
                <w:sz w:val="28"/>
                <w:szCs w:val="28"/>
                <w:lang w:eastAsia="en-GB"/>
              </w:rPr>
              <w:t>активом</w:t>
            </w:r>
          </w:p>
        </w:tc>
      </w:tr>
      <w:tr w:rsidR="004F1951" w14:paraId="2C89474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6251C4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02.30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8BB8279" w14:textId="77777777" w:rsidR="002D213C" w:rsidRPr="00AC5627" w:rsidRDefault="005051E7" w:rsidP="007F791A">
            <w:pPr>
              <w:rPr>
                <w:color w:val="333333"/>
                <w:sz w:val="28"/>
                <w:szCs w:val="28"/>
                <w:lang w:eastAsia="en-GB"/>
              </w:rPr>
            </w:pP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хранении</w:t>
            </w:r>
          </w:p>
        </w:tc>
      </w:tr>
      <w:tr w:rsidR="004F1951" w14:paraId="4E7BA7D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97F66A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02.31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1791C693" w14:textId="77777777" w:rsidR="002D213C" w:rsidRPr="00AC5627" w:rsidRDefault="005051E7" w:rsidP="007F791A">
            <w:pPr>
              <w:rPr>
                <w:color w:val="333333"/>
                <w:sz w:val="28"/>
                <w:szCs w:val="28"/>
                <w:lang w:eastAsia="en-GB"/>
              </w:rPr>
            </w:pPr>
            <w:r w:rsidRPr="00AC5627">
              <w:rPr>
                <w:color w:val="333333"/>
                <w:sz w:val="28"/>
                <w:szCs w:val="28"/>
                <w:lang w:eastAsia="en-GB"/>
              </w:rPr>
              <w:t>Основные</w:t>
            </w:r>
            <w:r w:rsidRPr="00AC5627">
              <w:rPr>
                <w:color w:val="333333"/>
                <w:sz w:val="28"/>
                <w:szCs w:val="28"/>
                <w:lang w:val="en-GB" w:eastAsia="en-GB"/>
              </w:rPr>
              <w:t> </w:t>
            </w:r>
            <w:r w:rsidRPr="00AC5627">
              <w:rPr>
                <w:color w:val="333333"/>
                <w:sz w:val="28"/>
                <w:szCs w:val="28"/>
                <w:lang w:eastAsia="en-GB"/>
              </w:rPr>
              <w:t>средства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хранении</w:t>
            </w:r>
          </w:p>
        </w:tc>
      </w:tr>
      <w:tr w:rsidR="004F1951" w14:paraId="09CDED3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8E2533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02.32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1D9F7811" w14:textId="77777777" w:rsidR="002D213C" w:rsidRPr="00AC5627" w:rsidRDefault="005051E7" w:rsidP="007F791A">
            <w:pPr>
              <w:rPr>
                <w:color w:val="333333"/>
                <w:sz w:val="28"/>
                <w:szCs w:val="28"/>
                <w:lang w:eastAsia="en-GB"/>
              </w:rPr>
            </w:pP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запасы</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хранении</w:t>
            </w:r>
          </w:p>
        </w:tc>
      </w:tr>
      <w:tr w:rsidR="004F1951" w14:paraId="202C2443"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C12CE1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8794A82" w14:textId="77777777" w:rsidR="002D213C" w:rsidRPr="00AC5627" w:rsidRDefault="005051E7" w:rsidP="007F791A">
            <w:pPr>
              <w:rPr>
                <w:color w:val="333333"/>
                <w:sz w:val="28"/>
                <w:szCs w:val="28"/>
                <w:lang w:eastAsia="en-GB"/>
              </w:rPr>
            </w:pP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запасы,</w:t>
            </w:r>
            <w:r w:rsidRPr="00AC5627">
              <w:rPr>
                <w:color w:val="333333"/>
                <w:sz w:val="28"/>
                <w:szCs w:val="28"/>
                <w:lang w:val="en-GB" w:eastAsia="en-GB"/>
              </w:rPr>
              <w:t> </w:t>
            </w:r>
            <w:r w:rsidRPr="00AC5627">
              <w:rPr>
                <w:color w:val="333333"/>
                <w:sz w:val="28"/>
                <w:szCs w:val="28"/>
                <w:lang w:eastAsia="en-GB"/>
              </w:rPr>
              <w:t>не</w:t>
            </w:r>
            <w:r w:rsidRPr="00AC5627">
              <w:rPr>
                <w:color w:val="333333"/>
                <w:sz w:val="28"/>
                <w:szCs w:val="28"/>
                <w:lang w:val="en-GB" w:eastAsia="en-GB"/>
              </w:rPr>
              <w:t> </w:t>
            </w:r>
            <w:r w:rsidRPr="00AC5627">
              <w:rPr>
                <w:color w:val="333333"/>
                <w:sz w:val="28"/>
                <w:szCs w:val="28"/>
                <w:lang w:eastAsia="en-GB"/>
              </w:rPr>
              <w:t>признанные</w:t>
            </w:r>
            <w:r w:rsidRPr="00AC5627">
              <w:rPr>
                <w:color w:val="333333"/>
                <w:sz w:val="28"/>
                <w:szCs w:val="28"/>
                <w:lang w:val="en-GB" w:eastAsia="en-GB"/>
              </w:rPr>
              <w:t> </w:t>
            </w:r>
            <w:r w:rsidRPr="00AC5627">
              <w:rPr>
                <w:color w:val="333333"/>
                <w:sz w:val="28"/>
                <w:szCs w:val="28"/>
                <w:lang w:eastAsia="en-GB"/>
              </w:rPr>
              <w:t>активом</w:t>
            </w:r>
          </w:p>
        </w:tc>
      </w:tr>
      <w:tr w:rsidR="004F1951" w14:paraId="753FF409"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877D94F"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02.5</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8D883AB" w14:textId="77777777" w:rsidR="002D213C" w:rsidRPr="00AC5627" w:rsidRDefault="005051E7" w:rsidP="007F791A">
            <w:pPr>
              <w:rPr>
                <w:color w:val="333333"/>
                <w:sz w:val="28"/>
                <w:szCs w:val="28"/>
                <w:lang w:eastAsia="en-GB"/>
              </w:rPr>
            </w:pPr>
            <w:r w:rsidRPr="00AC5627">
              <w:rPr>
                <w:color w:val="333333"/>
                <w:sz w:val="28"/>
                <w:szCs w:val="28"/>
                <w:lang w:eastAsia="en-GB"/>
              </w:rPr>
              <w:t>Основные</w:t>
            </w:r>
            <w:r w:rsidRPr="00AC5627">
              <w:rPr>
                <w:color w:val="333333"/>
                <w:sz w:val="28"/>
                <w:szCs w:val="28"/>
                <w:lang w:val="en-GB" w:eastAsia="en-GB"/>
              </w:rPr>
              <w:t> </w:t>
            </w:r>
            <w:r w:rsidRPr="00AC5627">
              <w:rPr>
                <w:color w:val="333333"/>
                <w:sz w:val="28"/>
                <w:szCs w:val="28"/>
                <w:lang w:eastAsia="en-GB"/>
              </w:rPr>
              <w:t>средства,</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не</w:t>
            </w:r>
            <w:r w:rsidRPr="00AC5627">
              <w:rPr>
                <w:color w:val="333333"/>
                <w:sz w:val="28"/>
                <w:szCs w:val="28"/>
                <w:lang w:val="en-GB" w:eastAsia="en-GB"/>
              </w:rPr>
              <w:t> </w:t>
            </w:r>
            <w:r w:rsidRPr="00AC5627">
              <w:rPr>
                <w:color w:val="333333"/>
                <w:sz w:val="28"/>
                <w:szCs w:val="28"/>
                <w:lang w:eastAsia="en-GB"/>
              </w:rPr>
              <w:t>признанные</w:t>
            </w:r>
            <w:r w:rsidRPr="00AC5627">
              <w:rPr>
                <w:color w:val="333333"/>
                <w:sz w:val="28"/>
                <w:szCs w:val="28"/>
                <w:lang w:val="en-GB" w:eastAsia="en-GB"/>
              </w:rPr>
              <w:t> </w:t>
            </w:r>
            <w:r w:rsidRPr="00AC5627">
              <w:rPr>
                <w:color w:val="333333"/>
                <w:sz w:val="28"/>
                <w:szCs w:val="28"/>
                <w:lang w:eastAsia="en-GB"/>
              </w:rPr>
              <w:t>активом</w:t>
            </w:r>
          </w:p>
        </w:tc>
      </w:tr>
      <w:tr w:rsidR="004F1951" w14:paraId="375ED223"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181F0F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02.50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105D239" w14:textId="77777777" w:rsidR="002D213C" w:rsidRPr="00AC5627" w:rsidRDefault="005051E7" w:rsidP="007F791A">
            <w:pPr>
              <w:rPr>
                <w:color w:val="333333"/>
                <w:sz w:val="28"/>
                <w:szCs w:val="28"/>
                <w:lang w:eastAsia="en-GB"/>
              </w:rPr>
            </w:pP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ценности</w:t>
            </w:r>
            <w:r w:rsidRPr="00AC5627">
              <w:rPr>
                <w:color w:val="333333"/>
                <w:sz w:val="28"/>
                <w:szCs w:val="28"/>
                <w:lang w:val="en-GB" w:eastAsia="en-GB"/>
              </w:rPr>
              <w:t> </w:t>
            </w:r>
            <w:r w:rsidRPr="00AC5627">
              <w:rPr>
                <w:color w:val="333333"/>
                <w:sz w:val="28"/>
                <w:szCs w:val="28"/>
                <w:lang w:eastAsia="en-GB"/>
              </w:rPr>
              <w:t>казны</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хранении</w:t>
            </w:r>
          </w:p>
        </w:tc>
      </w:tr>
      <w:tr w:rsidR="004F1951" w14:paraId="6F60D4A5"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BB0651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02.51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9236EDC" w14:textId="77777777" w:rsidR="002D213C" w:rsidRPr="00AC5627" w:rsidRDefault="005051E7" w:rsidP="007F791A">
            <w:pPr>
              <w:rPr>
                <w:color w:val="333333"/>
                <w:sz w:val="28"/>
                <w:szCs w:val="28"/>
                <w:lang w:eastAsia="en-GB"/>
              </w:rPr>
            </w:pP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хранении</w:t>
            </w:r>
          </w:p>
        </w:tc>
      </w:tr>
      <w:tr w:rsidR="004F1951" w14:paraId="20261D1A"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0CABF44"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02.52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D188153" w14:textId="77777777" w:rsidR="002D213C" w:rsidRPr="00AC5627" w:rsidRDefault="005051E7" w:rsidP="007F791A">
            <w:pPr>
              <w:rPr>
                <w:color w:val="333333"/>
                <w:sz w:val="28"/>
                <w:szCs w:val="28"/>
                <w:lang w:eastAsia="en-GB"/>
              </w:rPr>
            </w:pP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хранении</w:t>
            </w:r>
          </w:p>
        </w:tc>
      </w:tr>
      <w:tr w:rsidR="004F1951" w14:paraId="1D6313E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137410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02.53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FC616BC" w14:textId="77777777" w:rsidR="002D213C" w:rsidRPr="00AC5627" w:rsidRDefault="005051E7" w:rsidP="007F791A">
            <w:pPr>
              <w:rPr>
                <w:color w:val="333333"/>
                <w:sz w:val="28"/>
                <w:szCs w:val="28"/>
                <w:lang w:eastAsia="en-GB"/>
              </w:rPr>
            </w:pP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запасы,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хранении</w:t>
            </w:r>
          </w:p>
        </w:tc>
      </w:tr>
      <w:tr w:rsidR="004F1951" w14:paraId="7410DCC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CFE294D"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02.6</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D836044" w14:textId="77777777" w:rsidR="002D213C" w:rsidRPr="00AC5627" w:rsidRDefault="005051E7" w:rsidP="007F791A">
            <w:pPr>
              <w:rPr>
                <w:color w:val="333333"/>
                <w:sz w:val="28"/>
                <w:szCs w:val="28"/>
                <w:lang w:eastAsia="en-GB"/>
              </w:rPr>
            </w:pP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запасы,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не</w:t>
            </w:r>
            <w:r w:rsidRPr="00AC5627">
              <w:rPr>
                <w:color w:val="333333"/>
                <w:sz w:val="28"/>
                <w:szCs w:val="28"/>
                <w:lang w:val="en-GB" w:eastAsia="en-GB"/>
              </w:rPr>
              <w:t> </w:t>
            </w:r>
            <w:r w:rsidRPr="00AC5627">
              <w:rPr>
                <w:color w:val="333333"/>
                <w:sz w:val="28"/>
                <w:szCs w:val="28"/>
                <w:lang w:eastAsia="en-GB"/>
              </w:rPr>
              <w:t>признанные</w:t>
            </w:r>
            <w:r w:rsidRPr="00AC5627">
              <w:rPr>
                <w:color w:val="333333"/>
                <w:sz w:val="28"/>
                <w:szCs w:val="28"/>
                <w:lang w:val="en-GB" w:eastAsia="en-GB"/>
              </w:rPr>
              <w:t> </w:t>
            </w:r>
            <w:r w:rsidRPr="00AC5627">
              <w:rPr>
                <w:color w:val="333333"/>
                <w:sz w:val="28"/>
                <w:szCs w:val="28"/>
                <w:lang w:eastAsia="en-GB"/>
              </w:rPr>
              <w:t>активом</w:t>
            </w:r>
          </w:p>
        </w:tc>
      </w:tr>
      <w:tr w:rsidR="004F1951" w14:paraId="477B82BF"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5F1BFF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65E3747"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Бланки</w:t>
            </w:r>
            <w:proofErr w:type="spellEnd"/>
            <w:r w:rsidRPr="00AC5627">
              <w:rPr>
                <w:color w:val="333333"/>
                <w:sz w:val="28"/>
                <w:szCs w:val="28"/>
                <w:lang w:val="en-GB" w:eastAsia="en-GB"/>
              </w:rPr>
              <w:t> </w:t>
            </w:r>
            <w:proofErr w:type="spellStart"/>
            <w:r w:rsidRPr="00AC5627">
              <w:rPr>
                <w:color w:val="333333"/>
                <w:sz w:val="28"/>
                <w:szCs w:val="28"/>
                <w:lang w:val="en-GB" w:eastAsia="en-GB"/>
              </w:rPr>
              <w:t>строгой</w:t>
            </w:r>
            <w:proofErr w:type="spellEnd"/>
            <w:r w:rsidRPr="00AC5627">
              <w:rPr>
                <w:color w:val="333333"/>
                <w:sz w:val="28"/>
                <w:szCs w:val="28"/>
                <w:lang w:val="en-GB" w:eastAsia="en-GB"/>
              </w:rPr>
              <w:t> </w:t>
            </w:r>
            <w:proofErr w:type="spellStart"/>
            <w:r w:rsidRPr="00AC5627">
              <w:rPr>
                <w:color w:val="333333"/>
                <w:sz w:val="28"/>
                <w:szCs w:val="28"/>
                <w:lang w:val="en-GB" w:eastAsia="en-GB"/>
              </w:rPr>
              <w:t>отчетности</w:t>
            </w:r>
            <w:proofErr w:type="spellEnd"/>
          </w:p>
        </w:tc>
      </w:tr>
      <w:tr w:rsidR="004F1951" w14:paraId="74997223"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853BF10"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03.1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FD5B54E" w14:textId="77777777" w:rsidR="002D213C" w:rsidRPr="00AC5627" w:rsidRDefault="005051E7" w:rsidP="007F791A">
            <w:pPr>
              <w:rPr>
                <w:color w:val="333333"/>
                <w:sz w:val="28"/>
                <w:szCs w:val="28"/>
                <w:lang w:eastAsia="en-GB"/>
              </w:rPr>
            </w:pPr>
            <w:r w:rsidRPr="00AC5627">
              <w:rPr>
                <w:color w:val="333333"/>
                <w:sz w:val="28"/>
                <w:szCs w:val="28"/>
                <w:lang w:eastAsia="en-GB"/>
              </w:rPr>
              <w:t>Бланки</w:t>
            </w:r>
            <w:r w:rsidRPr="00AC5627">
              <w:rPr>
                <w:color w:val="333333"/>
                <w:sz w:val="28"/>
                <w:szCs w:val="28"/>
                <w:lang w:val="en-GB" w:eastAsia="en-GB"/>
              </w:rPr>
              <w:t> </w:t>
            </w:r>
            <w:r w:rsidRPr="00AC5627">
              <w:rPr>
                <w:color w:val="333333"/>
                <w:sz w:val="28"/>
                <w:szCs w:val="28"/>
                <w:lang w:eastAsia="en-GB"/>
              </w:rPr>
              <w:t>строгой</w:t>
            </w:r>
            <w:r w:rsidRPr="00AC5627">
              <w:rPr>
                <w:color w:val="333333"/>
                <w:sz w:val="28"/>
                <w:szCs w:val="28"/>
                <w:lang w:val="en-GB" w:eastAsia="en-GB"/>
              </w:rPr>
              <w:t> </w:t>
            </w:r>
            <w:r w:rsidRPr="00AC5627">
              <w:rPr>
                <w:color w:val="333333"/>
                <w:sz w:val="28"/>
                <w:szCs w:val="28"/>
                <w:lang w:eastAsia="en-GB"/>
              </w:rPr>
              <w:t>отчетности</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proofErr w:type="spellStart"/>
            <w:r w:rsidRPr="00AC5627">
              <w:rPr>
                <w:color w:val="333333"/>
                <w:sz w:val="28"/>
                <w:szCs w:val="28"/>
                <w:lang w:eastAsia="en-GB"/>
              </w:rPr>
              <w:t>усл</w:t>
            </w:r>
            <w:proofErr w:type="spellEnd"/>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ед.)</w:t>
            </w:r>
          </w:p>
        </w:tc>
      </w:tr>
      <w:tr w:rsidR="004F1951" w14:paraId="134A0EAF"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DBC8BD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lastRenderedPageBreak/>
              <w:t>03.2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54DC34D"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SIM-</w:t>
            </w:r>
            <w:proofErr w:type="spellStart"/>
            <w:r w:rsidRPr="00AC5627">
              <w:rPr>
                <w:color w:val="333333"/>
                <w:sz w:val="28"/>
                <w:szCs w:val="28"/>
                <w:lang w:val="en-GB" w:eastAsia="en-GB"/>
              </w:rPr>
              <w:t>карты</w:t>
            </w:r>
            <w:proofErr w:type="spellEnd"/>
          </w:p>
        </w:tc>
      </w:tr>
      <w:tr w:rsidR="004F1951" w14:paraId="576E5A3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B21FB69"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1B6A897"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Сомнительная</w:t>
            </w:r>
            <w:proofErr w:type="spellEnd"/>
            <w:r w:rsidRPr="00AC5627">
              <w:rPr>
                <w:color w:val="333333"/>
                <w:sz w:val="28"/>
                <w:szCs w:val="28"/>
                <w:lang w:val="en-GB" w:eastAsia="en-GB"/>
              </w:rPr>
              <w:t> </w:t>
            </w:r>
            <w:proofErr w:type="spellStart"/>
            <w:r w:rsidRPr="00AC5627">
              <w:rPr>
                <w:color w:val="333333"/>
                <w:sz w:val="28"/>
                <w:szCs w:val="28"/>
                <w:lang w:val="en-GB" w:eastAsia="en-GB"/>
              </w:rPr>
              <w:t>задолженность</w:t>
            </w:r>
            <w:proofErr w:type="spellEnd"/>
          </w:p>
        </w:tc>
      </w:tr>
      <w:tr w:rsidR="004F1951" w14:paraId="00A023E2"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F887E2D"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05</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25D4EAC" w14:textId="77777777" w:rsidR="002D213C" w:rsidRPr="00AC5627" w:rsidRDefault="005051E7" w:rsidP="007F791A">
            <w:pPr>
              <w:rPr>
                <w:color w:val="333333"/>
                <w:sz w:val="28"/>
                <w:szCs w:val="28"/>
                <w:lang w:eastAsia="en-GB"/>
              </w:rPr>
            </w:pP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ценности,</w:t>
            </w:r>
            <w:r w:rsidRPr="00AC5627">
              <w:rPr>
                <w:color w:val="333333"/>
                <w:sz w:val="28"/>
                <w:szCs w:val="28"/>
                <w:lang w:val="en-GB" w:eastAsia="en-GB"/>
              </w:rPr>
              <w:t> </w:t>
            </w:r>
            <w:r w:rsidRPr="00AC5627">
              <w:rPr>
                <w:color w:val="333333"/>
                <w:sz w:val="28"/>
                <w:szCs w:val="28"/>
                <w:lang w:eastAsia="en-GB"/>
              </w:rPr>
              <w:t>оплаченные</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централизованному</w:t>
            </w:r>
            <w:r w:rsidRPr="00AC5627">
              <w:rPr>
                <w:color w:val="333333"/>
                <w:sz w:val="28"/>
                <w:szCs w:val="28"/>
                <w:lang w:val="en-GB" w:eastAsia="en-GB"/>
              </w:rPr>
              <w:t> </w:t>
            </w:r>
            <w:r w:rsidRPr="00AC5627">
              <w:rPr>
                <w:color w:val="333333"/>
                <w:sz w:val="28"/>
                <w:szCs w:val="28"/>
                <w:lang w:eastAsia="en-GB"/>
              </w:rPr>
              <w:t>снабжению</w:t>
            </w:r>
          </w:p>
        </w:tc>
      </w:tr>
      <w:tr w:rsidR="004F1951" w14:paraId="7FABD3E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A8D514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05.1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A739870" w14:textId="77777777" w:rsidR="002D213C" w:rsidRPr="00AC5627" w:rsidRDefault="005051E7" w:rsidP="007F791A">
            <w:pPr>
              <w:rPr>
                <w:color w:val="333333"/>
                <w:sz w:val="28"/>
                <w:szCs w:val="28"/>
                <w:lang w:eastAsia="en-GB"/>
              </w:rPr>
            </w:pPr>
            <w:r w:rsidRPr="00AC5627">
              <w:rPr>
                <w:color w:val="333333"/>
                <w:sz w:val="28"/>
                <w:szCs w:val="28"/>
                <w:lang w:eastAsia="en-GB"/>
              </w:rPr>
              <w:t>ОС,</w:t>
            </w:r>
            <w:r w:rsidRPr="00AC5627">
              <w:rPr>
                <w:color w:val="333333"/>
                <w:sz w:val="28"/>
                <w:szCs w:val="28"/>
                <w:lang w:val="en-GB" w:eastAsia="en-GB"/>
              </w:rPr>
              <w:t> </w:t>
            </w:r>
            <w:r w:rsidRPr="00AC5627">
              <w:rPr>
                <w:color w:val="333333"/>
                <w:sz w:val="28"/>
                <w:szCs w:val="28"/>
                <w:lang w:eastAsia="en-GB"/>
              </w:rPr>
              <w:t>НМА,</w:t>
            </w:r>
            <w:r w:rsidRPr="00AC5627">
              <w:rPr>
                <w:color w:val="333333"/>
                <w:sz w:val="28"/>
                <w:szCs w:val="28"/>
                <w:lang w:val="en-GB" w:eastAsia="en-GB"/>
              </w:rPr>
              <w:t> </w:t>
            </w:r>
            <w:proofErr w:type="gramStart"/>
            <w:r w:rsidRPr="00AC5627">
              <w:rPr>
                <w:color w:val="333333"/>
                <w:sz w:val="28"/>
                <w:szCs w:val="28"/>
                <w:lang w:eastAsia="en-GB"/>
              </w:rPr>
              <w:t>оплаченные</w:t>
            </w:r>
            <w:proofErr w:type="gramEnd"/>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централизованному</w:t>
            </w:r>
            <w:r w:rsidRPr="00AC5627">
              <w:rPr>
                <w:color w:val="333333"/>
                <w:sz w:val="28"/>
                <w:szCs w:val="28"/>
                <w:lang w:val="en-GB" w:eastAsia="en-GB"/>
              </w:rPr>
              <w:t> </w:t>
            </w:r>
            <w:r w:rsidRPr="00AC5627">
              <w:rPr>
                <w:color w:val="333333"/>
                <w:sz w:val="28"/>
                <w:szCs w:val="28"/>
                <w:lang w:eastAsia="en-GB"/>
              </w:rPr>
              <w:t>снабжению</w:t>
            </w:r>
          </w:p>
        </w:tc>
      </w:tr>
      <w:tr w:rsidR="004F1951" w14:paraId="5BC8735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DECDA32"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05.2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27BA07C" w14:textId="77777777" w:rsidR="002D213C" w:rsidRPr="00AC5627" w:rsidRDefault="005051E7" w:rsidP="007F791A">
            <w:pPr>
              <w:rPr>
                <w:color w:val="333333"/>
                <w:sz w:val="28"/>
                <w:szCs w:val="28"/>
                <w:lang w:eastAsia="en-GB"/>
              </w:rPr>
            </w:pPr>
            <w:r w:rsidRPr="00AC5627">
              <w:rPr>
                <w:color w:val="333333"/>
                <w:sz w:val="28"/>
                <w:szCs w:val="28"/>
                <w:lang w:eastAsia="en-GB"/>
              </w:rPr>
              <w:t>МЗ,</w:t>
            </w:r>
            <w:r w:rsidRPr="00AC5627">
              <w:rPr>
                <w:color w:val="333333"/>
                <w:sz w:val="28"/>
                <w:szCs w:val="28"/>
                <w:lang w:val="en-GB" w:eastAsia="en-GB"/>
              </w:rPr>
              <w:t> </w:t>
            </w:r>
            <w:proofErr w:type="gramStart"/>
            <w:r w:rsidRPr="00AC5627">
              <w:rPr>
                <w:color w:val="333333"/>
                <w:sz w:val="28"/>
                <w:szCs w:val="28"/>
                <w:lang w:eastAsia="en-GB"/>
              </w:rPr>
              <w:t>оплаченные</w:t>
            </w:r>
            <w:proofErr w:type="gramEnd"/>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централизованному</w:t>
            </w:r>
            <w:r w:rsidRPr="00AC5627">
              <w:rPr>
                <w:color w:val="333333"/>
                <w:sz w:val="28"/>
                <w:szCs w:val="28"/>
                <w:lang w:val="en-GB" w:eastAsia="en-GB"/>
              </w:rPr>
              <w:t> </w:t>
            </w:r>
            <w:r w:rsidRPr="00AC5627">
              <w:rPr>
                <w:color w:val="333333"/>
                <w:sz w:val="28"/>
                <w:szCs w:val="28"/>
                <w:lang w:eastAsia="en-GB"/>
              </w:rPr>
              <w:t>снабжению</w:t>
            </w:r>
          </w:p>
        </w:tc>
      </w:tr>
      <w:tr w:rsidR="004F1951" w14:paraId="7F918BB6"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3FC9BBB"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05.3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CEF3357" w14:textId="77777777" w:rsidR="002D213C" w:rsidRPr="00AC5627" w:rsidRDefault="005051E7" w:rsidP="007F791A">
            <w:pPr>
              <w:rPr>
                <w:color w:val="333333"/>
                <w:sz w:val="28"/>
                <w:szCs w:val="28"/>
                <w:lang w:eastAsia="en-GB"/>
              </w:rPr>
            </w:pPr>
            <w:r w:rsidRPr="00AC5627">
              <w:rPr>
                <w:color w:val="333333"/>
                <w:sz w:val="28"/>
                <w:szCs w:val="28"/>
                <w:lang w:eastAsia="en-GB"/>
              </w:rPr>
              <w:t>БА,</w:t>
            </w:r>
            <w:r w:rsidRPr="00AC5627">
              <w:rPr>
                <w:color w:val="333333"/>
                <w:sz w:val="28"/>
                <w:szCs w:val="28"/>
                <w:lang w:val="en-GB" w:eastAsia="en-GB"/>
              </w:rPr>
              <w:t> </w:t>
            </w:r>
            <w:proofErr w:type="gramStart"/>
            <w:r w:rsidRPr="00AC5627">
              <w:rPr>
                <w:color w:val="333333"/>
                <w:sz w:val="28"/>
                <w:szCs w:val="28"/>
                <w:lang w:eastAsia="en-GB"/>
              </w:rPr>
              <w:t>оплаченные</w:t>
            </w:r>
            <w:proofErr w:type="gramEnd"/>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централизованному</w:t>
            </w:r>
            <w:r w:rsidRPr="00AC5627">
              <w:rPr>
                <w:color w:val="333333"/>
                <w:sz w:val="28"/>
                <w:szCs w:val="28"/>
                <w:lang w:val="en-GB" w:eastAsia="en-GB"/>
              </w:rPr>
              <w:t> </w:t>
            </w:r>
            <w:r w:rsidRPr="00AC5627">
              <w:rPr>
                <w:color w:val="333333"/>
                <w:sz w:val="28"/>
                <w:szCs w:val="28"/>
                <w:lang w:eastAsia="en-GB"/>
              </w:rPr>
              <w:t>снабжению</w:t>
            </w:r>
          </w:p>
        </w:tc>
      </w:tr>
      <w:tr w:rsidR="004F1951" w14:paraId="29C7C39E"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DA9AFB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06</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1C7D1C8" w14:textId="77777777" w:rsidR="002D213C" w:rsidRPr="00AC5627" w:rsidRDefault="005051E7" w:rsidP="007F791A">
            <w:pPr>
              <w:rPr>
                <w:color w:val="333333"/>
                <w:sz w:val="28"/>
                <w:szCs w:val="28"/>
                <w:lang w:eastAsia="en-GB"/>
              </w:rPr>
            </w:pPr>
            <w:r w:rsidRPr="00AC5627">
              <w:rPr>
                <w:color w:val="333333"/>
                <w:sz w:val="28"/>
                <w:szCs w:val="28"/>
                <w:lang w:eastAsia="en-GB"/>
              </w:rPr>
              <w:t>Задолженность</w:t>
            </w:r>
            <w:r w:rsidRPr="00AC5627">
              <w:rPr>
                <w:color w:val="333333"/>
                <w:sz w:val="28"/>
                <w:szCs w:val="28"/>
                <w:lang w:val="en-GB" w:eastAsia="en-GB"/>
              </w:rPr>
              <w:t> </w:t>
            </w:r>
            <w:r w:rsidRPr="00AC5627">
              <w:rPr>
                <w:color w:val="333333"/>
                <w:sz w:val="28"/>
                <w:szCs w:val="28"/>
                <w:lang w:eastAsia="en-GB"/>
              </w:rPr>
              <w:t>учащихся</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студентов</w:t>
            </w:r>
            <w:r w:rsidRPr="00AC5627">
              <w:rPr>
                <w:color w:val="333333"/>
                <w:sz w:val="28"/>
                <w:szCs w:val="28"/>
                <w:lang w:val="en-GB" w:eastAsia="en-GB"/>
              </w:rPr>
              <w:t> </w:t>
            </w:r>
            <w:r w:rsidRPr="00AC5627">
              <w:rPr>
                <w:color w:val="333333"/>
                <w:sz w:val="28"/>
                <w:szCs w:val="28"/>
                <w:lang w:eastAsia="en-GB"/>
              </w:rPr>
              <w:t>за</w:t>
            </w:r>
            <w:r w:rsidRPr="00AC5627">
              <w:rPr>
                <w:color w:val="333333"/>
                <w:sz w:val="28"/>
                <w:szCs w:val="28"/>
                <w:lang w:val="en-GB" w:eastAsia="en-GB"/>
              </w:rPr>
              <w:t> </w:t>
            </w:r>
            <w:r w:rsidRPr="00AC5627">
              <w:rPr>
                <w:color w:val="333333"/>
                <w:sz w:val="28"/>
                <w:szCs w:val="28"/>
                <w:lang w:eastAsia="en-GB"/>
              </w:rPr>
              <w:t>невозвращенные</w:t>
            </w:r>
            <w:r w:rsidRPr="00AC5627">
              <w:rPr>
                <w:color w:val="333333"/>
                <w:sz w:val="28"/>
                <w:szCs w:val="28"/>
                <w:lang w:val="en-GB" w:eastAsia="en-GB"/>
              </w:rPr>
              <w:t> </w:t>
            </w: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ценности</w:t>
            </w:r>
          </w:p>
        </w:tc>
      </w:tr>
      <w:tr w:rsidR="004F1951" w14:paraId="33C16C3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FA855B1"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07</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7EC6A94" w14:textId="77777777" w:rsidR="002D213C" w:rsidRPr="00AC5627" w:rsidRDefault="005051E7" w:rsidP="007F791A">
            <w:pPr>
              <w:rPr>
                <w:color w:val="333333"/>
                <w:sz w:val="28"/>
                <w:szCs w:val="28"/>
                <w:lang w:eastAsia="en-GB"/>
              </w:rPr>
            </w:pPr>
            <w:r w:rsidRPr="00AC5627">
              <w:rPr>
                <w:color w:val="333333"/>
                <w:sz w:val="28"/>
                <w:szCs w:val="28"/>
                <w:lang w:eastAsia="en-GB"/>
              </w:rPr>
              <w:t>Награды,</w:t>
            </w:r>
            <w:r w:rsidRPr="00AC5627">
              <w:rPr>
                <w:color w:val="333333"/>
                <w:sz w:val="28"/>
                <w:szCs w:val="28"/>
                <w:lang w:val="en-GB" w:eastAsia="en-GB"/>
              </w:rPr>
              <w:t> </w:t>
            </w:r>
            <w:r w:rsidRPr="00AC5627">
              <w:rPr>
                <w:color w:val="333333"/>
                <w:sz w:val="28"/>
                <w:szCs w:val="28"/>
                <w:lang w:eastAsia="en-GB"/>
              </w:rPr>
              <w:t>призы,</w:t>
            </w:r>
            <w:r w:rsidRPr="00AC5627">
              <w:rPr>
                <w:color w:val="333333"/>
                <w:sz w:val="28"/>
                <w:szCs w:val="28"/>
                <w:lang w:val="en-GB" w:eastAsia="en-GB"/>
              </w:rPr>
              <w:t> </w:t>
            </w:r>
            <w:r w:rsidRPr="00AC5627">
              <w:rPr>
                <w:color w:val="333333"/>
                <w:sz w:val="28"/>
                <w:szCs w:val="28"/>
                <w:lang w:eastAsia="en-GB"/>
              </w:rPr>
              <w:t>кубки</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ценные</w:t>
            </w:r>
            <w:r w:rsidRPr="00AC5627">
              <w:rPr>
                <w:color w:val="333333"/>
                <w:sz w:val="28"/>
                <w:szCs w:val="28"/>
                <w:lang w:val="en-GB" w:eastAsia="en-GB"/>
              </w:rPr>
              <w:t> </w:t>
            </w:r>
            <w:r w:rsidRPr="00AC5627">
              <w:rPr>
                <w:color w:val="333333"/>
                <w:sz w:val="28"/>
                <w:szCs w:val="28"/>
                <w:lang w:eastAsia="en-GB"/>
              </w:rPr>
              <w:t>подарки,</w:t>
            </w:r>
            <w:r w:rsidRPr="00AC5627">
              <w:rPr>
                <w:color w:val="333333"/>
                <w:sz w:val="28"/>
                <w:szCs w:val="28"/>
                <w:lang w:val="en-GB" w:eastAsia="en-GB"/>
              </w:rPr>
              <w:t> </w:t>
            </w:r>
            <w:r w:rsidRPr="00AC5627">
              <w:rPr>
                <w:color w:val="333333"/>
                <w:sz w:val="28"/>
                <w:szCs w:val="28"/>
                <w:lang w:eastAsia="en-GB"/>
              </w:rPr>
              <w:t>сувениры</w:t>
            </w:r>
          </w:p>
        </w:tc>
      </w:tr>
      <w:tr w:rsidR="004F1951" w14:paraId="2E5C3425"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E6203A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07.1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133E16F" w14:textId="77777777" w:rsidR="002D213C" w:rsidRPr="00AC5627" w:rsidRDefault="005051E7" w:rsidP="007F791A">
            <w:pPr>
              <w:rPr>
                <w:color w:val="333333"/>
                <w:sz w:val="28"/>
                <w:szCs w:val="28"/>
                <w:lang w:eastAsia="en-GB"/>
              </w:rPr>
            </w:pPr>
            <w:r w:rsidRPr="00AC5627">
              <w:rPr>
                <w:color w:val="333333"/>
                <w:sz w:val="28"/>
                <w:szCs w:val="28"/>
                <w:lang w:eastAsia="en-GB"/>
              </w:rPr>
              <w:t>(</w:t>
            </w:r>
            <w:r w:rsidRPr="00AC5627">
              <w:rPr>
                <w:color w:val="333333"/>
                <w:sz w:val="28"/>
                <w:szCs w:val="28"/>
                <w:lang w:val="en-GB" w:eastAsia="en-GB"/>
              </w:rPr>
              <w:t> </w:t>
            </w:r>
            <w:proofErr w:type="spellStart"/>
            <w:r w:rsidRPr="00AC5627">
              <w:rPr>
                <w:color w:val="333333"/>
                <w:sz w:val="28"/>
                <w:szCs w:val="28"/>
                <w:lang w:eastAsia="en-GB"/>
              </w:rPr>
              <w:t>Ус</w:t>
            </w:r>
            <w:proofErr w:type="gramStart"/>
            <w:r w:rsidRPr="00AC5627">
              <w:rPr>
                <w:color w:val="333333"/>
                <w:sz w:val="28"/>
                <w:szCs w:val="28"/>
                <w:lang w:eastAsia="en-GB"/>
              </w:rPr>
              <w:t>.е</w:t>
            </w:r>
            <w:proofErr w:type="gramEnd"/>
            <w:r w:rsidRPr="00AC5627">
              <w:rPr>
                <w:color w:val="333333"/>
                <w:sz w:val="28"/>
                <w:szCs w:val="28"/>
                <w:lang w:eastAsia="en-GB"/>
              </w:rPr>
              <w:t>д</w:t>
            </w:r>
            <w:proofErr w:type="spellEnd"/>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Награды,</w:t>
            </w:r>
            <w:r w:rsidRPr="00AC5627">
              <w:rPr>
                <w:color w:val="333333"/>
                <w:sz w:val="28"/>
                <w:szCs w:val="28"/>
                <w:lang w:val="en-GB" w:eastAsia="en-GB"/>
              </w:rPr>
              <w:t> </w:t>
            </w:r>
            <w:r w:rsidRPr="00AC5627">
              <w:rPr>
                <w:color w:val="333333"/>
                <w:sz w:val="28"/>
                <w:szCs w:val="28"/>
                <w:lang w:eastAsia="en-GB"/>
              </w:rPr>
              <w:t>призы,</w:t>
            </w:r>
            <w:r w:rsidRPr="00AC5627">
              <w:rPr>
                <w:color w:val="333333"/>
                <w:sz w:val="28"/>
                <w:szCs w:val="28"/>
                <w:lang w:val="en-GB" w:eastAsia="en-GB"/>
              </w:rPr>
              <w:t> </w:t>
            </w:r>
            <w:r w:rsidRPr="00AC5627">
              <w:rPr>
                <w:color w:val="333333"/>
                <w:sz w:val="28"/>
                <w:szCs w:val="28"/>
                <w:lang w:eastAsia="en-GB"/>
              </w:rPr>
              <w:t>кубки</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ценные</w:t>
            </w:r>
            <w:r w:rsidRPr="00AC5627">
              <w:rPr>
                <w:color w:val="333333"/>
                <w:sz w:val="28"/>
                <w:szCs w:val="28"/>
                <w:lang w:val="en-GB" w:eastAsia="en-GB"/>
              </w:rPr>
              <w:t> </w:t>
            </w:r>
            <w:r w:rsidRPr="00AC5627">
              <w:rPr>
                <w:color w:val="333333"/>
                <w:sz w:val="28"/>
                <w:szCs w:val="28"/>
                <w:lang w:eastAsia="en-GB"/>
              </w:rPr>
              <w:t>подарки,</w:t>
            </w:r>
            <w:r w:rsidRPr="00AC5627">
              <w:rPr>
                <w:color w:val="333333"/>
                <w:sz w:val="28"/>
                <w:szCs w:val="28"/>
                <w:lang w:val="en-GB" w:eastAsia="en-GB"/>
              </w:rPr>
              <w:t> </w:t>
            </w:r>
            <w:r w:rsidRPr="00AC5627">
              <w:rPr>
                <w:color w:val="333333"/>
                <w:sz w:val="28"/>
                <w:szCs w:val="28"/>
                <w:lang w:eastAsia="en-GB"/>
              </w:rPr>
              <w:t>сувениры</w:t>
            </w:r>
          </w:p>
        </w:tc>
      </w:tr>
      <w:tr w:rsidR="004F1951" w14:paraId="03482BD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2493A99"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07.2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E59BA2C" w14:textId="77777777" w:rsidR="002D213C" w:rsidRPr="00AC5627" w:rsidRDefault="005051E7" w:rsidP="007F791A">
            <w:pPr>
              <w:rPr>
                <w:color w:val="333333"/>
                <w:sz w:val="28"/>
                <w:szCs w:val="28"/>
                <w:lang w:eastAsia="en-GB"/>
              </w:rPr>
            </w:pPr>
            <w:r w:rsidRPr="00AC5627">
              <w:rPr>
                <w:color w:val="333333"/>
                <w:sz w:val="28"/>
                <w:szCs w:val="28"/>
                <w:lang w:eastAsia="en-GB"/>
              </w:rPr>
              <w:t>Награды,</w:t>
            </w:r>
            <w:r w:rsidRPr="00AC5627">
              <w:rPr>
                <w:color w:val="333333"/>
                <w:sz w:val="28"/>
                <w:szCs w:val="28"/>
                <w:lang w:val="en-GB" w:eastAsia="en-GB"/>
              </w:rPr>
              <w:t> </w:t>
            </w:r>
            <w:r w:rsidRPr="00AC5627">
              <w:rPr>
                <w:color w:val="333333"/>
                <w:sz w:val="28"/>
                <w:szCs w:val="28"/>
                <w:lang w:eastAsia="en-GB"/>
              </w:rPr>
              <w:t>призы,</w:t>
            </w:r>
            <w:r w:rsidRPr="00AC5627">
              <w:rPr>
                <w:color w:val="333333"/>
                <w:sz w:val="28"/>
                <w:szCs w:val="28"/>
                <w:lang w:val="en-GB" w:eastAsia="en-GB"/>
              </w:rPr>
              <w:t> </w:t>
            </w:r>
            <w:r w:rsidRPr="00AC5627">
              <w:rPr>
                <w:color w:val="333333"/>
                <w:sz w:val="28"/>
                <w:szCs w:val="28"/>
                <w:lang w:eastAsia="en-GB"/>
              </w:rPr>
              <w:t>кубки</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ценные</w:t>
            </w:r>
            <w:r w:rsidRPr="00AC5627">
              <w:rPr>
                <w:color w:val="333333"/>
                <w:sz w:val="28"/>
                <w:szCs w:val="28"/>
                <w:lang w:val="en-GB" w:eastAsia="en-GB"/>
              </w:rPr>
              <w:t> </w:t>
            </w:r>
            <w:r w:rsidRPr="00AC5627">
              <w:rPr>
                <w:color w:val="333333"/>
                <w:sz w:val="28"/>
                <w:szCs w:val="28"/>
                <w:lang w:eastAsia="en-GB"/>
              </w:rPr>
              <w:t>подарки,</w:t>
            </w:r>
            <w:r w:rsidRPr="00AC5627">
              <w:rPr>
                <w:color w:val="333333"/>
                <w:sz w:val="28"/>
                <w:szCs w:val="28"/>
                <w:lang w:val="en-GB" w:eastAsia="en-GB"/>
              </w:rPr>
              <w:t> </w:t>
            </w:r>
            <w:r w:rsidRPr="00AC5627">
              <w:rPr>
                <w:color w:val="333333"/>
                <w:sz w:val="28"/>
                <w:szCs w:val="28"/>
                <w:lang w:eastAsia="en-GB"/>
              </w:rPr>
              <w:t>сувениры</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стоимости</w:t>
            </w:r>
            <w:r w:rsidRPr="00AC5627">
              <w:rPr>
                <w:color w:val="333333"/>
                <w:sz w:val="28"/>
                <w:szCs w:val="28"/>
                <w:lang w:val="en-GB" w:eastAsia="en-GB"/>
              </w:rPr>
              <w:t> </w:t>
            </w:r>
            <w:r w:rsidRPr="00AC5627">
              <w:rPr>
                <w:color w:val="333333"/>
                <w:sz w:val="28"/>
                <w:szCs w:val="28"/>
                <w:lang w:eastAsia="en-GB"/>
              </w:rPr>
              <w:t>приобретения</w:t>
            </w:r>
          </w:p>
        </w:tc>
      </w:tr>
      <w:tr w:rsidR="004F1951" w14:paraId="03F0F3E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2C6825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08</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14831608"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Путевки</w:t>
            </w:r>
            <w:proofErr w:type="spellEnd"/>
            <w:r w:rsidRPr="00AC5627">
              <w:rPr>
                <w:color w:val="333333"/>
                <w:sz w:val="28"/>
                <w:szCs w:val="28"/>
                <w:lang w:val="en-GB" w:eastAsia="en-GB"/>
              </w:rPr>
              <w:t> </w:t>
            </w:r>
            <w:proofErr w:type="spellStart"/>
            <w:r w:rsidRPr="00AC5627">
              <w:rPr>
                <w:color w:val="333333"/>
                <w:sz w:val="28"/>
                <w:szCs w:val="28"/>
                <w:lang w:val="en-GB" w:eastAsia="en-GB"/>
              </w:rPr>
              <w:t>неоплаченные</w:t>
            </w:r>
            <w:proofErr w:type="spellEnd"/>
          </w:p>
        </w:tc>
      </w:tr>
      <w:tr w:rsidR="004F1951" w14:paraId="3A78BD13"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DC92C84"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09</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9BD9E90" w14:textId="77777777" w:rsidR="002D213C" w:rsidRPr="00AC5627" w:rsidRDefault="005051E7" w:rsidP="007F791A">
            <w:pPr>
              <w:rPr>
                <w:color w:val="333333"/>
                <w:sz w:val="28"/>
                <w:szCs w:val="28"/>
                <w:lang w:eastAsia="en-GB"/>
              </w:rPr>
            </w:pPr>
            <w:r w:rsidRPr="00AC5627">
              <w:rPr>
                <w:color w:val="333333"/>
                <w:sz w:val="28"/>
                <w:szCs w:val="28"/>
                <w:lang w:eastAsia="en-GB"/>
              </w:rPr>
              <w:t>Запасные</w:t>
            </w:r>
            <w:r w:rsidRPr="00AC5627">
              <w:rPr>
                <w:color w:val="333333"/>
                <w:sz w:val="28"/>
                <w:szCs w:val="28"/>
                <w:lang w:val="en-GB" w:eastAsia="en-GB"/>
              </w:rPr>
              <w:t> </w:t>
            </w:r>
            <w:r w:rsidRPr="00AC5627">
              <w:rPr>
                <w:color w:val="333333"/>
                <w:sz w:val="28"/>
                <w:szCs w:val="28"/>
                <w:lang w:eastAsia="en-GB"/>
              </w:rPr>
              <w:t>части</w:t>
            </w:r>
            <w:r w:rsidRPr="00AC5627">
              <w:rPr>
                <w:color w:val="333333"/>
                <w:sz w:val="28"/>
                <w:szCs w:val="28"/>
                <w:lang w:val="en-GB" w:eastAsia="en-GB"/>
              </w:rPr>
              <w:t> </w:t>
            </w:r>
            <w:r w:rsidRPr="00AC5627">
              <w:rPr>
                <w:color w:val="333333"/>
                <w:sz w:val="28"/>
                <w:szCs w:val="28"/>
                <w:lang w:eastAsia="en-GB"/>
              </w:rPr>
              <w:t>к</w:t>
            </w:r>
            <w:r w:rsidRPr="00AC5627">
              <w:rPr>
                <w:color w:val="333333"/>
                <w:sz w:val="28"/>
                <w:szCs w:val="28"/>
                <w:lang w:val="en-GB" w:eastAsia="en-GB"/>
              </w:rPr>
              <w:t> </w:t>
            </w:r>
            <w:r w:rsidRPr="00AC5627">
              <w:rPr>
                <w:color w:val="333333"/>
                <w:sz w:val="28"/>
                <w:szCs w:val="28"/>
                <w:lang w:eastAsia="en-GB"/>
              </w:rPr>
              <w:t>транспортным</w:t>
            </w:r>
            <w:r w:rsidRPr="00AC5627">
              <w:rPr>
                <w:color w:val="333333"/>
                <w:sz w:val="28"/>
                <w:szCs w:val="28"/>
                <w:lang w:val="en-GB" w:eastAsia="en-GB"/>
              </w:rPr>
              <w:t> </w:t>
            </w:r>
            <w:r w:rsidRPr="00AC5627">
              <w:rPr>
                <w:color w:val="333333"/>
                <w:sz w:val="28"/>
                <w:szCs w:val="28"/>
                <w:lang w:eastAsia="en-GB"/>
              </w:rPr>
              <w:t>средствам,</w:t>
            </w:r>
            <w:r w:rsidRPr="00AC5627">
              <w:rPr>
                <w:color w:val="333333"/>
                <w:sz w:val="28"/>
                <w:szCs w:val="28"/>
                <w:lang w:val="en-GB" w:eastAsia="en-GB"/>
              </w:rPr>
              <w:t> </w:t>
            </w:r>
            <w:r w:rsidRPr="00AC5627">
              <w:rPr>
                <w:color w:val="333333"/>
                <w:sz w:val="28"/>
                <w:szCs w:val="28"/>
                <w:lang w:eastAsia="en-GB"/>
              </w:rPr>
              <w:t>выданные</w:t>
            </w:r>
            <w:r w:rsidRPr="00AC5627">
              <w:rPr>
                <w:color w:val="333333"/>
                <w:sz w:val="28"/>
                <w:szCs w:val="28"/>
                <w:lang w:val="en-GB" w:eastAsia="en-GB"/>
              </w:rPr>
              <w:t> </w:t>
            </w:r>
            <w:r w:rsidRPr="00AC5627">
              <w:rPr>
                <w:color w:val="333333"/>
                <w:sz w:val="28"/>
                <w:szCs w:val="28"/>
                <w:lang w:eastAsia="en-GB"/>
              </w:rPr>
              <w:t>взамен</w:t>
            </w:r>
            <w:r w:rsidRPr="00AC5627">
              <w:rPr>
                <w:color w:val="333333"/>
                <w:sz w:val="28"/>
                <w:szCs w:val="28"/>
                <w:lang w:val="en-GB" w:eastAsia="en-GB"/>
              </w:rPr>
              <w:t> </w:t>
            </w:r>
            <w:proofErr w:type="gramStart"/>
            <w:r w:rsidRPr="00AC5627">
              <w:rPr>
                <w:color w:val="333333"/>
                <w:sz w:val="28"/>
                <w:szCs w:val="28"/>
                <w:lang w:eastAsia="en-GB"/>
              </w:rPr>
              <w:t>изношенных</w:t>
            </w:r>
            <w:proofErr w:type="gramEnd"/>
          </w:p>
        </w:tc>
      </w:tr>
      <w:tr w:rsidR="004F1951" w14:paraId="189C59EA"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4FA55AC"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2B5842B"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Обеспечение</w:t>
            </w:r>
            <w:proofErr w:type="spellEnd"/>
            <w:r w:rsidRPr="00AC5627">
              <w:rPr>
                <w:color w:val="333333"/>
                <w:sz w:val="28"/>
                <w:szCs w:val="28"/>
                <w:lang w:val="en-GB" w:eastAsia="en-GB"/>
              </w:rPr>
              <w:t> </w:t>
            </w:r>
            <w:proofErr w:type="spellStart"/>
            <w:r w:rsidRPr="00AC5627">
              <w:rPr>
                <w:color w:val="333333"/>
                <w:sz w:val="28"/>
                <w:szCs w:val="28"/>
                <w:lang w:val="en-GB" w:eastAsia="en-GB"/>
              </w:rPr>
              <w:t>исполнения</w:t>
            </w:r>
            <w:proofErr w:type="spellEnd"/>
            <w:r w:rsidRPr="00AC5627">
              <w:rPr>
                <w:color w:val="333333"/>
                <w:sz w:val="28"/>
                <w:szCs w:val="28"/>
                <w:lang w:val="en-GB" w:eastAsia="en-GB"/>
              </w:rPr>
              <w:t> </w:t>
            </w:r>
            <w:proofErr w:type="spellStart"/>
            <w:r w:rsidRPr="00AC5627">
              <w:rPr>
                <w:color w:val="333333"/>
                <w:sz w:val="28"/>
                <w:szCs w:val="28"/>
                <w:lang w:val="en-GB" w:eastAsia="en-GB"/>
              </w:rPr>
              <w:t>обязательств</w:t>
            </w:r>
            <w:proofErr w:type="spellEnd"/>
          </w:p>
        </w:tc>
      </w:tr>
      <w:tr w:rsidR="004F1951" w14:paraId="454B407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13215E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97E81ED"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Государственные</w:t>
            </w:r>
            <w:proofErr w:type="spellEnd"/>
            <w:r w:rsidRPr="00AC5627">
              <w:rPr>
                <w:color w:val="333333"/>
                <w:sz w:val="28"/>
                <w:szCs w:val="28"/>
                <w:lang w:val="en-GB" w:eastAsia="en-GB"/>
              </w:rPr>
              <w:t> и </w:t>
            </w:r>
            <w:proofErr w:type="spellStart"/>
            <w:r w:rsidRPr="00AC5627">
              <w:rPr>
                <w:color w:val="333333"/>
                <w:sz w:val="28"/>
                <w:szCs w:val="28"/>
                <w:lang w:val="en-GB" w:eastAsia="en-GB"/>
              </w:rPr>
              <w:t>муниципальные</w:t>
            </w:r>
            <w:proofErr w:type="spellEnd"/>
            <w:r w:rsidRPr="00AC5627">
              <w:rPr>
                <w:color w:val="333333"/>
                <w:sz w:val="28"/>
                <w:szCs w:val="28"/>
                <w:lang w:val="en-GB" w:eastAsia="en-GB"/>
              </w:rPr>
              <w:t> </w:t>
            </w:r>
            <w:proofErr w:type="spellStart"/>
            <w:r w:rsidRPr="00AC5627">
              <w:rPr>
                <w:color w:val="333333"/>
                <w:sz w:val="28"/>
                <w:szCs w:val="28"/>
                <w:lang w:val="en-GB" w:eastAsia="en-GB"/>
              </w:rPr>
              <w:t>гарантии</w:t>
            </w:r>
            <w:proofErr w:type="spellEnd"/>
          </w:p>
        </w:tc>
      </w:tr>
      <w:tr w:rsidR="004F1951" w14:paraId="3E90115E"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2F59149"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11.1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1D39F38"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Государственные</w:t>
            </w:r>
            <w:proofErr w:type="spellEnd"/>
            <w:r w:rsidRPr="00AC5627">
              <w:rPr>
                <w:color w:val="333333"/>
                <w:sz w:val="28"/>
                <w:szCs w:val="28"/>
                <w:lang w:val="en-GB" w:eastAsia="en-GB"/>
              </w:rPr>
              <w:t> </w:t>
            </w:r>
            <w:proofErr w:type="spellStart"/>
            <w:r w:rsidRPr="00AC5627">
              <w:rPr>
                <w:color w:val="333333"/>
                <w:sz w:val="28"/>
                <w:szCs w:val="28"/>
                <w:lang w:val="en-GB" w:eastAsia="en-GB"/>
              </w:rPr>
              <w:t>гарантии</w:t>
            </w:r>
            <w:proofErr w:type="spellEnd"/>
          </w:p>
        </w:tc>
      </w:tr>
      <w:tr w:rsidR="004F1951" w14:paraId="060AA552"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7F71DD0"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11.2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1E3F8629"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Муниципальные</w:t>
            </w:r>
            <w:proofErr w:type="spellEnd"/>
            <w:r w:rsidRPr="00AC5627">
              <w:rPr>
                <w:color w:val="333333"/>
                <w:sz w:val="28"/>
                <w:szCs w:val="28"/>
                <w:lang w:val="en-GB" w:eastAsia="en-GB"/>
              </w:rPr>
              <w:t> </w:t>
            </w:r>
            <w:proofErr w:type="spellStart"/>
            <w:r w:rsidRPr="00AC5627">
              <w:rPr>
                <w:color w:val="333333"/>
                <w:sz w:val="28"/>
                <w:szCs w:val="28"/>
                <w:lang w:val="en-GB" w:eastAsia="en-GB"/>
              </w:rPr>
              <w:t>гарантии</w:t>
            </w:r>
            <w:proofErr w:type="spellEnd"/>
          </w:p>
        </w:tc>
      </w:tr>
      <w:tr w:rsidR="004F1951" w14:paraId="33C67733"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174E6C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CC6054E" w14:textId="77777777" w:rsidR="002D213C" w:rsidRPr="00AC5627" w:rsidRDefault="005051E7" w:rsidP="007F791A">
            <w:pPr>
              <w:rPr>
                <w:color w:val="333333"/>
                <w:sz w:val="28"/>
                <w:szCs w:val="28"/>
                <w:lang w:eastAsia="en-GB"/>
              </w:rPr>
            </w:pPr>
            <w:r w:rsidRPr="00AC5627">
              <w:rPr>
                <w:color w:val="333333"/>
                <w:sz w:val="28"/>
                <w:szCs w:val="28"/>
                <w:lang w:eastAsia="en-GB"/>
              </w:rPr>
              <w:t>Спецоборудование</w:t>
            </w:r>
            <w:r w:rsidRPr="00AC5627">
              <w:rPr>
                <w:color w:val="333333"/>
                <w:sz w:val="28"/>
                <w:szCs w:val="28"/>
                <w:lang w:val="en-GB" w:eastAsia="en-GB"/>
              </w:rPr>
              <w:t> </w:t>
            </w:r>
            <w:r w:rsidRPr="00AC5627">
              <w:rPr>
                <w:color w:val="333333"/>
                <w:sz w:val="28"/>
                <w:szCs w:val="28"/>
                <w:lang w:eastAsia="en-GB"/>
              </w:rPr>
              <w:t>для</w:t>
            </w:r>
            <w:r w:rsidRPr="00AC5627">
              <w:rPr>
                <w:color w:val="333333"/>
                <w:sz w:val="28"/>
                <w:szCs w:val="28"/>
                <w:lang w:val="en-GB" w:eastAsia="en-GB"/>
              </w:rPr>
              <w:t> </w:t>
            </w:r>
            <w:r w:rsidRPr="00AC5627">
              <w:rPr>
                <w:color w:val="333333"/>
                <w:sz w:val="28"/>
                <w:szCs w:val="28"/>
                <w:lang w:eastAsia="en-GB"/>
              </w:rPr>
              <w:t>выполнения</w:t>
            </w:r>
            <w:r w:rsidRPr="00AC5627">
              <w:rPr>
                <w:color w:val="333333"/>
                <w:sz w:val="28"/>
                <w:szCs w:val="28"/>
                <w:lang w:val="en-GB" w:eastAsia="en-GB"/>
              </w:rPr>
              <w:t> </w:t>
            </w:r>
            <w:r w:rsidRPr="00AC5627">
              <w:rPr>
                <w:color w:val="333333"/>
                <w:sz w:val="28"/>
                <w:szCs w:val="28"/>
                <w:lang w:eastAsia="en-GB"/>
              </w:rPr>
              <w:t>научно-исследовательских</w:t>
            </w:r>
            <w:r w:rsidRPr="00AC5627">
              <w:rPr>
                <w:color w:val="333333"/>
                <w:sz w:val="28"/>
                <w:szCs w:val="28"/>
                <w:lang w:val="en-GB" w:eastAsia="en-GB"/>
              </w:rPr>
              <w:t> </w:t>
            </w:r>
            <w:r w:rsidRPr="00AC5627">
              <w:rPr>
                <w:color w:val="333333"/>
                <w:sz w:val="28"/>
                <w:szCs w:val="28"/>
                <w:lang w:eastAsia="en-GB"/>
              </w:rPr>
              <w:t>работ</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договорам</w:t>
            </w:r>
            <w:r w:rsidRPr="00AC5627">
              <w:rPr>
                <w:color w:val="333333"/>
                <w:sz w:val="28"/>
                <w:szCs w:val="28"/>
                <w:lang w:val="en-GB" w:eastAsia="en-GB"/>
              </w:rPr>
              <w:t> </w:t>
            </w:r>
            <w:r w:rsidRPr="00AC5627">
              <w:rPr>
                <w:color w:val="333333"/>
                <w:sz w:val="28"/>
                <w:szCs w:val="28"/>
                <w:lang w:eastAsia="en-GB"/>
              </w:rPr>
              <w:t>с</w:t>
            </w:r>
            <w:r w:rsidRPr="00AC5627">
              <w:rPr>
                <w:color w:val="333333"/>
                <w:sz w:val="28"/>
                <w:szCs w:val="28"/>
                <w:lang w:val="en-GB" w:eastAsia="en-GB"/>
              </w:rPr>
              <w:t> </w:t>
            </w:r>
            <w:r w:rsidRPr="00AC5627">
              <w:rPr>
                <w:color w:val="333333"/>
                <w:sz w:val="28"/>
                <w:szCs w:val="28"/>
                <w:lang w:eastAsia="en-GB"/>
              </w:rPr>
              <w:t>заказчиками</w:t>
            </w:r>
          </w:p>
        </w:tc>
      </w:tr>
      <w:tr w:rsidR="004F1951" w14:paraId="63DC575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FD7AEA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0540F50"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Экспериментальные</w:t>
            </w:r>
            <w:proofErr w:type="spellEnd"/>
            <w:r w:rsidRPr="00AC5627">
              <w:rPr>
                <w:color w:val="333333"/>
                <w:sz w:val="28"/>
                <w:szCs w:val="28"/>
                <w:lang w:val="en-GB" w:eastAsia="en-GB"/>
              </w:rPr>
              <w:t> </w:t>
            </w:r>
            <w:proofErr w:type="spellStart"/>
            <w:r w:rsidRPr="00AC5627">
              <w:rPr>
                <w:color w:val="333333"/>
                <w:sz w:val="28"/>
                <w:szCs w:val="28"/>
                <w:lang w:val="en-GB" w:eastAsia="en-GB"/>
              </w:rPr>
              <w:t>устройства</w:t>
            </w:r>
            <w:proofErr w:type="spellEnd"/>
          </w:p>
        </w:tc>
      </w:tr>
      <w:tr w:rsidR="004F1951" w14:paraId="4B850D3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70E7D9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13.1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1F4E86B"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Экспериментальные</w:t>
            </w:r>
            <w:proofErr w:type="spellEnd"/>
            <w:r w:rsidRPr="00AC5627">
              <w:rPr>
                <w:color w:val="333333"/>
                <w:sz w:val="28"/>
                <w:szCs w:val="28"/>
                <w:lang w:val="en-GB" w:eastAsia="en-GB"/>
              </w:rPr>
              <w:t> </w:t>
            </w:r>
            <w:proofErr w:type="spellStart"/>
            <w:r w:rsidRPr="00AC5627">
              <w:rPr>
                <w:color w:val="333333"/>
                <w:sz w:val="28"/>
                <w:szCs w:val="28"/>
                <w:lang w:val="en-GB" w:eastAsia="en-GB"/>
              </w:rPr>
              <w:t>устройства</w:t>
            </w:r>
            <w:proofErr w:type="spellEnd"/>
            <w:r w:rsidRPr="00AC5627">
              <w:rPr>
                <w:color w:val="333333"/>
                <w:sz w:val="28"/>
                <w:szCs w:val="28"/>
                <w:lang w:val="en-GB" w:eastAsia="en-GB"/>
              </w:rPr>
              <w:t> ( ОС)</w:t>
            </w:r>
          </w:p>
        </w:tc>
      </w:tr>
      <w:tr w:rsidR="004F1951" w14:paraId="01B3D145"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A57CCB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13.2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5567ADA"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Экспериментальные</w:t>
            </w:r>
            <w:proofErr w:type="spellEnd"/>
            <w:r w:rsidRPr="00AC5627">
              <w:rPr>
                <w:color w:val="333333"/>
                <w:sz w:val="28"/>
                <w:szCs w:val="28"/>
                <w:lang w:val="en-GB" w:eastAsia="en-GB"/>
              </w:rPr>
              <w:t> </w:t>
            </w:r>
            <w:proofErr w:type="spellStart"/>
            <w:r w:rsidRPr="00AC5627">
              <w:rPr>
                <w:color w:val="333333"/>
                <w:sz w:val="28"/>
                <w:szCs w:val="28"/>
                <w:lang w:val="en-GB" w:eastAsia="en-GB"/>
              </w:rPr>
              <w:t>устройства</w:t>
            </w:r>
            <w:proofErr w:type="spellEnd"/>
            <w:r w:rsidRPr="00AC5627">
              <w:rPr>
                <w:color w:val="333333"/>
                <w:sz w:val="28"/>
                <w:szCs w:val="28"/>
                <w:lang w:val="en-GB" w:eastAsia="en-GB"/>
              </w:rPr>
              <w:t> ( МЗ)</w:t>
            </w:r>
          </w:p>
        </w:tc>
      </w:tr>
      <w:tr w:rsidR="004F1951" w14:paraId="09266E2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A6FEFE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16</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3532E5C" w14:textId="77777777" w:rsidR="002D213C" w:rsidRPr="00AC5627" w:rsidRDefault="005051E7" w:rsidP="007F791A">
            <w:pPr>
              <w:rPr>
                <w:color w:val="333333"/>
                <w:sz w:val="28"/>
                <w:szCs w:val="28"/>
                <w:lang w:eastAsia="en-GB"/>
              </w:rPr>
            </w:pPr>
            <w:r w:rsidRPr="00AC5627">
              <w:rPr>
                <w:color w:val="333333"/>
                <w:sz w:val="28"/>
                <w:szCs w:val="28"/>
                <w:lang w:eastAsia="en-GB"/>
              </w:rPr>
              <w:t>Переплаты</w:t>
            </w:r>
            <w:r w:rsidRPr="00AC5627">
              <w:rPr>
                <w:color w:val="333333"/>
                <w:sz w:val="28"/>
                <w:szCs w:val="28"/>
                <w:lang w:val="en-GB" w:eastAsia="en-GB"/>
              </w:rPr>
              <w:t> </w:t>
            </w:r>
            <w:r w:rsidRPr="00AC5627">
              <w:rPr>
                <w:color w:val="333333"/>
                <w:sz w:val="28"/>
                <w:szCs w:val="28"/>
                <w:lang w:eastAsia="en-GB"/>
              </w:rPr>
              <w:t>пенсий</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пособий</w:t>
            </w:r>
            <w:r w:rsidRPr="00AC5627">
              <w:rPr>
                <w:color w:val="333333"/>
                <w:sz w:val="28"/>
                <w:szCs w:val="28"/>
                <w:lang w:val="en-GB" w:eastAsia="en-GB"/>
              </w:rPr>
              <w:t> </w:t>
            </w:r>
            <w:r w:rsidRPr="00AC5627">
              <w:rPr>
                <w:color w:val="333333"/>
                <w:sz w:val="28"/>
                <w:szCs w:val="28"/>
                <w:lang w:eastAsia="en-GB"/>
              </w:rPr>
              <w:t>вследствие</w:t>
            </w:r>
            <w:r w:rsidRPr="00AC5627">
              <w:rPr>
                <w:color w:val="333333"/>
                <w:sz w:val="28"/>
                <w:szCs w:val="28"/>
                <w:lang w:val="en-GB" w:eastAsia="en-GB"/>
              </w:rPr>
              <w:t> </w:t>
            </w:r>
            <w:r w:rsidRPr="00AC5627">
              <w:rPr>
                <w:color w:val="333333"/>
                <w:sz w:val="28"/>
                <w:szCs w:val="28"/>
                <w:lang w:eastAsia="en-GB"/>
              </w:rPr>
              <w:t>неправильного</w:t>
            </w:r>
            <w:r w:rsidRPr="00AC5627">
              <w:rPr>
                <w:color w:val="333333"/>
                <w:sz w:val="28"/>
                <w:szCs w:val="28"/>
                <w:lang w:val="en-GB" w:eastAsia="en-GB"/>
              </w:rPr>
              <w:t> </w:t>
            </w:r>
            <w:r w:rsidRPr="00AC5627">
              <w:rPr>
                <w:color w:val="333333"/>
                <w:sz w:val="28"/>
                <w:szCs w:val="28"/>
                <w:lang w:eastAsia="en-GB"/>
              </w:rPr>
              <w:t>применения</w:t>
            </w:r>
            <w:r w:rsidRPr="00AC5627">
              <w:rPr>
                <w:color w:val="333333"/>
                <w:sz w:val="28"/>
                <w:szCs w:val="28"/>
                <w:lang w:val="en-GB" w:eastAsia="en-GB"/>
              </w:rPr>
              <w:t> </w:t>
            </w:r>
            <w:r w:rsidRPr="00AC5627">
              <w:rPr>
                <w:color w:val="333333"/>
                <w:sz w:val="28"/>
                <w:szCs w:val="28"/>
                <w:lang w:eastAsia="en-GB"/>
              </w:rPr>
              <w:t>законодательства</w:t>
            </w:r>
            <w:r w:rsidRPr="00AC5627">
              <w:rPr>
                <w:color w:val="333333"/>
                <w:sz w:val="28"/>
                <w:szCs w:val="28"/>
                <w:lang w:val="en-GB" w:eastAsia="en-GB"/>
              </w:rPr>
              <w:t> </w:t>
            </w:r>
            <w:r w:rsidRPr="00AC5627">
              <w:rPr>
                <w:color w:val="333333"/>
                <w:sz w:val="28"/>
                <w:szCs w:val="28"/>
                <w:lang w:eastAsia="en-GB"/>
              </w:rPr>
              <w:t>о</w:t>
            </w:r>
            <w:r w:rsidRPr="00AC5627">
              <w:rPr>
                <w:color w:val="333333"/>
                <w:sz w:val="28"/>
                <w:szCs w:val="28"/>
                <w:lang w:val="en-GB" w:eastAsia="en-GB"/>
              </w:rPr>
              <w:t> </w:t>
            </w:r>
            <w:r w:rsidRPr="00AC5627">
              <w:rPr>
                <w:color w:val="333333"/>
                <w:sz w:val="28"/>
                <w:szCs w:val="28"/>
                <w:lang w:eastAsia="en-GB"/>
              </w:rPr>
              <w:t>пенсиях</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пособиях,</w:t>
            </w:r>
            <w:r w:rsidRPr="00AC5627">
              <w:rPr>
                <w:color w:val="333333"/>
                <w:sz w:val="28"/>
                <w:szCs w:val="28"/>
                <w:lang w:val="en-GB" w:eastAsia="en-GB"/>
              </w:rPr>
              <w:t> </w:t>
            </w:r>
            <w:r w:rsidRPr="00AC5627">
              <w:rPr>
                <w:color w:val="333333"/>
                <w:sz w:val="28"/>
                <w:szCs w:val="28"/>
                <w:lang w:eastAsia="en-GB"/>
              </w:rPr>
              <w:t>счетных</w:t>
            </w:r>
            <w:r w:rsidRPr="00AC5627">
              <w:rPr>
                <w:color w:val="333333"/>
                <w:sz w:val="28"/>
                <w:szCs w:val="28"/>
                <w:lang w:val="en-GB" w:eastAsia="en-GB"/>
              </w:rPr>
              <w:t> </w:t>
            </w:r>
            <w:r w:rsidRPr="00AC5627">
              <w:rPr>
                <w:color w:val="333333"/>
                <w:sz w:val="28"/>
                <w:szCs w:val="28"/>
                <w:lang w:eastAsia="en-GB"/>
              </w:rPr>
              <w:t>ошибок</w:t>
            </w:r>
          </w:p>
        </w:tc>
      </w:tr>
      <w:tr w:rsidR="004F1951" w14:paraId="480DBA7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25D2CEF"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17</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B9180F9"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Поступления</w:t>
            </w:r>
            <w:proofErr w:type="spellEnd"/>
            <w:r w:rsidRPr="00AC5627">
              <w:rPr>
                <w:color w:val="333333"/>
                <w:sz w:val="28"/>
                <w:szCs w:val="28"/>
                <w:lang w:val="en-GB" w:eastAsia="en-GB"/>
              </w:rPr>
              <w:t> </w:t>
            </w:r>
            <w:proofErr w:type="spellStart"/>
            <w:r w:rsidRPr="00AC5627">
              <w:rPr>
                <w:color w:val="333333"/>
                <w:sz w:val="28"/>
                <w:szCs w:val="28"/>
                <w:lang w:val="en-GB" w:eastAsia="en-GB"/>
              </w:rPr>
              <w:t>денежных</w:t>
            </w:r>
            <w:proofErr w:type="spellEnd"/>
            <w:r w:rsidRPr="00AC5627">
              <w:rPr>
                <w:color w:val="333333"/>
                <w:sz w:val="28"/>
                <w:szCs w:val="28"/>
                <w:lang w:val="en-GB" w:eastAsia="en-GB"/>
              </w:rPr>
              <w:t> </w:t>
            </w:r>
            <w:proofErr w:type="spellStart"/>
            <w:r w:rsidRPr="00AC5627">
              <w:rPr>
                <w:color w:val="333333"/>
                <w:sz w:val="28"/>
                <w:szCs w:val="28"/>
                <w:lang w:val="en-GB" w:eastAsia="en-GB"/>
              </w:rPr>
              <w:t>средств</w:t>
            </w:r>
            <w:proofErr w:type="spellEnd"/>
          </w:p>
        </w:tc>
      </w:tr>
      <w:tr w:rsidR="004F1951" w14:paraId="0ECB04C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1B7DB6C"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17.01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156996CD" w14:textId="77777777" w:rsidR="002D213C" w:rsidRPr="00AC5627" w:rsidRDefault="005051E7" w:rsidP="007F791A">
            <w:pPr>
              <w:rPr>
                <w:color w:val="333333"/>
                <w:sz w:val="28"/>
                <w:szCs w:val="28"/>
                <w:lang w:eastAsia="en-GB"/>
              </w:rPr>
            </w:pPr>
            <w:r w:rsidRPr="00AC5627">
              <w:rPr>
                <w:color w:val="333333"/>
                <w:sz w:val="28"/>
                <w:szCs w:val="28"/>
                <w:lang w:eastAsia="en-GB"/>
              </w:rPr>
              <w:t>Поступление</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средств</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счета</w:t>
            </w:r>
            <w:r w:rsidRPr="00AC5627">
              <w:rPr>
                <w:color w:val="333333"/>
                <w:sz w:val="28"/>
                <w:szCs w:val="28"/>
                <w:lang w:val="en-GB" w:eastAsia="en-GB"/>
              </w:rPr>
              <w:t> </w:t>
            </w:r>
            <w:r w:rsidRPr="00AC5627">
              <w:rPr>
                <w:color w:val="333333"/>
                <w:sz w:val="28"/>
                <w:szCs w:val="28"/>
                <w:lang w:eastAsia="en-GB"/>
              </w:rPr>
              <w:t>учреждения</w:t>
            </w:r>
          </w:p>
        </w:tc>
      </w:tr>
      <w:tr w:rsidR="004F1951" w14:paraId="7AEACDEF"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D82F2A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17.03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3A3B886" w14:textId="77777777" w:rsidR="002D213C" w:rsidRPr="00AC5627" w:rsidRDefault="005051E7" w:rsidP="007F791A">
            <w:pPr>
              <w:rPr>
                <w:color w:val="333333"/>
                <w:sz w:val="28"/>
                <w:szCs w:val="28"/>
                <w:lang w:eastAsia="en-GB"/>
              </w:rPr>
            </w:pPr>
            <w:r w:rsidRPr="00AC5627">
              <w:rPr>
                <w:color w:val="333333"/>
                <w:sz w:val="28"/>
                <w:szCs w:val="28"/>
                <w:lang w:eastAsia="en-GB"/>
              </w:rPr>
              <w:t>Поступление</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сре</w:t>
            </w:r>
            <w:proofErr w:type="gramStart"/>
            <w:r w:rsidRPr="00AC5627">
              <w:rPr>
                <w:color w:val="333333"/>
                <w:sz w:val="28"/>
                <w:szCs w:val="28"/>
                <w:lang w:eastAsia="en-GB"/>
              </w:rPr>
              <w:t>дств</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п</w:t>
            </w:r>
            <w:proofErr w:type="gramEnd"/>
            <w:r w:rsidRPr="00AC5627">
              <w:rPr>
                <w:color w:val="333333"/>
                <w:sz w:val="28"/>
                <w:szCs w:val="28"/>
                <w:lang w:eastAsia="en-GB"/>
              </w:rPr>
              <w:t>ути</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счета</w:t>
            </w:r>
            <w:r w:rsidRPr="00AC5627">
              <w:rPr>
                <w:color w:val="333333"/>
                <w:sz w:val="28"/>
                <w:szCs w:val="28"/>
                <w:lang w:val="en-GB" w:eastAsia="en-GB"/>
              </w:rPr>
              <w:t> </w:t>
            </w:r>
            <w:r w:rsidRPr="00AC5627">
              <w:rPr>
                <w:color w:val="333333"/>
                <w:sz w:val="28"/>
                <w:szCs w:val="28"/>
                <w:lang w:eastAsia="en-GB"/>
              </w:rPr>
              <w:t>учреждения</w:t>
            </w:r>
          </w:p>
        </w:tc>
      </w:tr>
      <w:tr w:rsidR="004F1951" w14:paraId="49FFE82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CEB4130"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17.06</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8308F8E" w14:textId="77777777" w:rsidR="002D213C" w:rsidRPr="00AC5627" w:rsidRDefault="005051E7" w:rsidP="007F791A">
            <w:pPr>
              <w:rPr>
                <w:color w:val="333333"/>
                <w:sz w:val="28"/>
                <w:szCs w:val="28"/>
                <w:lang w:eastAsia="en-GB"/>
              </w:rPr>
            </w:pPr>
            <w:r w:rsidRPr="00AC5627">
              <w:rPr>
                <w:color w:val="333333"/>
                <w:sz w:val="28"/>
                <w:szCs w:val="28"/>
                <w:lang w:eastAsia="en-GB"/>
              </w:rPr>
              <w:t>Поступление</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средств</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специальные</w:t>
            </w:r>
            <w:r w:rsidRPr="00AC5627">
              <w:rPr>
                <w:color w:val="333333"/>
                <w:sz w:val="28"/>
                <w:szCs w:val="28"/>
                <w:lang w:val="en-GB" w:eastAsia="en-GB"/>
              </w:rPr>
              <w:t> </w:t>
            </w:r>
            <w:r w:rsidRPr="00AC5627">
              <w:rPr>
                <w:color w:val="333333"/>
                <w:sz w:val="28"/>
                <w:szCs w:val="28"/>
                <w:lang w:eastAsia="en-GB"/>
              </w:rPr>
              <w:t>счета</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кредитной</w:t>
            </w:r>
            <w:r w:rsidRPr="00AC5627">
              <w:rPr>
                <w:color w:val="333333"/>
                <w:sz w:val="28"/>
                <w:szCs w:val="28"/>
                <w:lang w:val="en-GB" w:eastAsia="en-GB"/>
              </w:rPr>
              <w:t> </w:t>
            </w:r>
            <w:r w:rsidRPr="00AC5627">
              <w:rPr>
                <w:color w:val="333333"/>
                <w:sz w:val="28"/>
                <w:szCs w:val="28"/>
                <w:lang w:eastAsia="en-GB"/>
              </w:rPr>
              <w:t>организации</w:t>
            </w:r>
          </w:p>
        </w:tc>
      </w:tr>
      <w:tr w:rsidR="004F1951" w14:paraId="2CCCA20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97997B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17.07</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8BD9A13" w14:textId="77777777" w:rsidR="002D213C" w:rsidRPr="00AC5627" w:rsidRDefault="005051E7" w:rsidP="007F791A">
            <w:pPr>
              <w:rPr>
                <w:color w:val="333333"/>
                <w:sz w:val="28"/>
                <w:szCs w:val="28"/>
                <w:lang w:eastAsia="en-GB"/>
              </w:rPr>
            </w:pPr>
            <w:r w:rsidRPr="00AC5627">
              <w:rPr>
                <w:color w:val="333333"/>
                <w:sz w:val="28"/>
                <w:szCs w:val="28"/>
                <w:lang w:eastAsia="en-GB"/>
              </w:rPr>
              <w:t>Поступление</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средств</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счета</w:t>
            </w:r>
            <w:r w:rsidRPr="00AC5627">
              <w:rPr>
                <w:color w:val="333333"/>
                <w:sz w:val="28"/>
                <w:szCs w:val="28"/>
                <w:lang w:val="en-GB" w:eastAsia="en-GB"/>
              </w:rPr>
              <w:t> </w:t>
            </w:r>
            <w:r w:rsidRPr="00AC5627">
              <w:rPr>
                <w:color w:val="333333"/>
                <w:sz w:val="28"/>
                <w:szCs w:val="28"/>
                <w:lang w:eastAsia="en-GB"/>
              </w:rPr>
              <w:t>учреждения</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иностранной</w:t>
            </w:r>
            <w:r w:rsidRPr="00AC5627">
              <w:rPr>
                <w:color w:val="333333"/>
                <w:sz w:val="28"/>
                <w:szCs w:val="28"/>
                <w:lang w:val="en-GB" w:eastAsia="en-GB"/>
              </w:rPr>
              <w:t> </w:t>
            </w:r>
            <w:r w:rsidRPr="00AC5627">
              <w:rPr>
                <w:color w:val="333333"/>
                <w:sz w:val="28"/>
                <w:szCs w:val="28"/>
                <w:lang w:eastAsia="en-GB"/>
              </w:rPr>
              <w:t>валюте</w:t>
            </w:r>
          </w:p>
        </w:tc>
      </w:tr>
      <w:tr w:rsidR="004F1951" w14:paraId="50BF9C03"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171635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lastRenderedPageBreak/>
              <w:t>17.30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5FD47FE" w14:textId="77777777" w:rsidR="002D213C" w:rsidRPr="00AC5627" w:rsidRDefault="005051E7" w:rsidP="007F791A">
            <w:pPr>
              <w:rPr>
                <w:color w:val="333333"/>
                <w:sz w:val="28"/>
                <w:szCs w:val="28"/>
                <w:lang w:eastAsia="en-GB"/>
              </w:rPr>
            </w:pPr>
            <w:r w:rsidRPr="00AC5627">
              <w:rPr>
                <w:color w:val="333333"/>
                <w:sz w:val="28"/>
                <w:szCs w:val="28"/>
                <w:lang w:eastAsia="en-GB"/>
              </w:rPr>
              <w:t>Поступления</w:t>
            </w:r>
            <w:r w:rsidRPr="00AC5627">
              <w:rPr>
                <w:color w:val="333333"/>
                <w:sz w:val="28"/>
                <w:szCs w:val="28"/>
                <w:lang w:val="en-GB" w:eastAsia="en-GB"/>
              </w:rPr>
              <w:t> </w:t>
            </w:r>
            <w:r w:rsidRPr="00AC5627">
              <w:rPr>
                <w:color w:val="333333"/>
                <w:sz w:val="28"/>
                <w:szCs w:val="28"/>
                <w:lang w:eastAsia="en-GB"/>
              </w:rPr>
              <w:t>расчетов</w:t>
            </w:r>
            <w:r w:rsidRPr="00AC5627">
              <w:rPr>
                <w:color w:val="333333"/>
                <w:sz w:val="28"/>
                <w:szCs w:val="28"/>
                <w:lang w:val="en-GB" w:eastAsia="en-GB"/>
              </w:rPr>
              <w:t> </w:t>
            </w:r>
            <w:r w:rsidRPr="00AC5627">
              <w:rPr>
                <w:color w:val="333333"/>
                <w:sz w:val="28"/>
                <w:szCs w:val="28"/>
                <w:lang w:eastAsia="en-GB"/>
              </w:rPr>
              <w:t>с</w:t>
            </w:r>
            <w:r w:rsidRPr="00AC5627">
              <w:rPr>
                <w:color w:val="333333"/>
                <w:sz w:val="28"/>
                <w:szCs w:val="28"/>
                <w:lang w:val="en-GB" w:eastAsia="en-GB"/>
              </w:rPr>
              <w:t> </w:t>
            </w:r>
            <w:r w:rsidRPr="00AC5627">
              <w:rPr>
                <w:color w:val="333333"/>
                <w:sz w:val="28"/>
                <w:szCs w:val="28"/>
                <w:lang w:eastAsia="en-GB"/>
              </w:rPr>
              <w:t>финансовым</w:t>
            </w:r>
            <w:r w:rsidRPr="00AC5627">
              <w:rPr>
                <w:color w:val="333333"/>
                <w:sz w:val="28"/>
                <w:szCs w:val="28"/>
                <w:lang w:val="en-GB" w:eastAsia="en-GB"/>
              </w:rPr>
              <w:t> </w:t>
            </w:r>
            <w:r w:rsidRPr="00AC5627">
              <w:rPr>
                <w:color w:val="333333"/>
                <w:sz w:val="28"/>
                <w:szCs w:val="28"/>
                <w:lang w:eastAsia="en-GB"/>
              </w:rPr>
              <w:t>органом</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наличным</w:t>
            </w:r>
            <w:r w:rsidRPr="00AC5627">
              <w:rPr>
                <w:color w:val="333333"/>
                <w:sz w:val="28"/>
                <w:szCs w:val="28"/>
                <w:lang w:val="en-GB" w:eastAsia="en-GB"/>
              </w:rPr>
              <w:t> </w:t>
            </w:r>
            <w:r w:rsidRPr="00AC5627">
              <w:rPr>
                <w:color w:val="333333"/>
                <w:sz w:val="28"/>
                <w:szCs w:val="28"/>
                <w:lang w:eastAsia="en-GB"/>
              </w:rPr>
              <w:t>денежным</w:t>
            </w:r>
            <w:r w:rsidRPr="00AC5627">
              <w:rPr>
                <w:color w:val="333333"/>
                <w:sz w:val="28"/>
                <w:szCs w:val="28"/>
                <w:lang w:val="en-GB" w:eastAsia="en-GB"/>
              </w:rPr>
              <w:t> </w:t>
            </w:r>
            <w:r w:rsidRPr="00AC5627">
              <w:rPr>
                <w:color w:val="333333"/>
                <w:sz w:val="28"/>
                <w:szCs w:val="28"/>
                <w:lang w:eastAsia="en-GB"/>
              </w:rPr>
              <w:t>средствам</w:t>
            </w:r>
          </w:p>
        </w:tc>
      </w:tr>
      <w:tr w:rsidR="004F1951" w14:paraId="0174793E"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1D0F68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17.34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88E9846" w14:textId="77777777" w:rsidR="002D213C" w:rsidRPr="00AC5627" w:rsidRDefault="005051E7" w:rsidP="007F791A">
            <w:pPr>
              <w:rPr>
                <w:color w:val="333333"/>
                <w:sz w:val="28"/>
                <w:szCs w:val="28"/>
                <w:lang w:eastAsia="en-GB"/>
              </w:rPr>
            </w:pPr>
            <w:r w:rsidRPr="00AC5627">
              <w:rPr>
                <w:color w:val="333333"/>
                <w:sz w:val="28"/>
                <w:szCs w:val="28"/>
                <w:lang w:eastAsia="en-GB"/>
              </w:rPr>
              <w:t>Поступления</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сре</w:t>
            </w:r>
            <w:proofErr w:type="gramStart"/>
            <w:r w:rsidRPr="00AC5627">
              <w:rPr>
                <w:color w:val="333333"/>
                <w:sz w:val="28"/>
                <w:szCs w:val="28"/>
                <w:lang w:eastAsia="en-GB"/>
              </w:rPr>
              <w:t>дств</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к</w:t>
            </w:r>
            <w:proofErr w:type="gramEnd"/>
            <w:r w:rsidRPr="00AC5627">
              <w:rPr>
                <w:color w:val="333333"/>
                <w:sz w:val="28"/>
                <w:szCs w:val="28"/>
                <w:lang w:eastAsia="en-GB"/>
              </w:rPr>
              <w:t>ассу</w:t>
            </w:r>
            <w:r w:rsidRPr="00AC5627">
              <w:rPr>
                <w:color w:val="333333"/>
                <w:sz w:val="28"/>
                <w:szCs w:val="28"/>
                <w:lang w:val="en-GB" w:eastAsia="en-GB"/>
              </w:rPr>
              <w:t> </w:t>
            </w:r>
            <w:r w:rsidRPr="00AC5627">
              <w:rPr>
                <w:color w:val="333333"/>
                <w:sz w:val="28"/>
                <w:szCs w:val="28"/>
                <w:lang w:eastAsia="en-GB"/>
              </w:rPr>
              <w:t>учреждения</w:t>
            </w:r>
          </w:p>
        </w:tc>
      </w:tr>
      <w:tr w:rsidR="004F1951" w14:paraId="759CDFF2"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C5C01C2"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18</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0BC5F33"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Выбытия</w:t>
            </w:r>
            <w:proofErr w:type="spellEnd"/>
            <w:r w:rsidRPr="00AC5627">
              <w:rPr>
                <w:color w:val="333333"/>
                <w:sz w:val="28"/>
                <w:szCs w:val="28"/>
                <w:lang w:val="en-GB" w:eastAsia="en-GB"/>
              </w:rPr>
              <w:t> </w:t>
            </w:r>
            <w:proofErr w:type="spellStart"/>
            <w:r w:rsidRPr="00AC5627">
              <w:rPr>
                <w:color w:val="333333"/>
                <w:sz w:val="28"/>
                <w:szCs w:val="28"/>
                <w:lang w:val="en-GB" w:eastAsia="en-GB"/>
              </w:rPr>
              <w:t>денежных</w:t>
            </w:r>
            <w:proofErr w:type="spellEnd"/>
            <w:r w:rsidRPr="00AC5627">
              <w:rPr>
                <w:color w:val="333333"/>
                <w:sz w:val="28"/>
                <w:szCs w:val="28"/>
                <w:lang w:val="en-GB" w:eastAsia="en-GB"/>
              </w:rPr>
              <w:t> </w:t>
            </w:r>
            <w:proofErr w:type="spellStart"/>
            <w:r w:rsidRPr="00AC5627">
              <w:rPr>
                <w:color w:val="333333"/>
                <w:sz w:val="28"/>
                <w:szCs w:val="28"/>
                <w:lang w:val="en-GB" w:eastAsia="en-GB"/>
              </w:rPr>
              <w:t>средств</w:t>
            </w:r>
            <w:proofErr w:type="spellEnd"/>
          </w:p>
        </w:tc>
      </w:tr>
      <w:tr w:rsidR="004F1951" w14:paraId="14D5F80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E483E81"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18.01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4928A71" w14:textId="77777777" w:rsidR="002D213C" w:rsidRPr="00AC5627" w:rsidRDefault="005051E7" w:rsidP="007F791A">
            <w:pPr>
              <w:rPr>
                <w:color w:val="333333"/>
                <w:sz w:val="28"/>
                <w:szCs w:val="28"/>
                <w:lang w:eastAsia="en-GB"/>
              </w:rPr>
            </w:pPr>
            <w:r w:rsidRPr="00AC5627">
              <w:rPr>
                <w:color w:val="333333"/>
                <w:sz w:val="28"/>
                <w:szCs w:val="28"/>
                <w:lang w:eastAsia="en-GB"/>
              </w:rPr>
              <w:t>Выбытия</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средств</w:t>
            </w:r>
            <w:r w:rsidRPr="00AC5627">
              <w:rPr>
                <w:color w:val="333333"/>
                <w:sz w:val="28"/>
                <w:szCs w:val="28"/>
                <w:lang w:val="en-GB" w:eastAsia="en-GB"/>
              </w:rPr>
              <w:t> </w:t>
            </w:r>
            <w:r w:rsidRPr="00AC5627">
              <w:rPr>
                <w:color w:val="333333"/>
                <w:sz w:val="28"/>
                <w:szCs w:val="28"/>
                <w:lang w:eastAsia="en-GB"/>
              </w:rPr>
              <w:t>со</w:t>
            </w:r>
            <w:r w:rsidRPr="00AC5627">
              <w:rPr>
                <w:color w:val="333333"/>
                <w:sz w:val="28"/>
                <w:szCs w:val="28"/>
                <w:lang w:val="en-GB" w:eastAsia="en-GB"/>
              </w:rPr>
              <w:t> </w:t>
            </w:r>
            <w:r w:rsidRPr="00AC5627">
              <w:rPr>
                <w:color w:val="333333"/>
                <w:sz w:val="28"/>
                <w:szCs w:val="28"/>
                <w:lang w:eastAsia="en-GB"/>
              </w:rPr>
              <w:t>счетов</w:t>
            </w:r>
            <w:r w:rsidRPr="00AC5627">
              <w:rPr>
                <w:color w:val="333333"/>
                <w:sz w:val="28"/>
                <w:szCs w:val="28"/>
                <w:lang w:val="en-GB" w:eastAsia="en-GB"/>
              </w:rPr>
              <w:t> </w:t>
            </w:r>
            <w:r w:rsidRPr="00AC5627">
              <w:rPr>
                <w:color w:val="333333"/>
                <w:sz w:val="28"/>
                <w:szCs w:val="28"/>
                <w:lang w:eastAsia="en-GB"/>
              </w:rPr>
              <w:t>учреждения</w:t>
            </w:r>
          </w:p>
        </w:tc>
      </w:tr>
      <w:tr w:rsidR="004F1951" w14:paraId="68F3C589"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F9807D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18.03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672B0C2" w14:textId="77777777" w:rsidR="002D213C" w:rsidRPr="00AC5627" w:rsidRDefault="005051E7" w:rsidP="007F791A">
            <w:pPr>
              <w:rPr>
                <w:color w:val="333333"/>
                <w:sz w:val="28"/>
                <w:szCs w:val="28"/>
                <w:lang w:eastAsia="en-GB"/>
              </w:rPr>
            </w:pPr>
            <w:r w:rsidRPr="00AC5627">
              <w:rPr>
                <w:color w:val="333333"/>
                <w:sz w:val="28"/>
                <w:szCs w:val="28"/>
                <w:lang w:eastAsia="en-GB"/>
              </w:rPr>
              <w:t>Выбытие</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сре</w:t>
            </w:r>
            <w:proofErr w:type="gramStart"/>
            <w:r w:rsidRPr="00AC5627">
              <w:rPr>
                <w:color w:val="333333"/>
                <w:sz w:val="28"/>
                <w:szCs w:val="28"/>
                <w:lang w:eastAsia="en-GB"/>
              </w:rPr>
              <w:t>дств</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п</w:t>
            </w:r>
            <w:proofErr w:type="gramEnd"/>
            <w:r w:rsidRPr="00AC5627">
              <w:rPr>
                <w:color w:val="333333"/>
                <w:sz w:val="28"/>
                <w:szCs w:val="28"/>
                <w:lang w:eastAsia="en-GB"/>
              </w:rPr>
              <w:t>ути</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счета</w:t>
            </w:r>
            <w:r w:rsidRPr="00AC5627">
              <w:rPr>
                <w:color w:val="333333"/>
                <w:sz w:val="28"/>
                <w:szCs w:val="28"/>
                <w:lang w:val="en-GB" w:eastAsia="en-GB"/>
              </w:rPr>
              <w:t> </w:t>
            </w:r>
            <w:r w:rsidRPr="00AC5627">
              <w:rPr>
                <w:color w:val="333333"/>
                <w:sz w:val="28"/>
                <w:szCs w:val="28"/>
                <w:lang w:eastAsia="en-GB"/>
              </w:rPr>
              <w:t>учреждения</w:t>
            </w:r>
          </w:p>
        </w:tc>
      </w:tr>
      <w:tr w:rsidR="004F1951" w14:paraId="5F33939D"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AEE0869"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18.06</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8C596B6" w14:textId="77777777" w:rsidR="002D213C" w:rsidRPr="00AC5627" w:rsidRDefault="005051E7" w:rsidP="007F791A">
            <w:pPr>
              <w:rPr>
                <w:color w:val="333333"/>
                <w:sz w:val="28"/>
                <w:szCs w:val="28"/>
                <w:lang w:eastAsia="en-GB"/>
              </w:rPr>
            </w:pPr>
            <w:r w:rsidRPr="00AC5627">
              <w:rPr>
                <w:color w:val="333333"/>
                <w:sz w:val="28"/>
                <w:szCs w:val="28"/>
                <w:lang w:eastAsia="en-GB"/>
              </w:rPr>
              <w:t>Выбытие</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средств</w:t>
            </w:r>
            <w:r w:rsidRPr="00AC5627">
              <w:rPr>
                <w:color w:val="333333"/>
                <w:sz w:val="28"/>
                <w:szCs w:val="28"/>
                <w:lang w:val="en-GB" w:eastAsia="en-GB"/>
              </w:rPr>
              <w:t> </w:t>
            </w:r>
            <w:r w:rsidRPr="00AC5627">
              <w:rPr>
                <w:color w:val="333333"/>
                <w:sz w:val="28"/>
                <w:szCs w:val="28"/>
                <w:lang w:eastAsia="en-GB"/>
              </w:rPr>
              <w:t>со</w:t>
            </w:r>
            <w:r w:rsidRPr="00AC5627">
              <w:rPr>
                <w:color w:val="333333"/>
                <w:sz w:val="28"/>
                <w:szCs w:val="28"/>
                <w:lang w:val="en-GB" w:eastAsia="en-GB"/>
              </w:rPr>
              <w:t> </w:t>
            </w:r>
            <w:r w:rsidRPr="00AC5627">
              <w:rPr>
                <w:color w:val="333333"/>
                <w:sz w:val="28"/>
                <w:szCs w:val="28"/>
                <w:lang w:eastAsia="en-GB"/>
              </w:rPr>
              <w:t>специальных</w:t>
            </w:r>
            <w:r w:rsidRPr="00AC5627">
              <w:rPr>
                <w:color w:val="333333"/>
                <w:sz w:val="28"/>
                <w:szCs w:val="28"/>
                <w:lang w:val="en-GB" w:eastAsia="en-GB"/>
              </w:rPr>
              <w:t> </w:t>
            </w:r>
            <w:r w:rsidRPr="00AC5627">
              <w:rPr>
                <w:color w:val="333333"/>
                <w:sz w:val="28"/>
                <w:szCs w:val="28"/>
                <w:lang w:eastAsia="en-GB"/>
              </w:rPr>
              <w:t>счетов</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кредитной</w:t>
            </w:r>
            <w:r w:rsidRPr="00AC5627">
              <w:rPr>
                <w:color w:val="333333"/>
                <w:sz w:val="28"/>
                <w:szCs w:val="28"/>
                <w:lang w:val="en-GB" w:eastAsia="en-GB"/>
              </w:rPr>
              <w:t> </w:t>
            </w:r>
            <w:r w:rsidRPr="00AC5627">
              <w:rPr>
                <w:color w:val="333333"/>
                <w:sz w:val="28"/>
                <w:szCs w:val="28"/>
                <w:lang w:eastAsia="en-GB"/>
              </w:rPr>
              <w:t>организации</w:t>
            </w:r>
          </w:p>
        </w:tc>
      </w:tr>
      <w:tr w:rsidR="004F1951" w14:paraId="6B627D6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8B2E38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18.07</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1CF5E53" w14:textId="77777777" w:rsidR="002D213C" w:rsidRPr="00AC5627" w:rsidRDefault="005051E7" w:rsidP="007F791A">
            <w:pPr>
              <w:rPr>
                <w:color w:val="333333"/>
                <w:sz w:val="28"/>
                <w:szCs w:val="28"/>
                <w:lang w:eastAsia="en-GB"/>
              </w:rPr>
            </w:pPr>
            <w:r w:rsidRPr="00AC5627">
              <w:rPr>
                <w:color w:val="333333"/>
                <w:sz w:val="28"/>
                <w:szCs w:val="28"/>
                <w:lang w:eastAsia="en-GB"/>
              </w:rPr>
              <w:t>Выбытия</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средств</w:t>
            </w:r>
            <w:r w:rsidRPr="00AC5627">
              <w:rPr>
                <w:color w:val="333333"/>
                <w:sz w:val="28"/>
                <w:szCs w:val="28"/>
                <w:lang w:val="en-GB" w:eastAsia="en-GB"/>
              </w:rPr>
              <w:t> </w:t>
            </w:r>
            <w:r w:rsidRPr="00AC5627">
              <w:rPr>
                <w:color w:val="333333"/>
                <w:sz w:val="28"/>
                <w:szCs w:val="28"/>
                <w:lang w:eastAsia="en-GB"/>
              </w:rPr>
              <w:t>со</w:t>
            </w:r>
            <w:r w:rsidRPr="00AC5627">
              <w:rPr>
                <w:color w:val="333333"/>
                <w:sz w:val="28"/>
                <w:szCs w:val="28"/>
                <w:lang w:val="en-GB" w:eastAsia="en-GB"/>
              </w:rPr>
              <w:t> </w:t>
            </w:r>
            <w:r w:rsidRPr="00AC5627">
              <w:rPr>
                <w:color w:val="333333"/>
                <w:sz w:val="28"/>
                <w:szCs w:val="28"/>
                <w:lang w:eastAsia="en-GB"/>
              </w:rPr>
              <w:t>счетов</w:t>
            </w:r>
            <w:r w:rsidRPr="00AC5627">
              <w:rPr>
                <w:color w:val="333333"/>
                <w:sz w:val="28"/>
                <w:szCs w:val="28"/>
                <w:lang w:val="en-GB" w:eastAsia="en-GB"/>
              </w:rPr>
              <w:t> </w:t>
            </w:r>
            <w:r w:rsidRPr="00AC5627">
              <w:rPr>
                <w:color w:val="333333"/>
                <w:sz w:val="28"/>
                <w:szCs w:val="28"/>
                <w:lang w:eastAsia="en-GB"/>
              </w:rPr>
              <w:t>учреждения</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иностранной</w:t>
            </w:r>
            <w:r w:rsidRPr="00AC5627">
              <w:rPr>
                <w:color w:val="333333"/>
                <w:sz w:val="28"/>
                <w:szCs w:val="28"/>
                <w:lang w:val="en-GB" w:eastAsia="en-GB"/>
              </w:rPr>
              <w:t> </w:t>
            </w:r>
            <w:r w:rsidRPr="00AC5627">
              <w:rPr>
                <w:color w:val="333333"/>
                <w:sz w:val="28"/>
                <w:szCs w:val="28"/>
                <w:lang w:eastAsia="en-GB"/>
              </w:rPr>
              <w:t>валюте</w:t>
            </w:r>
          </w:p>
        </w:tc>
      </w:tr>
      <w:tr w:rsidR="004F1951" w14:paraId="5B50CFBA"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C71BDCC"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18.30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28B0BCE" w14:textId="77777777" w:rsidR="002D213C" w:rsidRPr="00AC5627" w:rsidRDefault="005051E7" w:rsidP="007F791A">
            <w:pPr>
              <w:rPr>
                <w:color w:val="333333"/>
                <w:sz w:val="28"/>
                <w:szCs w:val="28"/>
                <w:lang w:eastAsia="en-GB"/>
              </w:rPr>
            </w:pPr>
            <w:r w:rsidRPr="00AC5627">
              <w:rPr>
                <w:color w:val="333333"/>
                <w:sz w:val="28"/>
                <w:szCs w:val="28"/>
                <w:lang w:eastAsia="en-GB"/>
              </w:rPr>
              <w:t>Выбытия</w:t>
            </w:r>
            <w:r w:rsidRPr="00AC5627">
              <w:rPr>
                <w:color w:val="333333"/>
                <w:sz w:val="28"/>
                <w:szCs w:val="28"/>
                <w:lang w:val="en-GB" w:eastAsia="en-GB"/>
              </w:rPr>
              <w:t> </w:t>
            </w:r>
            <w:r w:rsidRPr="00AC5627">
              <w:rPr>
                <w:color w:val="333333"/>
                <w:sz w:val="28"/>
                <w:szCs w:val="28"/>
                <w:lang w:eastAsia="en-GB"/>
              </w:rPr>
              <w:t>расчетов</w:t>
            </w:r>
            <w:r w:rsidRPr="00AC5627">
              <w:rPr>
                <w:color w:val="333333"/>
                <w:sz w:val="28"/>
                <w:szCs w:val="28"/>
                <w:lang w:val="en-GB" w:eastAsia="en-GB"/>
              </w:rPr>
              <w:t> </w:t>
            </w:r>
            <w:r w:rsidRPr="00AC5627">
              <w:rPr>
                <w:color w:val="333333"/>
                <w:sz w:val="28"/>
                <w:szCs w:val="28"/>
                <w:lang w:eastAsia="en-GB"/>
              </w:rPr>
              <w:t>с</w:t>
            </w:r>
            <w:r w:rsidRPr="00AC5627">
              <w:rPr>
                <w:color w:val="333333"/>
                <w:sz w:val="28"/>
                <w:szCs w:val="28"/>
                <w:lang w:val="en-GB" w:eastAsia="en-GB"/>
              </w:rPr>
              <w:t> </w:t>
            </w:r>
            <w:r w:rsidRPr="00AC5627">
              <w:rPr>
                <w:color w:val="333333"/>
                <w:sz w:val="28"/>
                <w:szCs w:val="28"/>
                <w:lang w:eastAsia="en-GB"/>
              </w:rPr>
              <w:t>финансовым</w:t>
            </w:r>
            <w:r w:rsidRPr="00AC5627">
              <w:rPr>
                <w:color w:val="333333"/>
                <w:sz w:val="28"/>
                <w:szCs w:val="28"/>
                <w:lang w:val="en-GB" w:eastAsia="en-GB"/>
              </w:rPr>
              <w:t> </w:t>
            </w:r>
            <w:r w:rsidRPr="00AC5627">
              <w:rPr>
                <w:color w:val="333333"/>
                <w:sz w:val="28"/>
                <w:szCs w:val="28"/>
                <w:lang w:eastAsia="en-GB"/>
              </w:rPr>
              <w:t>органом</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наличным</w:t>
            </w:r>
            <w:r w:rsidRPr="00AC5627">
              <w:rPr>
                <w:color w:val="333333"/>
                <w:sz w:val="28"/>
                <w:szCs w:val="28"/>
                <w:lang w:val="en-GB" w:eastAsia="en-GB"/>
              </w:rPr>
              <w:t> </w:t>
            </w:r>
            <w:r w:rsidRPr="00AC5627">
              <w:rPr>
                <w:color w:val="333333"/>
                <w:sz w:val="28"/>
                <w:szCs w:val="28"/>
                <w:lang w:eastAsia="en-GB"/>
              </w:rPr>
              <w:t>денежным</w:t>
            </w:r>
            <w:r w:rsidRPr="00AC5627">
              <w:rPr>
                <w:color w:val="333333"/>
                <w:sz w:val="28"/>
                <w:szCs w:val="28"/>
                <w:lang w:val="en-GB" w:eastAsia="en-GB"/>
              </w:rPr>
              <w:t> </w:t>
            </w:r>
            <w:r w:rsidRPr="00AC5627">
              <w:rPr>
                <w:color w:val="333333"/>
                <w:sz w:val="28"/>
                <w:szCs w:val="28"/>
                <w:lang w:eastAsia="en-GB"/>
              </w:rPr>
              <w:t>средствам</w:t>
            </w:r>
          </w:p>
        </w:tc>
      </w:tr>
      <w:tr w:rsidR="004F1951" w14:paraId="50878B1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63DF001"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18.34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12D439C" w14:textId="77777777" w:rsidR="002D213C" w:rsidRPr="00AC5627" w:rsidRDefault="005051E7" w:rsidP="007F791A">
            <w:pPr>
              <w:rPr>
                <w:color w:val="333333"/>
                <w:sz w:val="28"/>
                <w:szCs w:val="28"/>
                <w:lang w:eastAsia="en-GB"/>
              </w:rPr>
            </w:pPr>
            <w:r w:rsidRPr="00AC5627">
              <w:rPr>
                <w:color w:val="333333"/>
                <w:sz w:val="28"/>
                <w:szCs w:val="28"/>
                <w:lang w:eastAsia="en-GB"/>
              </w:rPr>
              <w:t>Выбытия</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средств</w:t>
            </w:r>
            <w:r w:rsidRPr="00AC5627">
              <w:rPr>
                <w:color w:val="333333"/>
                <w:sz w:val="28"/>
                <w:szCs w:val="28"/>
                <w:lang w:val="en-GB" w:eastAsia="en-GB"/>
              </w:rPr>
              <w:t> </w:t>
            </w:r>
            <w:r w:rsidRPr="00AC5627">
              <w:rPr>
                <w:color w:val="333333"/>
                <w:sz w:val="28"/>
                <w:szCs w:val="28"/>
                <w:lang w:eastAsia="en-GB"/>
              </w:rPr>
              <w:t>из</w:t>
            </w:r>
            <w:r w:rsidRPr="00AC5627">
              <w:rPr>
                <w:color w:val="333333"/>
                <w:sz w:val="28"/>
                <w:szCs w:val="28"/>
                <w:lang w:val="en-GB" w:eastAsia="en-GB"/>
              </w:rPr>
              <w:t> </w:t>
            </w:r>
            <w:r w:rsidRPr="00AC5627">
              <w:rPr>
                <w:color w:val="333333"/>
                <w:sz w:val="28"/>
                <w:szCs w:val="28"/>
                <w:lang w:eastAsia="en-GB"/>
              </w:rPr>
              <w:t>кассы</w:t>
            </w:r>
            <w:r w:rsidRPr="00AC5627">
              <w:rPr>
                <w:color w:val="333333"/>
                <w:sz w:val="28"/>
                <w:szCs w:val="28"/>
                <w:lang w:val="en-GB" w:eastAsia="en-GB"/>
              </w:rPr>
              <w:t> </w:t>
            </w:r>
            <w:r w:rsidRPr="00AC5627">
              <w:rPr>
                <w:color w:val="333333"/>
                <w:sz w:val="28"/>
                <w:szCs w:val="28"/>
                <w:lang w:eastAsia="en-GB"/>
              </w:rPr>
              <w:t>учреждения</w:t>
            </w:r>
          </w:p>
        </w:tc>
      </w:tr>
      <w:tr w:rsidR="004F1951" w14:paraId="49D779C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AEEEB61"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19</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AC8F122"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Невыясненные</w:t>
            </w:r>
            <w:proofErr w:type="spellEnd"/>
            <w:r w:rsidRPr="00AC5627">
              <w:rPr>
                <w:color w:val="333333"/>
                <w:sz w:val="28"/>
                <w:szCs w:val="28"/>
                <w:lang w:val="en-GB" w:eastAsia="en-GB"/>
              </w:rPr>
              <w:t> </w:t>
            </w:r>
            <w:proofErr w:type="spellStart"/>
            <w:r w:rsidRPr="00AC5627">
              <w:rPr>
                <w:color w:val="333333"/>
                <w:sz w:val="28"/>
                <w:szCs w:val="28"/>
                <w:lang w:val="en-GB" w:eastAsia="en-GB"/>
              </w:rPr>
              <w:t>поступления</w:t>
            </w:r>
            <w:proofErr w:type="spellEnd"/>
            <w:r w:rsidRPr="00AC5627">
              <w:rPr>
                <w:color w:val="333333"/>
                <w:sz w:val="28"/>
                <w:szCs w:val="28"/>
                <w:lang w:val="en-GB" w:eastAsia="en-GB"/>
              </w:rPr>
              <w:t> </w:t>
            </w:r>
            <w:proofErr w:type="spellStart"/>
            <w:r w:rsidRPr="00AC5627">
              <w:rPr>
                <w:color w:val="333333"/>
                <w:sz w:val="28"/>
                <w:szCs w:val="28"/>
                <w:lang w:val="en-GB" w:eastAsia="en-GB"/>
              </w:rPr>
              <w:t>прошлых</w:t>
            </w:r>
            <w:proofErr w:type="spellEnd"/>
            <w:r w:rsidRPr="00AC5627">
              <w:rPr>
                <w:color w:val="333333"/>
                <w:sz w:val="28"/>
                <w:szCs w:val="28"/>
                <w:lang w:val="en-GB" w:eastAsia="en-GB"/>
              </w:rPr>
              <w:t> </w:t>
            </w:r>
            <w:proofErr w:type="spellStart"/>
            <w:r w:rsidRPr="00AC5627">
              <w:rPr>
                <w:color w:val="333333"/>
                <w:sz w:val="28"/>
                <w:szCs w:val="28"/>
                <w:lang w:val="en-GB" w:eastAsia="en-GB"/>
              </w:rPr>
              <w:t>лет</w:t>
            </w:r>
            <w:proofErr w:type="spellEnd"/>
          </w:p>
        </w:tc>
      </w:tr>
      <w:tr w:rsidR="004F1951" w14:paraId="56AD70F5"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A6855C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FAFCF38"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Задолженность</w:t>
            </w:r>
            <w:proofErr w:type="spellEnd"/>
            <w:r w:rsidRPr="00AC5627">
              <w:rPr>
                <w:color w:val="333333"/>
                <w:sz w:val="28"/>
                <w:szCs w:val="28"/>
                <w:lang w:val="en-GB" w:eastAsia="en-GB"/>
              </w:rPr>
              <w:t>, </w:t>
            </w:r>
            <w:proofErr w:type="spellStart"/>
            <w:r w:rsidRPr="00AC5627">
              <w:rPr>
                <w:color w:val="333333"/>
                <w:sz w:val="28"/>
                <w:szCs w:val="28"/>
                <w:lang w:val="en-GB" w:eastAsia="en-GB"/>
              </w:rPr>
              <w:t>невостребованная</w:t>
            </w:r>
            <w:proofErr w:type="spellEnd"/>
            <w:r w:rsidRPr="00AC5627">
              <w:rPr>
                <w:color w:val="333333"/>
                <w:sz w:val="28"/>
                <w:szCs w:val="28"/>
                <w:lang w:val="en-GB" w:eastAsia="en-GB"/>
              </w:rPr>
              <w:t> </w:t>
            </w:r>
            <w:proofErr w:type="spellStart"/>
            <w:r w:rsidRPr="00AC5627">
              <w:rPr>
                <w:color w:val="333333"/>
                <w:sz w:val="28"/>
                <w:szCs w:val="28"/>
                <w:lang w:val="en-GB" w:eastAsia="en-GB"/>
              </w:rPr>
              <w:t>кредиторами</w:t>
            </w:r>
            <w:proofErr w:type="spellEnd"/>
          </w:p>
        </w:tc>
      </w:tr>
      <w:tr w:rsidR="004F1951" w14:paraId="7BD538E8"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6D34A22"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2CFE01C"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Основные</w:t>
            </w:r>
            <w:proofErr w:type="spellEnd"/>
            <w:r w:rsidRPr="00AC5627">
              <w:rPr>
                <w:color w:val="333333"/>
                <w:sz w:val="28"/>
                <w:szCs w:val="28"/>
                <w:lang w:val="en-GB" w:eastAsia="en-GB"/>
              </w:rPr>
              <w:t> </w:t>
            </w:r>
            <w:proofErr w:type="spellStart"/>
            <w:r w:rsidRPr="00AC5627">
              <w:rPr>
                <w:color w:val="333333"/>
                <w:sz w:val="28"/>
                <w:szCs w:val="28"/>
                <w:lang w:val="en-GB" w:eastAsia="en-GB"/>
              </w:rPr>
              <w:t>средства</w:t>
            </w:r>
            <w:proofErr w:type="spellEnd"/>
            <w:r w:rsidRPr="00AC5627">
              <w:rPr>
                <w:color w:val="333333"/>
                <w:sz w:val="28"/>
                <w:szCs w:val="28"/>
                <w:lang w:val="en-GB" w:eastAsia="en-GB"/>
              </w:rPr>
              <w:t> в </w:t>
            </w:r>
            <w:proofErr w:type="spellStart"/>
            <w:r w:rsidRPr="00AC5627">
              <w:rPr>
                <w:color w:val="333333"/>
                <w:sz w:val="28"/>
                <w:szCs w:val="28"/>
                <w:lang w:val="en-GB" w:eastAsia="en-GB"/>
              </w:rPr>
              <w:t>эксплуатации</w:t>
            </w:r>
            <w:proofErr w:type="spellEnd"/>
          </w:p>
        </w:tc>
      </w:tr>
      <w:tr w:rsidR="004F1951" w14:paraId="625B5D8A"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DF518F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21.30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ECB8FDF" w14:textId="77777777" w:rsidR="002D213C" w:rsidRPr="00AC5627" w:rsidRDefault="005051E7" w:rsidP="007F791A">
            <w:pPr>
              <w:rPr>
                <w:color w:val="333333"/>
                <w:sz w:val="28"/>
                <w:szCs w:val="28"/>
                <w:lang w:eastAsia="en-GB"/>
              </w:rPr>
            </w:pPr>
            <w:r w:rsidRPr="00AC5627">
              <w:rPr>
                <w:color w:val="333333"/>
                <w:sz w:val="28"/>
                <w:szCs w:val="28"/>
                <w:lang w:eastAsia="en-GB"/>
              </w:rPr>
              <w:t>Основные</w:t>
            </w:r>
            <w:r w:rsidRPr="00AC5627">
              <w:rPr>
                <w:color w:val="333333"/>
                <w:sz w:val="28"/>
                <w:szCs w:val="28"/>
                <w:lang w:val="en-GB" w:eastAsia="en-GB"/>
              </w:rPr>
              <w:t> </w:t>
            </w:r>
            <w:r w:rsidRPr="00AC5627">
              <w:rPr>
                <w:color w:val="333333"/>
                <w:sz w:val="28"/>
                <w:szCs w:val="28"/>
                <w:lang w:eastAsia="en-GB"/>
              </w:rPr>
              <w:t>средства</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эксплуатации</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p>
        </w:tc>
      </w:tr>
      <w:tr w:rsidR="004F1951" w14:paraId="1DC40CA2"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62056F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21.32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1B527C9" w14:textId="77777777" w:rsidR="002D213C" w:rsidRPr="00AC5627" w:rsidRDefault="005051E7" w:rsidP="007F791A">
            <w:pPr>
              <w:rPr>
                <w:color w:val="333333"/>
                <w:sz w:val="28"/>
                <w:szCs w:val="28"/>
                <w:lang w:eastAsia="en-GB"/>
              </w:rPr>
            </w:pPr>
            <w:r w:rsidRPr="00AC5627">
              <w:rPr>
                <w:color w:val="333333"/>
                <w:sz w:val="28"/>
                <w:szCs w:val="28"/>
                <w:lang w:eastAsia="en-GB"/>
              </w:rPr>
              <w:t>Нежилые</w:t>
            </w:r>
            <w:r w:rsidRPr="00AC5627">
              <w:rPr>
                <w:color w:val="333333"/>
                <w:sz w:val="28"/>
                <w:szCs w:val="28"/>
                <w:lang w:val="en-GB" w:eastAsia="en-GB"/>
              </w:rPr>
              <w:t> </w:t>
            </w:r>
            <w:r w:rsidRPr="00AC5627">
              <w:rPr>
                <w:color w:val="333333"/>
                <w:sz w:val="28"/>
                <w:szCs w:val="28"/>
                <w:lang w:eastAsia="en-GB"/>
              </w:rPr>
              <w:t>помещения</w:t>
            </w:r>
            <w:r w:rsidRPr="00AC5627">
              <w:rPr>
                <w:color w:val="333333"/>
                <w:sz w:val="28"/>
                <w:szCs w:val="28"/>
                <w:lang w:val="en-GB" w:eastAsia="en-GB"/>
              </w:rPr>
              <w:t> </w:t>
            </w:r>
            <w:r w:rsidRPr="00AC5627">
              <w:rPr>
                <w:color w:val="333333"/>
                <w:sz w:val="28"/>
                <w:szCs w:val="28"/>
                <w:lang w:eastAsia="en-GB"/>
              </w:rPr>
              <w:t>(здания</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сооружения)</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p>
        </w:tc>
      </w:tr>
      <w:tr w:rsidR="004F1951" w14:paraId="0A63285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52568B1"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21.33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72DFD82" w14:textId="77777777" w:rsidR="002D213C" w:rsidRPr="00AC5627" w:rsidRDefault="005051E7" w:rsidP="007F791A">
            <w:pPr>
              <w:rPr>
                <w:color w:val="333333"/>
                <w:sz w:val="28"/>
                <w:szCs w:val="28"/>
                <w:lang w:eastAsia="en-GB"/>
              </w:rPr>
            </w:pPr>
            <w:r w:rsidRPr="00AC5627">
              <w:rPr>
                <w:color w:val="333333"/>
                <w:sz w:val="28"/>
                <w:szCs w:val="28"/>
                <w:lang w:eastAsia="en-GB"/>
              </w:rPr>
              <w:t>Инвестиционная</w:t>
            </w:r>
            <w:r w:rsidRPr="00AC5627">
              <w:rPr>
                <w:color w:val="333333"/>
                <w:sz w:val="28"/>
                <w:szCs w:val="28"/>
                <w:lang w:val="en-GB" w:eastAsia="en-GB"/>
              </w:rPr>
              <w:t> </w:t>
            </w:r>
            <w:r w:rsidRPr="00AC5627">
              <w:rPr>
                <w:color w:val="333333"/>
                <w:sz w:val="28"/>
                <w:szCs w:val="28"/>
                <w:lang w:eastAsia="en-GB"/>
              </w:rPr>
              <w:t>недвижимость</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учреждения</w:t>
            </w:r>
          </w:p>
        </w:tc>
      </w:tr>
      <w:tr w:rsidR="004F1951" w14:paraId="4A2ADF2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90F495B"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21.34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A7DE0ED" w14:textId="77777777" w:rsidR="002D213C" w:rsidRPr="00AC5627" w:rsidRDefault="005051E7" w:rsidP="007F791A">
            <w:pPr>
              <w:rPr>
                <w:color w:val="333333"/>
                <w:sz w:val="28"/>
                <w:szCs w:val="28"/>
                <w:lang w:eastAsia="en-GB"/>
              </w:rPr>
            </w:pPr>
            <w:r w:rsidRPr="00AC5627">
              <w:rPr>
                <w:color w:val="333333"/>
                <w:sz w:val="28"/>
                <w:szCs w:val="28"/>
                <w:lang w:eastAsia="en-GB"/>
              </w:rPr>
              <w:t>Машины</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оборудование</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p>
        </w:tc>
      </w:tr>
      <w:tr w:rsidR="004F1951" w14:paraId="0BD20EE6"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9BED8B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21.35</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98CDB9D" w14:textId="77777777" w:rsidR="002D213C" w:rsidRPr="00AC5627" w:rsidRDefault="005051E7" w:rsidP="007F791A">
            <w:pPr>
              <w:rPr>
                <w:color w:val="333333"/>
                <w:sz w:val="28"/>
                <w:szCs w:val="28"/>
                <w:lang w:eastAsia="en-GB"/>
              </w:rPr>
            </w:pPr>
            <w:r w:rsidRPr="00AC5627">
              <w:rPr>
                <w:color w:val="333333"/>
                <w:sz w:val="28"/>
                <w:szCs w:val="28"/>
                <w:lang w:eastAsia="en-GB"/>
              </w:rPr>
              <w:t>Транспортные</w:t>
            </w:r>
            <w:r w:rsidRPr="00AC5627">
              <w:rPr>
                <w:color w:val="333333"/>
                <w:sz w:val="28"/>
                <w:szCs w:val="28"/>
                <w:lang w:val="en-GB" w:eastAsia="en-GB"/>
              </w:rPr>
              <w:t> </w:t>
            </w:r>
            <w:r w:rsidRPr="00AC5627">
              <w:rPr>
                <w:color w:val="333333"/>
                <w:sz w:val="28"/>
                <w:szCs w:val="28"/>
                <w:lang w:eastAsia="en-GB"/>
              </w:rPr>
              <w:t>средства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p>
        </w:tc>
      </w:tr>
      <w:tr w:rsidR="004F1951" w14:paraId="1FB79EE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4924082"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21.36</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9C1827C" w14:textId="77777777" w:rsidR="002D213C" w:rsidRPr="00AC5627" w:rsidRDefault="005051E7" w:rsidP="007F791A">
            <w:pPr>
              <w:rPr>
                <w:color w:val="333333"/>
                <w:sz w:val="28"/>
                <w:szCs w:val="28"/>
                <w:lang w:eastAsia="en-GB"/>
              </w:rPr>
            </w:pPr>
            <w:r w:rsidRPr="00AC5627">
              <w:rPr>
                <w:color w:val="333333"/>
                <w:sz w:val="28"/>
                <w:szCs w:val="28"/>
                <w:lang w:eastAsia="en-GB"/>
              </w:rPr>
              <w:t>Инвентарь</w:t>
            </w:r>
            <w:r w:rsidRPr="00AC5627">
              <w:rPr>
                <w:color w:val="333333"/>
                <w:sz w:val="28"/>
                <w:szCs w:val="28"/>
                <w:lang w:val="en-GB" w:eastAsia="en-GB"/>
              </w:rPr>
              <w:t> </w:t>
            </w:r>
            <w:r w:rsidRPr="00AC5627">
              <w:rPr>
                <w:color w:val="333333"/>
                <w:sz w:val="28"/>
                <w:szCs w:val="28"/>
                <w:lang w:eastAsia="en-GB"/>
              </w:rPr>
              <w:t>производственный</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хозяйственный</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p>
        </w:tc>
      </w:tr>
      <w:tr w:rsidR="004F1951" w14:paraId="11283512"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2588F5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21.37</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A7FBAA5" w14:textId="77777777" w:rsidR="002D213C" w:rsidRPr="00AC5627" w:rsidRDefault="005051E7" w:rsidP="007F791A">
            <w:pPr>
              <w:rPr>
                <w:color w:val="333333"/>
                <w:sz w:val="28"/>
                <w:szCs w:val="28"/>
                <w:lang w:eastAsia="en-GB"/>
              </w:rPr>
            </w:pPr>
            <w:r w:rsidRPr="00AC5627">
              <w:rPr>
                <w:color w:val="333333"/>
                <w:sz w:val="28"/>
                <w:szCs w:val="28"/>
                <w:lang w:eastAsia="en-GB"/>
              </w:rPr>
              <w:t>Биологические</w:t>
            </w:r>
            <w:r w:rsidRPr="00AC5627">
              <w:rPr>
                <w:color w:val="333333"/>
                <w:sz w:val="28"/>
                <w:szCs w:val="28"/>
                <w:lang w:val="en-GB" w:eastAsia="en-GB"/>
              </w:rPr>
              <w:t> </w:t>
            </w:r>
            <w:r w:rsidRPr="00AC5627">
              <w:rPr>
                <w:color w:val="333333"/>
                <w:sz w:val="28"/>
                <w:szCs w:val="28"/>
                <w:lang w:eastAsia="en-GB"/>
              </w:rPr>
              <w:t>ресурсы</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учреждения</w:t>
            </w:r>
          </w:p>
        </w:tc>
      </w:tr>
      <w:tr w:rsidR="004F1951" w14:paraId="1C688BC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E88A10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21.38</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A962078" w14:textId="77777777" w:rsidR="002D213C" w:rsidRPr="00AC5627" w:rsidRDefault="005051E7" w:rsidP="007F791A">
            <w:pPr>
              <w:rPr>
                <w:color w:val="333333"/>
                <w:sz w:val="28"/>
                <w:szCs w:val="28"/>
                <w:lang w:eastAsia="en-GB"/>
              </w:rPr>
            </w:pPr>
            <w:r w:rsidRPr="00AC5627">
              <w:rPr>
                <w:color w:val="333333"/>
                <w:sz w:val="28"/>
                <w:szCs w:val="28"/>
                <w:lang w:eastAsia="en-GB"/>
              </w:rPr>
              <w:t>Прочие</w:t>
            </w:r>
            <w:r w:rsidRPr="00AC5627">
              <w:rPr>
                <w:color w:val="333333"/>
                <w:sz w:val="28"/>
                <w:szCs w:val="28"/>
                <w:lang w:val="en-GB" w:eastAsia="en-GB"/>
              </w:rPr>
              <w:t> </w:t>
            </w:r>
            <w:r w:rsidRPr="00AC5627">
              <w:rPr>
                <w:color w:val="333333"/>
                <w:sz w:val="28"/>
                <w:szCs w:val="28"/>
                <w:lang w:eastAsia="en-GB"/>
              </w:rPr>
              <w:t>основные</w:t>
            </w:r>
            <w:r w:rsidRPr="00AC5627">
              <w:rPr>
                <w:color w:val="333333"/>
                <w:sz w:val="28"/>
                <w:szCs w:val="28"/>
                <w:lang w:val="en-GB" w:eastAsia="en-GB"/>
              </w:rPr>
              <w:t> </w:t>
            </w:r>
            <w:r w:rsidRPr="00AC5627">
              <w:rPr>
                <w:color w:val="333333"/>
                <w:sz w:val="28"/>
                <w:szCs w:val="28"/>
                <w:lang w:eastAsia="en-GB"/>
              </w:rPr>
              <w:t>средства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p>
        </w:tc>
      </w:tr>
      <w:tr w:rsidR="004F1951" w14:paraId="55489B4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1C68E74"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953F771" w14:textId="77777777" w:rsidR="002D213C" w:rsidRPr="00AC5627" w:rsidRDefault="005051E7" w:rsidP="007F791A">
            <w:pPr>
              <w:rPr>
                <w:color w:val="333333"/>
                <w:sz w:val="28"/>
                <w:szCs w:val="28"/>
                <w:lang w:eastAsia="en-GB"/>
              </w:rPr>
            </w:pP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ценности,</w:t>
            </w:r>
            <w:r w:rsidRPr="00AC5627">
              <w:rPr>
                <w:color w:val="333333"/>
                <w:sz w:val="28"/>
                <w:szCs w:val="28"/>
                <w:lang w:val="en-GB" w:eastAsia="en-GB"/>
              </w:rPr>
              <w:t> </w:t>
            </w:r>
            <w:r w:rsidRPr="00AC5627">
              <w:rPr>
                <w:color w:val="333333"/>
                <w:sz w:val="28"/>
                <w:szCs w:val="28"/>
                <w:lang w:eastAsia="en-GB"/>
              </w:rPr>
              <w:t>полученные</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централизованному</w:t>
            </w:r>
            <w:r w:rsidRPr="00AC5627">
              <w:rPr>
                <w:color w:val="333333"/>
                <w:sz w:val="28"/>
                <w:szCs w:val="28"/>
                <w:lang w:val="en-GB" w:eastAsia="en-GB"/>
              </w:rPr>
              <w:t> </w:t>
            </w:r>
            <w:r w:rsidRPr="00AC5627">
              <w:rPr>
                <w:color w:val="333333"/>
                <w:sz w:val="28"/>
                <w:szCs w:val="28"/>
                <w:lang w:eastAsia="en-GB"/>
              </w:rPr>
              <w:t>снабжению</w:t>
            </w:r>
          </w:p>
        </w:tc>
      </w:tr>
      <w:tr w:rsidR="004F1951" w14:paraId="118FAE52"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D796B2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22.1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16107CC7" w14:textId="77777777" w:rsidR="002D213C" w:rsidRPr="00AC5627" w:rsidRDefault="005051E7" w:rsidP="007F791A">
            <w:pPr>
              <w:rPr>
                <w:color w:val="333333"/>
                <w:sz w:val="28"/>
                <w:szCs w:val="28"/>
                <w:lang w:eastAsia="en-GB"/>
              </w:rPr>
            </w:pPr>
            <w:r w:rsidRPr="00AC5627">
              <w:rPr>
                <w:color w:val="333333"/>
                <w:sz w:val="28"/>
                <w:szCs w:val="28"/>
                <w:lang w:eastAsia="en-GB"/>
              </w:rPr>
              <w:t>ОС,</w:t>
            </w:r>
            <w:r w:rsidRPr="00AC5627">
              <w:rPr>
                <w:color w:val="333333"/>
                <w:sz w:val="28"/>
                <w:szCs w:val="28"/>
                <w:lang w:val="en-GB" w:eastAsia="en-GB"/>
              </w:rPr>
              <w:t> </w:t>
            </w:r>
            <w:proofErr w:type="gramStart"/>
            <w:r w:rsidRPr="00AC5627">
              <w:rPr>
                <w:color w:val="333333"/>
                <w:sz w:val="28"/>
                <w:szCs w:val="28"/>
                <w:lang w:eastAsia="en-GB"/>
              </w:rPr>
              <w:t>полученные</w:t>
            </w:r>
            <w:proofErr w:type="gramEnd"/>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централизованному</w:t>
            </w:r>
            <w:r w:rsidRPr="00AC5627">
              <w:rPr>
                <w:color w:val="333333"/>
                <w:sz w:val="28"/>
                <w:szCs w:val="28"/>
                <w:lang w:val="en-GB" w:eastAsia="en-GB"/>
              </w:rPr>
              <w:t> </w:t>
            </w:r>
            <w:r w:rsidRPr="00AC5627">
              <w:rPr>
                <w:color w:val="333333"/>
                <w:sz w:val="28"/>
                <w:szCs w:val="28"/>
                <w:lang w:eastAsia="en-GB"/>
              </w:rPr>
              <w:t>снабжению</w:t>
            </w:r>
          </w:p>
        </w:tc>
      </w:tr>
      <w:tr w:rsidR="004F1951" w14:paraId="21CF59B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01F32F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22.2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7F309E4" w14:textId="77777777" w:rsidR="002D213C" w:rsidRPr="00AC5627" w:rsidRDefault="005051E7" w:rsidP="007F791A">
            <w:pPr>
              <w:rPr>
                <w:color w:val="333333"/>
                <w:sz w:val="28"/>
                <w:szCs w:val="28"/>
                <w:lang w:eastAsia="en-GB"/>
              </w:rPr>
            </w:pPr>
            <w:r w:rsidRPr="00AC5627">
              <w:rPr>
                <w:color w:val="333333"/>
                <w:sz w:val="28"/>
                <w:szCs w:val="28"/>
                <w:lang w:eastAsia="en-GB"/>
              </w:rPr>
              <w:t>МЗ,</w:t>
            </w:r>
            <w:r w:rsidRPr="00AC5627">
              <w:rPr>
                <w:color w:val="333333"/>
                <w:sz w:val="28"/>
                <w:szCs w:val="28"/>
                <w:lang w:val="en-GB" w:eastAsia="en-GB"/>
              </w:rPr>
              <w:t> </w:t>
            </w:r>
            <w:proofErr w:type="gramStart"/>
            <w:r w:rsidRPr="00AC5627">
              <w:rPr>
                <w:color w:val="333333"/>
                <w:sz w:val="28"/>
                <w:szCs w:val="28"/>
                <w:lang w:eastAsia="en-GB"/>
              </w:rPr>
              <w:t>полученные</w:t>
            </w:r>
            <w:proofErr w:type="gramEnd"/>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централизованному</w:t>
            </w:r>
            <w:r w:rsidRPr="00AC5627">
              <w:rPr>
                <w:color w:val="333333"/>
                <w:sz w:val="28"/>
                <w:szCs w:val="28"/>
                <w:lang w:val="en-GB" w:eastAsia="en-GB"/>
              </w:rPr>
              <w:t> </w:t>
            </w:r>
            <w:r w:rsidRPr="00AC5627">
              <w:rPr>
                <w:color w:val="333333"/>
                <w:sz w:val="28"/>
                <w:szCs w:val="28"/>
                <w:lang w:eastAsia="en-GB"/>
              </w:rPr>
              <w:t>снабжению</w:t>
            </w:r>
          </w:p>
        </w:tc>
      </w:tr>
      <w:tr w:rsidR="004F1951" w14:paraId="6E834F5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AB11B1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22.3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76A27BC" w14:textId="77777777" w:rsidR="002D213C" w:rsidRPr="00AC5627" w:rsidRDefault="005051E7" w:rsidP="007F791A">
            <w:pPr>
              <w:rPr>
                <w:color w:val="333333"/>
                <w:sz w:val="28"/>
                <w:szCs w:val="28"/>
                <w:lang w:eastAsia="en-GB"/>
              </w:rPr>
            </w:pPr>
            <w:r w:rsidRPr="00AC5627">
              <w:rPr>
                <w:color w:val="333333"/>
                <w:sz w:val="28"/>
                <w:szCs w:val="28"/>
                <w:lang w:eastAsia="en-GB"/>
              </w:rPr>
              <w:t>БА,</w:t>
            </w:r>
            <w:r w:rsidRPr="00AC5627">
              <w:rPr>
                <w:color w:val="333333"/>
                <w:sz w:val="28"/>
                <w:szCs w:val="28"/>
                <w:lang w:val="en-GB" w:eastAsia="en-GB"/>
              </w:rPr>
              <w:t> </w:t>
            </w:r>
            <w:proofErr w:type="gramStart"/>
            <w:r w:rsidRPr="00AC5627">
              <w:rPr>
                <w:color w:val="333333"/>
                <w:sz w:val="28"/>
                <w:szCs w:val="28"/>
                <w:lang w:eastAsia="en-GB"/>
              </w:rPr>
              <w:t>полученные</w:t>
            </w:r>
            <w:proofErr w:type="gramEnd"/>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централизованному</w:t>
            </w:r>
            <w:r w:rsidRPr="00AC5627">
              <w:rPr>
                <w:color w:val="333333"/>
                <w:sz w:val="28"/>
                <w:szCs w:val="28"/>
                <w:lang w:val="en-GB" w:eastAsia="en-GB"/>
              </w:rPr>
              <w:t> </w:t>
            </w:r>
            <w:r w:rsidRPr="00AC5627">
              <w:rPr>
                <w:color w:val="333333"/>
                <w:sz w:val="28"/>
                <w:szCs w:val="28"/>
                <w:lang w:eastAsia="en-GB"/>
              </w:rPr>
              <w:t>снабжению</w:t>
            </w:r>
          </w:p>
        </w:tc>
      </w:tr>
      <w:tr w:rsidR="004F1951" w14:paraId="521EAADE"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E87494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712AA5D"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Периодические</w:t>
            </w:r>
            <w:proofErr w:type="spellEnd"/>
            <w:r w:rsidRPr="00AC5627">
              <w:rPr>
                <w:color w:val="333333"/>
                <w:sz w:val="28"/>
                <w:szCs w:val="28"/>
                <w:lang w:val="en-GB" w:eastAsia="en-GB"/>
              </w:rPr>
              <w:t> </w:t>
            </w:r>
            <w:proofErr w:type="spellStart"/>
            <w:r w:rsidRPr="00AC5627">
              <w:rPr>
                <w:color w:val="333333"/>
                <w:sz w:val="28"/>
                <w:szCs w:val="28"/>
                <w:lang w:val="en-GB" w:eastAsia="en-GB"/>
              </w:rPr>
              <w:t>издания</w:t>
            </w:r>
            <w:proofErr w:type="spellEnd"/>
            <w:r w:rsidRPr="00AC5627">
              <w:rPr>
                <w:color w:val="333333"/>
                <w:sz w:val="28"/>
                <w:szCs w:val="28"/>
                <w:lang w:val="en-GB" w:eastAsia="en-GB"/>
              </w:rPr>
              <w:t> </w:t>
            </w:r>
            <w:proofErr w:type="spellStart"/>
            <w:r w:rsidRPr="00AC5627">
              <w:rPr>
                <w:color w:val="333333"/>
                <w:sz w:val="28"/>
                <w:szCs w:val="28"/>
                <w:lang w:val="en-GB" w:eastAsia="en-GB"/>
              </w:rPr>
              <w:t>для</w:t>
            </w:r>
            <w:proofErr w:type="spellEnd"/>
            <w:r w:rsidRPr="00AC5627">
              <w:rPr>
                <w:color w:val="333333"/>
                <w:sz w:val="28"/>
                <w:szCs w:val="28"/>
                <w:lang w:val="en-GB" w:eastAsia="en-GB"/>
              </w:rPr>
              <w:t> </w:t>
            </w:r>
            <w:proofErr w:type="spellStart"/>
            <w:r w:rsidRPr="00AC5627">
              <w:rPr>
                <w:color w:val="333333"/>
                <w:sz w:val="28"/>
                <w:szCs w:val="28"/>
                <w:lang w:val="en-GB" w:eastAsia="en-GB"/>
              </w:rPr>
              <w:t>пользования</w:t>
            </w:r>
            <w:proofErr w:type="spellEnd"/>
          </w:p>
        </w:tc>
      </w:tr>
      <w:tr w:rsidR="004F1951" w14:paraId="42099A6E"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D8DF4DD"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9F7C9E8" w14:textId="77777777" w:rsidR="002D213C" w:rsidRPr="00AC5627" w:rsidRDefault="005051E7" w:rsidP="007F791A">
            <w:pPr>
              <w:rPr>
                <w:color w:val="333333"/>
                <w:sz w:val="28"/>
                <w:szCs w:val="28"/>
                <w:lang w:eastAsia="en-GB"/>
              </w:rPr>
            </w:pPr>
            <w:r w:rsidRPr="00AC5627">
              <w:rPr>
                <w:color w:val="333333"/>
                <w:sz w:val="28"/>
                <w:szCs w:val="28"/>
                <w:lang w:eastAsia="en-GB"/>
              </w:rPr>
              <w:t>Нефинансовые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доверительное</w:t>
            </w:r>
            <w:r w:rsidRPr="00AC5627">
              <w:rPr>
                <w:color w:val="333333"/>
                <w:sz w:val="28"/>
                <w:szCs w:val="28"/>
                <w:lang w:val="en-GB" w:eastAsia="en-GB"/>
              </w:rPr>
              <w:t> </w:t>
            </w:r>
            <w:r w:rsidRPr="00AC5627">
              <w:rPr>
                <w:color w:val="333333"/>
                <w:sz w:val="28"/>
                <w:szCs w:val="28"/>
                <w:lang w:eastAsia="en-GB"/>
              </w:rPr>
              <w:t>управление</w:t>
            </w:r>
          </w:p>
        </w:tc>
      </w:tr>
      <w:tr w:rsidR="004F1951" w14:paraId="0FC64BB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5763CF0"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24.10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40C87E6" w14:textId="77777777" w:rsidR="002D213C" w:rsidRPr="00AC5627" w:rsidRDefault="005051E7" w:rsidP="007F791A">
            <w:pPr>
              <w:rPr>
                <w:color w:val="333333"/>
                <w:sz w:val="28"/>
                <w:szCs w:val="28"/>
                <w:lang w:eastAsia="en-GB"/>
              </w:rPr>
            </w:pP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доверительное</w:t>
            </w:r>
            <w:r w:rsidRPr="00AC5627">
              <w:rPr>
                <w:color w:val="333333"/>
                <w:sz w:val="28"/>
                <w:szCs w:val="28"/>
                <w:lang w:val="en-GB" w:eastAsia="en-GB"/>
              </w:rPr>
              <w:t> </w:t>
            </w:r>
            <w:r w:rsidRPr="00AC5627">
              <w:rPr>
                <w:color w:val="333333"/>
                <w:sz w:val="28"/>
                <w:szCs w:val="28"/>
                <w:lang w:eastAsia="en-GB"/>
              </w:rPr>
              <w:t>управление</w:t>
            </w:r>
          </w:p>
        </w:tc>
      </w:tr>
      <w:tr w:rsidR="004F1951" w14:paraId="2101145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5525D34"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lastRenderedPageBreak/>
              <w:t>24.11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3CE6B90" w14:textId="77777777" w:rsidR="002D213C" w:rsidRPr="00AC5627" w:rsidRDefault="005051E7" w:rsidP="007F791A">
            <w:pPr>
              <w:rPr>
                <w:color w:val="333333"/>
                <w:sz w:val="28"/>
                <w:szCs w:val="28"/>
                <w:lang w:eastAsia="en-GB"/>
              </w:rPr>
            </w:pPr>
            <w:r w:rsidRPr="00AC5627">
              <w:rPr>
                <w:color w:val="333333"/>
                <w:sz w:val="28"/>
                <w:szCs w:val="28"/>
                <w:lang w:eastAsia="en-GB"/>
              </w:rPr>
              <w:t>Основные</w:t>
            </w:r>
            <w:r w:rsidRPr="00AC5627">
              <w:rPr>
                <w:color w:val="333333"/>
                <w:sz w:val="28"/>
                <w:szCs w:val="28"/>
                <w:lang w:val="en-GB" w:eastAsia="en-GB"/>
              </w:rPr>
              <w:t> </w:t>
            </w:r>
            <w:r w:rsidRPr="00AC5627">
              <w:rPr>
                <w:color w:val="333333"/>
                <w:sz w:val="28"/>
                <w:szCs w:val="28"/>
                <w:lang w:eastAsia="en-GB"/>
              </w:rPr>
              <w:t>средства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доверительном</w:t>
            </w:r>
            <w:r w:rsidRPr="00AC5627">
              <w:rPr>
                <w:color w:val="333333"/>
                <w:sz w:val="28"/>
                <w:szCs w:val="28"/>
                <w:lang w:val="en-GB" w:eastAsia="en-GB"/>
              </w:rPr>
              <w:t> </w:t>
            </w:r>
            <w:r w:rsidRPr="00AC5627">
              <w:rPr>
                <w:color w:val="333333"/>
                <w:sz w:val="28"/>
                <w:szCs w:val="28"/>
                <w:lang w:eastAsia="en-GB"/>
              </w:rPr>
              <w:t>управлении</w:t>
            </w:r>
          </w:p>
        </w:tc>
      </w:tr>
      <w:tr w:rsidR="004F1951" w14:paraId="26A9BBA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176C4D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24.13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46B6260" w14:textId="77777777" w:rsidR="002D213C" w:rsidRPr="00AC5627" w:rsidRDefault="005051E7" w:rsidP="007F791A">
            <w:pPr>
              <w:rPr>
                <w:color w:val="333333"/>
                <w:sz w:val="28"/>
                <w:szCs w:val="28"/>
                <w:lang w:eastAsia="en-GB"/>
              </w:rPr>
            </w:pPr>
            <w:r w:rsidRPr="00AC5627">
              <w:rPr>
                <w:color w:val="333333"/>
                <w:sz w:val="28"/>
                <w:szCs w:val="28"/>
                <w:lang w:eastAsia="en-GB"/>
              </w:rPr>
              <w:t>НПА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доверительном</w:t>
            </w:r>
            <w:r w:rsidRPr="00AC5627">
              <w:rPr>
                <w:color w:val="333333"/>
                <w:sz w:val="28"/>
                <w:szCs w:val="28"/>
                <w:lang w:val="en-GB" w:eastAsia="en-GB"/>
              </w:rPr>
              <w:t> </w:t>
            </w:r>
            <w:r w:rsidRPr="00AC5627">
              <w:rPr>
                <w:color w:val="333333"/>
                <w:sz w:val="28"/>
                <w:szCs w:val="28"/>
                <w:lang w:eastAsia="en-GB"/>
              </w:rPr>
              <w:t>управлении</w:t>
            </w:r>
          </w:p>
        </w:tc>
      </w:tr>
      <w:tr w:rsidR="004F1951" w14:paraId="2D754BFA"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8914AD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24.30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8F0EB07" w14:textId="77777777" w:rsidR="002D213C" w:rsidRPr="00AC5627" w:rsidRDefault="005051E7" w:rsidP="007F791A">
            <w:pPr>
              <w:rPr>
                <w:color w:val="333333"/>
                <w:sz w:val="28"/>
                <w:szCs w:val="28"/>
                <w:lang w:eastAsia="en-GB"/>
              </w:rPr>
            </w:pP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доверительное</w:t>
            </w:r>
            <w:r w:rsidRPr="00AC5627">
              <w:rPr>
                <w:color w:val="333333"/>
                <w:sz w:val="28"/>
                <w:szCs w:val="28"/>
                <w:lang w:val="en-GB" w:eastAsia="en-GB"/>
              </w:rPr>
              <w:t> </w:t>
            </w:r>
            <w:r w:rsidRPr="00AC5627">
              <w:rPr>
                <w:color w:val="333333"/>
                <w:sz w:val="28"/>
                <w:szCs w:val="28"/>
                <w:lang w:eastAsia="en-GB"/>
              </w:rPr>
              <w:t>управление</w:t>
            </w:r>
          </w:p>
        </w:tc>
      </w:tr>
      <w:tr w:rsidR="004F1951" w14:paraId="41ADB85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7F086E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24.31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173C733" w14:textId="77777777" w:rsidR="002D213C" w:rsidRPr="00AC5627" w:rsidRDefault="005051E7" w:rsidP="007F791A">
            <w:pPr>
              <w:rPr>
                <w:color w:val="333333"/>
                <w:sz w:val="28"/>
                <w:szCs w:val="28"/>
                <w:lang w:eastAsia="en-GB"/>
              </w:rPr>
            </w:pPr>
            <w:r w:rsidRPr="00AC5627">
              <w:rPr>
                <w:color w:val="333333"/>
                <w:sz w:val="28"/>
                <w:szCs w:val="28"/>
                <w:lang w:eastAsia="en-GB"/>
              </w:rPr>
              <w:t>Основные</w:t>
            </w:r>
            <w:r w:rsidRPr="00AC5627">
              <w:rPr>
                <w:color w:val="333333"/>
                <w:sz w:val="28"/>
                <w:szCs w:val="28"/>
                <w:lang w:val="en-GB" w:eastAsia="en-GB"/>
              </w:rPr>
              <w:t> </w:t>
            </w:r>
            <w:r w:rsidRPr="00AC5627">
              <w:rPr>
                <w:color w:val="333333"/>
                <w:sz w:val="28"/>
                <w:szCs w:val="28"/>
                <w:lang w:eastAsia="en-GB"/>
              </w:rPr>
              <w:t>средства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доверительном</w:t>
            </w:r>
            <w:r w:rsidRPr="00AC5627">
              <w:rPr>
                <w:color w:val="333333"/>
                <w:sz w:val="28"/>
                <w:szCs w:val="28"/>
                <w:lang w:val="en-GB" w:eastAsia="en-GB"/>
              </w:rPr>
              <w:t> </w:t>
            </w:r>
            <w:r w:rsidRPr="00AC5627">
              <w:rPr>
                <w:color w:val="333333"/>
                <w:sz w:val="28"/>
                <w:szCs w:val="28"/>
                <w:lang w:eastAsia="en-GB"/>
              </w:rPr>
              <w:t>управлении</w:t>
            </w:r>
          </w:p>
        </w:tc>
      </w:tr>
      <w:tr w:rsidR="004F1951" w14:paraId="57B27C68"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0866A2D"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24.32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FA4287F" w14:textId="77777777" w:rsidR="002D213C" w:rsidRPr="00AC5627" w:rsidRDefault="005051E7" w:rsidP="007F791A">
            <w:pPr>
              <w:rPr>
                <w:color w:val="333333"/>
                <w:sz w:val="28"/>
                <w:szCs w:val="28"/>
                <w:lang w:eastAsia="en-GB"/>
              </w:rPr>
            </w:pPr>
            <w:r w:rsidRPr="00AC5627">
              <w:rPr>
                <w:color w:val="333333"/>
                <w:sz w:val="28"/>
                <w:szCs w:val="28"/>
                <w:lang w:eastAsia="en-GB"/>
              </w:rPr>
              <w:t>НМА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доверительном</w:t>
            </w:r>
            <w:r w:rsidRPr="00AC5627">
              <w:rPr>
                <w:color w:val="333333"/>
                <w:sz w:val="28"/>
                <w:szCs w:val="28"/>
                <w:lang w:val="en-GB" w:eastAsia="en-GB"/>
              </w:rPr>
              <w:t> </w:t>
            </w:r>
            <w:r w:rsidRPr="00AC5627">
              <w:rPr>
                <w:color w:val="333333"/>
                <w:sz w:val="28"/>
                <w:szCs w:val="28"/>
                <w:lang w:eastAsia="en-GB"/>
              </w:rPr>
              <w:t>управлении</w:t>
            </w:r>
          </w:p>
        </w:tc>
      </w:tr>
      <w:tr w:rsidR="004F1951" w14:paraId="1A1E1942"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55B8DC0"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24.33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459F523" w14:textId="77777777" w:rsidR="002D213C" w:rsidRPr="00AC5627" w:rsidRDefault="005051E7" w:rsidP="007F791A">
            <w:pPr>
              <w:rPr>
                <w:color w:val="333333"/>
                <w:sz w:val="28"/>
                <w:szCs w:val="28"/>
                <w:lang w:eastAsia="en-GB"/>
              </w:rPr>
            </w:pPr>
            <w:r w:rsidRPr="00AC5627">
              <w:rPr>
                <w:color w:val="333333"/>
                <w:sz w:val="28"/>
                <w:szCs w:val="28"/>
                <w:lang w:eastAsia="en-GB"/>
              </w:rPr>
              <w:t>НПА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доверительном</w:t>
            </w:r>
            <w:r w:rsidRPr="00AC5627">
              <w:rPr>
                <w:color w:val="333333"/>
                <w:sz w:val="28"/>
                <w:szCs w:val="28"/>
                <w:lang w:val="en-GB" w:eastAsia="en-GB"/>
              </w:rPr>
              <w:t> </w:t>
            </w:r>
            <w:r w:rsidRPr="00AC5627">
              <w:rPr>
                <w:color w:val="333333"/>
                <w:sz w:val="28"/>
                <w:szCs w:val="28"/>
                <w:lang w:eastAsia="en-GB"/>
              </w:rPr>
              <w:t>управлении</w:t>
            </w:r>
          </w:p>
        </w:tc>
      </w:tr>
      <w:tr w:rsidR="004F1951" w14:paraId="07936A9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FBBAEC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24.34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E2CCBCE" w14:textId="77777777" w:rsidR="002D213C" w:rsidRPr="00AC5627" w:rsidRDefault="005051E7" w:rsidP="007F791A">
            <w:pPr>
              <w:rPr>
                <w:color w:val="333333"/>
                <w:sz w:val="28"/>
                <w:szCs w:val="28"/>
                <w:lang w:eastAsia="en-GB"/>
              </w:rPr>
            </w:pPr>
            <w:r w:rsidRPr="00AC5627">
              <w:rPr>
                <w:color w:val="333333"/>
                <w:sz w:val="28"/>
                <w:szCs w:val="28"/>
                <w:lang w:eastAsia="en-GB"/>
              </w:rPr>
              <w:t>МЗ</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доверительном</w:t>
            </w:r>
            <w:r w:rsidRPr="00AC5627">
              <w:rPr>
                <w:color w:val="333333"/>
                <w:sz w:val="28"/>
                <w:szCs w:val="28"/>
                <w:lang w:val="en-GB" w:eastAsia="en-GB"/>
              </w:rPr>
              <w:t> </w:t>
            </w:r>
            <w:r w:rsidRPr="00AC5627">
              <w:rPr>
                <w:color w:val="333333"/>
                <w:sz w:val="28"/>
                <w:szCs w:val="28"/>
                <w:lang w:eastAsia="en-GB"/>
              </w:rPr>
              <w:t>управлении</w:t>
            </w:r>
          </w:p>
        </w:tc>
      </w:tr>
      <w:tr w:rsidR="004F1951" w14:paraId="2FF9E67F"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D6BF02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24.50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0E8D9D6" w14:textId="77777777" w:rsidR="002D213C" w:rsidRPr="00AC5627" w:rsidRDefault="005051E7" w:rsidP="007F791A">
            <w:pPr>
              <w:rPr>
                <w:color w:val="333333"/>
                <w:sz w:val="28"/>
                <w:szCs w:val="28"/>
                <w:lang w:eastAsia="en-GB"/>
              </w:rPr>
            </w:pP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казны,</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доверительное</w:t>
            </w:r>
            <w:r w:rsidRPr="00AC5627">
              <w:rPr>
                <w:color w:val="333333"/>
                <w:sz w:val="28"/>
                <w:szCs w:val="28"/>
                <w:lang w:val="en-GB" w:eastAsia="en-GB"/>
              </w:rPr>
              <w:t> </w:t>
            </w:r>
            <w:r w:rsidRPr="00AC5627">
              <w:rPr>
                <w:color w:val="333333"/>
                <w:sz w:val="28"/>
                <w:szCs w:val="28"/>
                <w:lang w:eastAsia="en-GB"/>
              </w:rPr>
              <w:t>управление</w:t>
            </w:r>
          </w:p>
        </w:tc>
      </w:tr>
      <w:tr w:rsidR="004F1951" w14:paraId="0E6E570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10C6470"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24.51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375EF68" w14:textId="77777777" w:rsidR="002D213C" w:rsidRPr="00AC5627" w:rsidRDefault="005051E7" w:rsidP="007F791A">
            <w:pPr>
              <w:rPr>
                <w:color w:val="333333"/>
                <w:sz w:val="28"/>
                <w:szCs w:val="28"/>
                <w:lang w:eastAsia="en-GB"/>
              </w:rPr>
            </w:pPr>
            <w:r w:rsidRPr="00AC5627">
              <w:rPr>
                <w:color w:val="333333"/>
                <w:sz w:val="28"/>
                <w:szCs w:val="28"/>
                <w:lang w:eastAsia="en-GB"/>
              </w:rPr>
              <w:t>ОС</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казны,</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доверительное</w:t>
            </w:r>
            <w:r w:rsidRPr="00AC5627">
              <w:rPr>
                <w:color w:val="333333"/>
                <w:sz w:val="28"/>
                <w:szCs w:val="28"/>
                <w:lang w:val="en-GB" w:eastAsia="en-GB"/>
              </w:rPr>
              <w:t> </w:t>
            </w:r>
            <w:r w:rsidRPr="00AC5627">
              <w:rPr>
                <w:color w:val="333333"/>
                <w:sz w:val="28"/>
                <w:szCs w:val="28"/>
                <w:lang w:eastAsia="en-GB"/>
              </w:rPr>
              <w:t>управление</w:t>
            </w:r>
          </w:p>
        </w:tc>
      </w:tr>
      <w:tr w:rsidR="004F1951" w14:paraId="0EC961C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A0C7C5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24.52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C0AA0D9" w14:textId="77777777" w:rsidR="002D213C" w:rsidRPr="00AC5627" w:rsidRDefault="005051E7" w:rsidP="007F791A">
            <w:pPr>
              <w:rPr>
                <w:color w:val="333333"/>
                <w:sz w:val="28"/>
                <w:szCs w:val="28"/>
                <w:lang w:eastAsia="en-GB"/>
              </w:rPr>
            </w:pPr>
            <w:r w:rsidRPr="00AC5627">
              <w:rPr>
                <w:color w:val="333333"/>
                <w:sz w:val="28"/>
                <w:szCs w:val="28"/>
                <w:lang w:eastAsia="en-GB"/>
              </w:rPr>
              <w:t>ОС</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казны,</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доверительное</w:t>
            </w:r>
            <w:r w:rsidRPr="00AC5627">
              <w:rPr>
                <w:color w:val="333333"/>
                <w:sz w:val="28"/>
                <w:szCs w:val="28"/>
                <w:lang w:val="en-GB" w:eastAsia="en-GB"/>
              </w:rPr>
              <w:t> </w:t>
            </w:r>
            <w:r w:rsidRPr="00AC5627">
              <w:rPr>
                <w:color w:val="333333"/>
                <w:sz w:val="28"/>
                <w:szCs w:val="28"/>
                <w:lang w:eastAsia="en-GB"/>
              </w:rPr>
              <w:t>управление</w:t>
            </w:r>
          </w:p>
        </w:tc>
      </w:tr>
      <w:tr w:rsidR="004F1951" w14:paraId="09C626B2"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EB7D01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24.53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CB65420" w14:textId="77777777" w:rsidR="002D213C" w:rsidRPr="00AC5627" w:rsidRDefault="005051E7" w:rsidP="007F791A">
            <w:pPr>
              <w:rPr>
                <w:color w:val="333333"/>
                <w:sz w:val="28"/>
                <w:szCs w:val="28"/>
                <w:lang w:eastAsia="en-GB"/>
              </w:rPr>
            </w:pPr>
            <w:r w:rsidRPr="00AC5627">
              <w:rPr>
                <w:color w:val="333333"/>
                <w:sz w:val="28"/>
                <w:szCs w:val="28"/>
                <w:lang w:eastAsia="en-GB"/>
              </w:rPr>
              <w:t>НМА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казны,</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доверительное</w:t>
            </w:r>
            <w:r w:rsidRPr="00AC5627">
              <w:rPr>
                <w:color w:val="333333"/>
                <w:sz w:val="28"/>
                <w:szCs w:val="28"/>
                <w:lang w:val="en-GB" w:eastAsia="en-GB"/>
              </w:rPr>
              <w:t> </w:t>
            </w:r>
            <w:r w:rsidRPr="00AC5627">
              <w:rPr>
                <w:color w:val="333333"/>
                <w:sz w:val="28"/>
                <w:szCs w:val="28"/>
                <w:lang w:eastAsia="en-GB"/>
              </w:rPr>
              <w:t>управление</w:t>
            </w:r>
          </w:p>
        </w:tc>
      </w:tr>
      <w:tr w:rsidR="004F1951" w14:paraId="1E7E6B6D"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1C730B1"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24.54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1A3A85B" w14:textId="77777777" w:rsidR="002D213C" w:rsidRPr="00AC5627" w:rsidRDefault="005051E7" w:rsidP="007F791A">
            <w:pPr>
              <w:rPr>
                <w:color w:val="333333"/>
                <w:sz w:val="28"/>
                <w:szCs w:val="28"/>
                <w:lang w:eastAsia="en-GB"/>
              </w:rPr>
            </w:pPr>
            <w:r w:rsidRPr="00AC5627">
              <w:rPr>
                <w:color w:val="333333"/>
                <w:sz w:val="28"/>
                <w:szCs w:val="28"/>
                <w:lang w:eastAsia="en-GB"/>
              </w:rPr>
              <w:t>НПА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казны,</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доверительное</w:t>
            </w:r>
            <w:r w:rsidRPr="00AC5627">
              <w:rPr>
                <w:color w:val="333333"/>
                <w:sz w:val="28"/>
                <w:szCs w:val="28"/>
                <w:lang w:val="en-GB" w:eastAsia="en-GB"/>
              </w:rPr>
              <w:t> </w:t>
            </w:r>
            <w:r w:rsidRPr="00AC5627">
              <w:rPr>
                <w:color w:val="333333"/>
                <w:sz w:val="28"/>
                <w:szCs w:val="28"/>
                <w:lang w:eastAsia="en-GB"/>
              </w:rPr>
              <w:t>управление</w:t>
            </w:r>
          </w:p>
        </w:tc>
      </w:tr>
      <w:tr w:rsidR="004F1951" w14:paraId="36B0FF3A"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2EBE932"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F5E10A2" w14:textId="77777777" w:rsidR="002D213C" w:rsidRPr="00AC5627" w:rsidRDefault="005051E7" w:rsidP="007F791A">
            <w:pPr>
              <w:rPr>
                <w:color w:val="333333"/>
                <w:sz w:val="28"/>
                <w:szCs w:val="28"/>
                <w:lang w:eastAsia="en-GB"/>
              </w:rPr>
            </w:pP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5163FE65"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F3C2EE2"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25.10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2DF73A4" w14:textId="77777777" w:rsidR="002D213C" w:rsidRPr="00AC5627" w:rsidRDefault="005051E7" w:rsidP="007F791A">
            <w:pPr>
              <w:rPr>
                <w:color w:val="333333"/>
                <w:sz w:val="28"/>
                <w:szCs w:val="28"/>
                <w:lang w:eastAsia="en-GB"/>
              </w:rPr>
            </w:pP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27CB6FC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4233BCB"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25.11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6B98FB8" w14:textId="77777777" w:rsidR="002D213C" w:rsidRPr="00AC5627" w:rsidRDefault="005051E7" w:rsidP="007F791A">
            <w:pPr>
              <w:rPr>
                <w:color w:val="333333"/>
                <w:sz w:val="28"/>
                <w:szCs w:val="28"/>
                <w:lang w:eastAsia="en-GB"/>
              </w:rPr>
            </w:pPr>
            <w:r w:rsidRPr="00AC5627">
              <w:rPr>
                <w:color w:val="333333"/>
                <w:sz w:val="28"/>
                <w:szCs w:val="28"/>
                <w:lang w:eastAsia="en-GB"/>
              </w:rPr>
              <w:t>ОС</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proofErr w:type="gramStart"/>
            <w:r w:rsidRPr="00AC5627">
              <w:rPr>
                <w:color w:val="333333"/>
                <w:sz w:val="28"/>
                <w:szCs w:val="28"/>
                <w:lang w:eastAsia="en-GB"/>
              </w:rPr>
              <w:t>переданные</w:t>
            </w:r>
            <w:proofErr w:type="gramEnd"/>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563B2D9D"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28C9271"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25.13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5DACEC5" w14:textId="77777777" w:rsidR="002D213C" w:rsidRPr="00AC5627" w:rsidRDefault="005051E7" w:rsidP="007F791A">
            <w:pPr>
              <w:rPr>
                <w:color w:val="333333"/>
                <w:sz w:val="28"/>
                <w:szCs w:val="28"/>
                <w:lang w:eastAsia="en-GB"/>
              </w:rPr>
            </w:pPr>
            <w:r w:rsidRPr="00AC5627">
              <w:rPr>
                <w:color w:val="333333"/>
                <w:sz w:val="28"/>
                <w:szCs w:val="28"/>
                <w:lang w:eastAsia="en-GB"/>
              </w:rPr>
              <w:t>НПА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proofErr w:type="gramStart"/>
            <w:r w:rsidRPr="00AC5627">
              <w:rPr>
                <w:color w:val="333333"/>
                <w:sz w:val="28"/>
                <w:szCs w:val="28"/>
                <w:lang w:eastAsia="en-GB"/>
              </w:rPr>
              <w:t>переданные</w:t>
            </w:r>
            <w:proofErr w:type="gramEnd"/>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54C5F18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751B5E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25.30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4BC3EE6" w14:textId="77777777" w:rsidR="002D213C" w:rsidRPr="00AC5627" w:rsidRDefault="005051E7" w:rsidP="007F791A">
            <w:pPr>
              <w:rPr>
                <w:color w:val="333333"/>
                <w:sz w:val="28"/>
                <w:szCs w:val="28"/>
                <w:lang w:eastAsia="en-GB"/>
              </w:rPr>
            </w:pP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5199AF56"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8D0423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25.31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8899803" w14:textId="77777777" w:rsidR="002D213C" w:rsidRPr="00AC5627" w:rsidRDefault="005051E7" w:rsidP="007F791A">
            <w:pPr>
              <w:rPr>
                <w:color w:val="333333"/>
                <w:sz w:val="28"/>
                <w:szCs w:val="28"/>
                <w:lang w:eastAsia="en-GB"/>
              </w:rPr>
            </w:pPr>
            <w:r w:rsidRPr="00AC5627">
              <w:rPr>
                <w:color w:val="333333"/>
                <w:sz w:val="28"/>
                <w:szCs w:val="28"/>
                <w:lang w:eastAsia="en-GB"/>
              </w:rPr>
              <w:t>ОС</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proofErr w:type="gramStart"/>
            <w:r w:rsidRPr="00AC5627">
              <w:rPr>
                <w:color w:val="333333"/>
                <w:sz w:val="28"/>
                <w:szCs w:val="28"/>
                <w:lang w:eastAsia="en-GB"/>
              </w:rPr>
              <w:t>переданные</w:t>
            </w:r>
            <w:proofErr w:type="gramEnd"/>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4F3080E8"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FE8670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25.32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1C49FBA" w14:textId="77777777" w:rsidR="002D213C" w:rsidRPr="00AC5627" w:rsidRDefault="005051E7" w:rsidP="007F791A">
            <w:pPr>
              <w:rPr>
                <w:color w:val="333333"/>
                <w:sz w:val="28"/>
                <w:szCs w:val="28"/>
                <w:lang w:eastAsia="en-GB"/>
              </w:rPr>
            </w:pPr>
            <w:r w:rsidRPr="00AC5627">
              <w:rPr>
                <w:color w:val="333333"/>
                <w:sz w:val="28"/>
                <w:szCs w:val="28"/>
                <w:lang w:eastAsia="en-GB"/>
              </w:rPr>
              <w:t>НМА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proofErr w:type="gramStart"/>
            <w:r w:rsidRPr="00AC5627">
              <w:rPr>
                <w:color w:val="333333"/>
                <w:sz w:val="28"/>
                <w:szCs w:val="28"/>
                <w:lang w:eastAsia="en-GB"/>
              </w:rPr>
              <w:t>переданные</w:t>
            </w:r>
            <w:proofErr w:type="gramEnd"/>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7FBF7DD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2CE120F"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25.33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69791C2" w14:textId="77777777" w:rsidR="002D213C" w:rsidRPr="00AC5627" w:rsidRDefault="005051E7" w:rsidP="007F791A">
            <w:pPr>
              <w:rPr>
                <w:color w:val="333333"/>
                <w:sz w:val="28"/>
                <w:szCs w:val="28"/>
                <w:lang w:eastAsia="en-GB"/>
              </w:rPr>
            </w:pPr>
            <w:r w:rsidRPr="00AC5627">
              <w:rPr>
                <w:color w:val="333333"/>
                <w:sz w:val="28"/>
                <w:szCs w:val="28"/>
                <w:lang w:eastAsia="en-GB"/>
              </w:rPr>
              <w:t>НПА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proofErr w:type="gramStart"/>
            <w:r w:rsidRPr="00AC5627">
              <w:rPr>
                <w:color w:val="333333"/>
                <w:sz w:val="28"/>
                <w:szCs w:val="28"/>
                <w:lang w:eastAsia="en-GB"/>
              </w:rPr>
              <w:t>переданные</w:t>
            </w:r>
            <w:proofErr w:type="gramEnd"/>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741167B6"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04A998F"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25.34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8F1ECAB" w14:textId="77777777" w:rsidR="002D213C" w:rsidRPr="00AC5627" w:rsidRDefault="005051E7" w:rsidP="007F791A">
            <w:pPr>
              <w:rPr>
                <w:color w:val="333333"/>
                <w:sz w:val="28"/>
                <w:szCs w:val="28"/>
                <w:lang w:eastAsia="en-GB"/>
              </w:rPr>
            </w:pPr>
            <w:r w:rsidRPr="00AC5627">
              <w:rPr>
                <w:color w:val="333333"/>
                <w:sz w:val="28"/>
                <w:szCs w:val="28"/>
                <w:lang w:eastAsia="en-GB"/>
              </w:rPr>
              <w:t>МЗ</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proofErr w:type="gramStart"/>
            <w:r w:rsidRPr="00AC5627">
              <w:rPr>
                <w:color w:val="333333"/>
                <w:sz w:val="28"/>
                <w:szCs w:val="28"/>
                <w:lang w:eastAsia="en-GB"/>
              </w:rPr>
              <w:t>переданные</w:t>
            </w:r>
            <w:proofErr w:type="gramEnd"/>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0AA6C9CF"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AC49A3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25.40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35E105E" w14:textId="77777777" w:rsidR="002D213C" w:rsidRPr="00AC5627" w:rsidRDefault="005051E7" w:rsidP="007F791A">
            <w:pPr>
              <w:rPr>
                <w:color w:val="333333"/>
                <w:sz w:val="28"/>
                <w:szCs w:val="28"/>
                <w:lang w:eastAsia="en-GB"/>
              </w:rPr>
            </w:pPr>
            <w:r w:rsidRPr="00AC5627">
              <w:rPr>
                <w:color w:val="333333"/>
                <w:sz w:val="28"/>
                <w:szCs w:val="28"/>
                <w:lang w:eastAsia="en-GB"/>
              </w:rPr>
              <w:t>Права</w:t>
            </w:r>
            <w:r w:rsidRPr="00AC5627">
              <w:rPr>
                <w:color w:val="333333"/>
                <w:sz w:val="28"/>
                <w:szCs w:val="28"/>
                <w:lang w:val="en-GB" w:eastAsia="en-GB"/>
              </w:rPr>
              <w:t> </w:t>
            </w:r>
            <w:r w:rsidRPr="00AC5627">
              <w:rPr>
                <w:color w:val="333333"/>
                <w:sz w:val="28"/>
                <w:szCs w:val="28"/>
                <w:lang w:eastAsia="en-GB"/>
              </w:rPr>
              <w:t>пользования</w:t>
            </w:r>
            <w:r w:rsidRPr="00AC5627">
              <w:rPr>
                <w:color w:val="333333"/>
                <w:sz w:val="28"/>
                <w:szCs w:val="28"/>
                <w:lang w:val="en-GB" w:eastAsia="en-GB"/>
              </w:rPr>
              <w:t> </w:t>
            </w:r>
            <w:r w:rsidRPr="00AC5627">
              <w:rPr>
                <w:color w:val="333333"/>
                <w:sz w:val="28"/>
                <w:szCs w:val="28"/>
                <w:lang w:eastAsia="en-GB"/>
              </w:rPr>
              <w:t>нефинансовыми</w:t>
            </w:r>
            <w:r w:rsidRPr="00AC5627">
              <w:rPr>
                <w:color w:val="333333"/>
                <w:sz w:val="28"/>
                <w:szCs w:val="28"/>
                <w:lang w:val="en-GB" w:eastAsia="en-GB"/>
              </w:rPr>
              <w:t> </w:t>
            </w:r>
            <w:r w:rsidRPr="00AC5627">
              <w:rPr>
                <w:color w:val="333333"/>
                <w:sz w:val="28"/>
                <w:szCs w:val="28"/>
                <w:lang w:eastAsia="en-GB"/>
              </w:rPr>
              <w:t>активами,</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1B00AE1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B98ADA4"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25.41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B4A4331" w14:textId="77777777" w:rsidR="002D213C" w:rsidRPr="00AC5627" w:rsidRDefault="005051E7" w:rsidP="007F791A">
            <w:pPr>
              <w:rPr>
                <w:color w:val="333333"/>
                <w:sz w:val="28"/>
                <w:szCs w:val="28"/>
                <w:lang w:eastAsia="en-GB"/>
              </w:rPr>
            </w:pPr>
            <w:r w:rsidRPr="00AC5627">
              <w:rPr>
                <w:color w:val="333333"/>
                <w:sz w:val="28"/>
                <w:szCs w:val="28"/>
                <w:lang w:eastAsia="en-GB"/>
              </w:rPr>
              <w:t>Права</w:t>
            </w:r>
            <w:r w:rsidRPr="00AC5627">
              <w:rPr>
                <w:color w:val="333333"/>
                <w:sz w:val="28"/>
                <w:szCs w:val="28"/>
                <w:lang w:val="en-GB" w:eastAsia="en-GB"/>
              </w:rPr>
              <w:t> </w:t>
            </w:r>
            <w:r w:rsidRPr="00AC5627">
              <w:rPr>
                <w:color w:val="333333"/>
                <w:sz w:val="28"/>
                <w:szCs w:val="28"/>
                <w:lang w:eastAsia="en-GB"/>
              </w:rPr>
              <w:t>пользования</w:t>
            </w:r>
            <w:r w:rsidRPr="00AC5627">
              <w:rPr>
                <w:color w:val="333333"/>
                <w:sz w:val="28"/>
                <w:szCs w:val="28"/>
                <w:lang w:val="en-GB" w:eastAsia="en-GB"/>
              </w:rPr>
              <w:t> </w:t>
            </w:r>
            <w:r w:rsidRPr="00AC5627">
              <w:rPr>
                <w:color w:val="333333"/>
                <w:sz w:val="28"/>
                <w:szCs w:val="28"/>
                <w:lang w:eastAsia="en-GB"/>
              </w:rPr>
              <w:t>ОС,</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766F1613"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4240CA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25.42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6069AD7" w14:textId="77777777" w:rsidR="002D213C" w:rsidRPr="00AC5627" w:rsidRDefault="005051E7" w:rsidP="007F791A">
            <w:pPr>
              <w:rPr>
                <w:color w:val="333333"/>
                <w:sz w:val="28"/>
                <w:szCs w:val="28"/>
                <w:lang w:eastAsia="en-GB"/>
              </w:rPr>
            </w:pPr>
            <w:r w:rsidRPr="00AC5627">
              <w:rPr>
                <w:color w:val="333333"/>
                <w:sz w:val="28"/>
                <w:szCs w:val="28"/>
                <w:lang w:eastAsia="en-GB"/>
              </w:rPr>
              <w:t>Права</w:t>
            </w:r>
            <w:r w:rsidRPr="00AC5627">
              <w:rPr>
                <w:color w:val="333333"/>
                <w:sz w:val="28"/>
                <w:szCs w:val="28"/>
                <w:lang w:val="en-GB" w:eastAsia="en-GB"/>
              </w:rPr>
              <w:t> </w:t>
            </w:r>
            <w:r w:rsidRPr="00AC5627">
              <w:rPr>
                <w:color w:val="333333"/>
                <w:sz w:val="28"/>
                <w:szCs w:val="28"/>
                <w:lang w:eastAsia="en-GB"/>
              </w:rPr>
              <w:t>пользования</w:t>
            </w:r>
            <w:r w:rsidRPr="00AC5627">
              <w:rPr>
                <w:color w:val="333333"/>
                <w:sz w:val="28"/>
                <w:szCs w:val="28"/>
                <w:lang w:val="en-GB" w:eastAsia="en-GB"/>
              </w:rPr>
              <w:t> </w:t>
            </w:r>
            <w:r w:rsidRPr="00AC5627">
              <w:rPr>
                <w:color w:val="333333"/>
                <w:sz w:val="28"/>
                <w:szCs w:val="28"/>
                <w:lang w:eastAsia="en-GB"/>
              </w:rPr>
              <w:t>НПА,</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06507A29"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EAECD5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25.50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309495E" w14:textId="77777777" w:rsidR="002D213C" w:rsidRPr="00AC5627" w:rsidRDefault="005051E7" w:rsidP="007F791A">
            <w:pPr>
              <w:rPr>
                <w:color w:val="333333"/>
                <w:sz w:val="28"/>
                <w:szCs w:val="28"/>
                <w:lang w:eastAsia="en-GB"/>
              </w:rPr>
            </w:pPr>
            <w:r w:rsidRPr="00AC5627">
              <w:rPr>
                <w:color w:val="333333"/>
                <w:sz w:val="28"/>
                <w:szCs w:val="28"/>
                <w:lang w:eastAsia="en-GB"/>
              </w:rPr>
              <w:t>Нефинансовые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7D3DCA8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86B36A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25.51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41CBAFA" w14:textId="77777777" w:rsidR="002D213C" w:rsidRPr="00AC5627" w:rsidRDefault="005051E7" w:rsidP="007F791A">
            <w:pPr>
              <w:rPr>
                <w:color w:val="333333"/>
                <w:sz w:val="28"/>
                <w:szCs w:val="28"/>
                <w:lang w:eastAsia="en-GB"/>
              </w:rPr>
            </w:pP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составляющее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38C4CF9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68FA8B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25.52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104817C6" w14:textId="77777777" w:rsidR="002D213C" w:rsidRPr="00AC5627" w:rsidRDefault="005051E7" w:rsidP="007F791A">
            <w:pPr>
              <w:rPr>
                <w:color w:val="333333"/>
                <w:sz w:val="28"/>
                <w:szCs w:val="28"/>
                <w:lang w:eastAsia="en-GB"/>
              </w:rPr>
            </w:pP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составляющее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4CBAC90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15D74D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lastRenderedPageBreak/>
              <w:t>25.53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958BF97" w14:textId="77777777" w:rsidR="002D213C" w:rsidRPr="00AC5627" w:rsidRDefault="005051E7" w:rsidP="007F791A">
            <w:pPr>
              <w:rPr>
                <w:color w:val="333333"/>
                <w:sz w:val="28"/>
                <w:szCs w:val="28"/>
                <w:lang w:eastAsia="en-GB"/>
              </w:rPr>
            </w:pPr>
            <w:r w:rsidRPr="00AC5627">
              <w:rPr>
                <w:color w:val="333333"/>
                <w:sz w:val="28"/>
                <w:szCs w:val="28"/>
                <w:lang w:eastAsia="en-GB"/>
              </w:rPr>
              <w:t>Ценности</w:t>
            </w:r>
            <w:r w:rsidRPr="00AC5627">
              <w:rPr>
                <w:color w:val="333333"/>
                <w:sz w:val="28"/>
                <w:szCs w:val="28"/>
                <w:lang w:val="en-GB" w:eastAsia="en-GB"/>
              </w:rPr>
              <w:t> </w:t>
            </w:r>
            <w:r w:rsidRPr="00AC5627">
              <w:rPr>
                <w:color w:val="333333"/>
                <w:sz w:val="28"/>
                <w:szCs w:val="28"/>
                <w:lang w:eastAsia="en-GB"/>
              </w:rPr>
              <w:t>государственных</w:t>
            </w:r>
            <w:r w:rsidRPr="00AC5627">
              <w:rPr>
                <w:color w:val="333333"/>
                <w:sz w:val="28"/>
                <w:szCs w:val="28"/>
                <w:lang w:val="en-GB" w:eastAsia="en-GB"/>
              </w:rPr>
              <w:t> </w:t>
            </w:r>
            <w:r w:rsidRPr="00AC5627">
              <w:rPr>
                <w:color w:val="333333"/>
                <w:sz w:val="28"/>
                <w:szCs w:val="28"/>
                <w:lang w:eastAsia="en-GB"/>
              </w:rPr>
              <w:t>фондов</w:t>
            </w:r>
            <w:r w:rsidRPr="00AC5627">
              <w:rPr>
                <w:color w:val="333333"/>
                <w:sz w:val="28"/>
                <w:szCs w:val="28"/>
                <w:lang w:val="en-GB" w:eastAsia="en-GB"/>
              </w:rPr>
              <w:t> </w:t>
            </w:r>
            <w:r w:rsidRPr="00AC5627">
              <w:rPr>
                <w:color w:val="333333"/>
                <w:sz w:val="28"/>
                <w:szCs w:val="28"/>
                <w:lang w:eastAsia="en-GB"/>
              </w:rPr>
              <w:t>России,</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5676281D"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4BE6B0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25.54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81CDDD0" w14:textId="77777777" w:rsidR="002D213C" w:rsidRPr="00AC5627" w:rsidRDefault="005051E7" w:rsidP="007F791A">
            <w:pPr>
              <w:rPr>
                <w:color w:val="333333"/>
                <w:sz w:val="28"/>
                <w:szCs w:val="28"/>
                <w:lang w:eastAsia="en-GB"/>
              </w:rPr>
            </w:pPr>
            <w:r w:rsidRPr="00AC5627">
              <w:rPr>
                <w:color w:val="333333"/>
                <w:sz w:val="28"/>
                <w:szCs w:val="28"/>
                <w:lang w:eastAsia="en-GB"/>
              </w:rPr>
              <w:t>Нематериальные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514E23FF"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DEDB92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25.55</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3E5C89D" w14:textId="77777777" w:rsidR="002D213C" w:rsidRPr="00AC5627" w:rsidRDefault="005051E7" w:rsidP="007F791A">
            <w:pPr>
              <w:rPr>
                <w:color w:val="333333"/>
                <w:sz w:val="28"/>
                <w:szCs w:val="28"/>
                <w:lang w:eastAsia="en-GB"/>
              </w:rPr>
            </w:pPr>
            <w:r w:rsidRPr="00AC5627">
              <w:rPr>
                <w:color w:val="333333"/>
                <w:sz w:val="28"/>
                <w:szCs w:val="28"/>
                <w:lang w:eastAsia="en-GB"/>
              </w:rPr>
              <w:t>Непроизведенные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4C723B4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DC7DC4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25.56</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75B810A" w14:textId="77777777" w:rsidR="002D213C" w:rsidRPr="00AC5627" w:rsidRDefault="005051E7" w:rsidP="007F791A">
            <w:pPr>
              <w:rPr>
                <w:color w:val="333333"/>
                <w:sz w:val="28"/>
                <w:szCs w:val="28"/>
                <w:lang w:eastAsia="en-GB"/>
              </w:rPr>
            </w:pP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запасы,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73C5E0F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558895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25.60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09A1FE1" w14:textId="77777777" w:rsidR="002D213C" w:rsidRPr="00AC5627" w:rsidRDefault="005051E7" w:rsidP="007F791A">
            <w:pPr>
              <w:rPr>
                <w:color w:val="333333"/>
                <w:sz w:val="28"/>
                <w:szCs w:val="28"/>
                <w:lang w:eastAsia="en-GB"/>
              </w:rPr>
            </w:pPr>
            <w:r w:rsidRPr="00AC5627">
              <w:rPr>
                <w:color w:val="333333"/>
                <w:sz w:val="28"/>
                <w:szCs w:val="28"/>
                <w:lang w:eastAsia="en-GB"/>
              </w:rPr>
              <w:t>Права</w:t>
            </w:r>
            <w:r w:rsidRPr="00AC5627">
              <w:rPr>
                <w:color w:val="333333"/>
                <w:sz w:val="28"/>
                <w:szCs w:val="28"/>
                <w:lang w:val="en-GB" w:eastAsia="en-GB"/>
              </w:rPr>
              <w:t> </w:t>
            </w:r>
            <w:r w:rsidRPr="00AC5627">
              <w:rPr>
                <w:color w:val="333333"/>
                <w:sz w:val="28"/>
                <w:szCs w:val="28"/>
                <w:lang w:eastAsia="en-GB"/>
              </w:rPr>
              <w:t>пользования</w:t>
            </w:r>
            <w:r w:rsidRPr="00AC5627">
              <w:rPr>
                <w:color w:val="333333"/>
                <w:sz w:val="28"/>
                <w:szCs w:val="28"/>
                <w:lang w:val="en-GB" w:eastAsia="en-GB"/>
              </w:rPr>
              <w:t> </w:t>
            </w:r>
            <w:r w:rsidRPr="00AC5627">
              <w:rPr>
                <w:color w:val="333333"/>
                <w:sz w:val="28"/>
                <w:szCs w:val="28"/>
                <w:lang w:eastAsia="en-GB"/>
              </w:rPr>
              <w:t>нематериальными</w:t>
            </w:r>
            <w:r w:rsidRPr="00AC5627">
              <w:rPr>
                <w:color w:val="333333"/>
                <w:sz w:val="28"/>
                <w:szCs w:val="28"/>
                <w:lang w:val="en-GB" w:eastAsia="en-GB"/>
              </w:rPr>
              <w:t> </w:t>
            </w:r>
            <w:r w:rsidRPr="00AC5627">
              <w:rPr>
                <w:color w:val="333333"/>
                <w:sz w:val="28"/>
                <w:szCs w:val="28"/>
                <w:lang w:eastAsia="en-GB"/>
              </w:rPr>
              <w:t>активами,</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6D4C93D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9534E1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25.61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BE7F91C" w14:textId="77777777" w:rsidR="002D213C" w:rsidRPr="00AC5627" w:rsidRDefault="005051E7" w:rsidP="007F791A">
            <w:pPr>
              <w:rPr>
                <w:color w:val="333333"/>
                <w:sz w:val="28"/>
                <w:szCs w:val="28"/>
                <w:lang w:eastAsia="en-GB"/>
              </w:rPr>
            </w:pPr>
            <w:r w:rsidRPr="00AC5627">
              <w:rPr>
                <w:color w:val="333333"/>
                <w:sz w:val="28"/>
                <w:szCs w:val="28"/>
                <w:lang w:eastAsia="en-GB"/>
              </w:rPr>
              <w:t>Права</w:t>
            </w:r>
            <w:r w:rsidRPr="00AC5627">
              <w:rPr>
                <w:color w:val="333333"/>
                <w:sz w:val="28"/>
                <w:szCs w:val="28"/>
                <w:lang w:val="en-GB" w:eastAsia="en-GB"/>
              </w:rPr>
              <w:t> </w:t>
            </w:r>
            <w:r w:rsidRPr="00AC5627">
              <w:rPr>
                <w:color w:val="333333"/>
                <w:sz w:val="28"/>
                <w:szCs w:val="28"/>
                <w:lang w:eastAsia="en-GB"/>
              </w:rPr>
              <w:t>пользования</w:t>
            </w:r>
            <w:r w:rsidRPr="00AC5627">
              <w:rPr>
                <w:color w:val="333333"/>
                <w:sz w:val="28"/>
                <w:szCs w:val="28"/>
                <w:lang w:val="en-GB" w:eastAsia="en-GB"/>
              </w:rPr>
              <w:t> </w:t>
            </w:r>
            <w:r w:rsidRPr="00AC5627">
              <w:rPr>
                <w:color w:val="333333"/>
                <w:sz w:val="28"/>
                <w:szCs w:val="28"/>
                <w:lang w:eastAsia="en-GB"/>
              </w:rPr>
              <w:t>НМА,</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72C49B6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DCFA14D"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25.90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116BE1DD" w14:textId="77777777" w:rsidR="002D213C" w:rsidRPr="00AC5627" w:rsidRDefault="005051E7" w:rsidP="007F791A">
            <w:pPr>
              <w:rPr>
                <w:color w:val="333333"/>
                <w:sz w:val="28"/>
                <w:szCs w:val="28"/>
                <w:lang w:eastAsia="en-GB"/>
              </w:rPr>
            </w:pPr>
            <w:r w:rsidRPr="00AC5627">
              <w:rPr>
                <w:color w:val="333333"/>
                <w:sz w:val="28"/>
                <w:szCs w:val="28"/>
                <w:lang w:eastAsia="en-GB"/>
              </w:rPr>
              <w:t>Нефинансовые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концессии,</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возмездное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(аренду)</w:t>
            </w:r>
          </w:p>
        </w:tc>
      </w:tr>
      <w:tr w:rsidR="004F1951" w14:paraId="1FA92FA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B8B6AA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25.91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E878294" w14:textId="77777777" w:rsidR="002D213C" w:rsidRPr="00AC5627" w:rsidRDefault="005051E7" w:rsidP="007F791A">
            <w:pPr>
              <w:rPr>
                <w:color w:val="333333"/>
                <w:sz w:val="28"/>
                <w:szCs w:val="28"/>
                <w:lang w:eastAsia="en-GB"/>
              </w:rPr>
            </w:pP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proofErr w:type="spellStart"/>
            <w:r w:rsidRPr="00AC5627">
              <w:rPr>
                <w:color w:val="333333"/>
                <w:sz w:val="28"/>
                <w:szCs w:val="28"/>
                <w:lang w:eastAsia="en-GB"/>
              </w:rPr>
              <w:t>концедента</w:t>
            </w:r>
            <w:proofErr w:type="spellEnd"/>
            <w:r w:rsidRPr="00AC5627">
              <w:rPr>
                <w:color w:val="333333"/>
                <w:sz w:val="28"/>
                <w:szCs w:val="28"/>
                <w:lang w:eastAsia="en-GB"/>
              </w:rPr>
              <w:t>,</w:t>
            </w:r>
            <w:r w:rsidRPr="00AC5627">
              <w:rPr>
                <w:color w:val="333333"/>
                <w:sz w:val="28"/>
                <w:szCs w:val="28"/>
                <w:lang w:val="en-GB" w:eastAsia="en-GB"/>
              </w:rPr>
              <w:t> </w:t>
            </w:r>
            <w:proofErr w:type="gramStart"/>
            <w:r w:rsidRPr="00AC5627">
              <w:rPr>
                <w:color w:val="333333"/>
                <w:sz w:val="28"/>
                <w:szCs w:val="28"/>
                <w:lang w:eastAsia="en-GB"/>
              </w:rPr>
              <w:t>переданные</w:t>
            </w:r>
            <w:proofErr w:type="gramEnd"/>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6EF26AF6"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894C80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25.92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ECA38D0" w14:textId="77777777" w:rsidR="002D213C" w:rsidRPr="00AC5627" w:rsidRDefault="005051E7" w:rsidP="007F791A">
            <w:pPr>
              <w:rPr>
                <w:color w:val="333333"/>
                <w:sz w:val="28"/>
                <w:szCs w:val="28"/>
                <w:lang w:eastAsia="en-GB"/>
              </w:rPr>
            </w:pP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proofErr w:type="spellStart"/>
            <w:r w:rsidRPr="00AC5627">
              <w:rPr>
                <w:color w:val="333333"/>
                <w:sz w:val="28"/>
                <w:szCs w:val="28"/>
                <w:lang w:eastAsia="en-GB"/>
              </w:rPr>
              <w:t>концедента</w:t>
            </w:r>
            <w:proofErr w:type="spellEnd"/>
            <w:r w:rsidRPr="00AC5627">
              <w:rPr>
                <w:color w:val="333333"/>
                <w:sz w:val="28"/>
                <w:szCs w:val="28"/>
                <w:lang w:eastAsia="en-GB"/>
              </w:rPr>
              <w:t>,</w:t>
            </w:r>
            <w:r w:rsidRPr="00AC5627">
              <w:rPr>
                <w:color w:val="333333"/>
                <w:sz w:val="28"/>
                <w:szCs w:val="28"/>
                <w:lang w:val="en-GB" w:eastAsia="en-GB"/>
              </w:rPr>
              <w:t> </w:t>
            </w:r>
            <w:proofErr w:type="gramStart"/>
            <w:r w:rsidRPr="00AC5627">
              <w:rPr>
                <w:color w:val="333333"/>
                <w:sz w:val="28"/>
                <w:szCs w:val="28"/>
                <w:lang w:eastAsia="en-GB"/>
              </w:rPr>
              <w:t>переданные</w:t>
            </w:r>
            <w:proofErr w:type="gramEnd"/>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7EBE1B2E"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4FE52A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25.95</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BB6CC09" w14:textId="77777777" w:rsidR="002D213C" w:rsidRPr="00AC5627" w:rsidRDefault="005051E7" w:rsidP="007F791A">
            <w:pPr>
              <w:rPr>
                <w:color w:val="333333"/>
                <w:sz w:val="28"/>
                <w:szCs w:val="28"/>
                <w:lang w:eastAsia="en-GB"/>
              </w:rPr>
            </w:pPr>
            <w:r w:rsidRPr="00AC5627">
              <w:rPr>
                <w:color w:val="333333"/>
                <w:sz w:val="28"/>
                <w:szCs w:val="28"/>
                <w:lang w:eastAsia="en-GB"/>
              </w:rPr>
              <w:t>Непроизведенные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(земля)</w:t>
            </w:r>
            <w:r w:rsidRPr="00AC5627">
              <w:rPr>
                <w:color w:val="333333"/>
                <w:sz w:val="28"/>
                <w:szCs w:val="28"/>
                <w:lang w:val="en-GB" w:eastAsia="en-GB"/>
              </w:rPr>
              <w:t> </w:t>
            </w:r>
            <w:proofErr w:type="spellStart"/>
            <w:r w:rsidRPr="00AC5627">
              <w:rPr>
                <w:color w:val="333333"/>
                <w:sz w:val="28"/>
                <w:szCs w:val="28"/>
                <w:lang w:eastAsia="en-GB"/>
              </w:rPr>
              <w:t>концедента</w:t>
            </w:r>
            <w:proofErr w:type="spellEnd"/>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14346A8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E25B07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25.9I</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6EFAFB4" w14:textId="77777777" w:rsidR="002D213C" w:rsidRPr="00AC5627" w:rsidRDefault="005051E7" w:rsidP="007F791A">
            <w:pPr>
              <w:rPr>
                <w:color w:val="333333"/>
                <w:sz w:val="28"/>
                <w:szCs w:val="28"/>
                <w:lang w:eastAsia="en-GB"/>
              </w:rPr>
            </w:pPr>
            <w:r w:rsidRPr="00AC5627">
              <w:rPr>
                <w:color w:val="333333"/>
                <w:sz w:val="28"/>
                <w:szCs w:val="28"/>
                <w:lang w:eastAsia="en-GB"/>
              </w:rPr>
              <w:t>Нематериальные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proofErr w:type="spellStart"/>
            <w:r w:rsidRPr="00AC5627">
              <w:rPr>
                <w:color w:val="333333"/>
                <w:sz w:val="28"/>
                <w:szCs w:val="28"/>
                <w:lang w:eastAsia="en-GB"/>
              </w:rPr>
              <w:t>концедента</w:t>
            </w:r>
            <w:proofErr w:type="spellEnd"/>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аренду</w:t>
            </w:r>
          </w:p>
        </w:tc>
      </w:tr>
      <w:tr w:rsidR="004F1951" w14:paraId="6DB02E4F"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9E68FBC"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D24F3F7" w14:textId="77777777" w:rsidR="002D213C" w:rsidRPr="00AC5627" w:rsidRDefault="005051E7" w:rsidP="007F791A">
            <w:pPr>
              <w:rPr>
                <w:color w:val="333333"/>
                <w:sz w:val="28"/>
                <w:szCs w:val="28"/>
                <w:lang w:eastAsia="en-GB"/>
              </w:rPr>
            </w:pP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4046BCD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AED75E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26.10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2D0D34C" w14:textId="77777777" w:rsidR="002D213C" w:rsidRPr="00AC5627" w:rsidRDefault="005051E7" w:rsidP="007F791A">
            <w:pPr>
              <w:rPr>
                <w:color w:val="333333"/>
                <w:sz w:val="28"/>
                <w:szCs w:val="28"/>
                <w:lang w:eastAsia="en-GB"/>
              </w:rPr>
            </w:pP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5820CE95"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4C645DC"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26.11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5730201" w14:textId="77777777" w:rsidR="002D213C" w:rsidRPr="00AC5627" w:rsidRDefault="005051E7" w:rsidP="007F791A">
            <w:pPr>
              <w:rPr>
                <w:color w:val="333333"/>
                <w:sz w:val="28"/>
                <w:szCs w:val="28"/>
                <w:lang w:eastAsia="en-GB"/>
              </w:rPr>
            </w:pPr>
            <w:r w:rsidRPr="00AC5627">
              <w:rPr>
                <w:color w:val="333333"/>
                <w:sz w:val="28"/>
                <w:szCs w:val="28"/>
                <w:lang w:eastAsia="en-GB"/>
              </w:rPr>
              <w:t>ОС</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78811FCE"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DA20B7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26.13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C9E85D5" w14:textId="77777777" w:rsidR="002D213C" w:rsidRPr="00AC5627" w:rsidRDefault="005051E7" w:rsidP="007F791A">
            <w:pPr>
              <w:rPr>
                <w:color w:val="333333"/>
                <w:sz w:val="28"/>
                <w:szCs w:val="28"/>
                <w:lang w:eastAsia="en-GB"/>
              </w:rPr>
            </w:pPr>
            <w:r w:rsidRPr="00AC5627">
              <w:rPr>
                <w:color w:val="333333"/>
                <w:sz w:val="28"/>
                <w:szCs w:val="28"/>
                <w:lang w:eastAsia="en-GB"/>
              </w:rPr>
              <w:t>НПА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2064446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CAE237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26.24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F934900" w14:textId="77777777" w:rsidR="002D213C" w:rsidRPr="00AC5627" w:rsidRDefault="005051E7" w:rsidP="007F791A">
            <w:pPr>
              <w:rPr>
                <w:color w:val="333333"/>
                <w:sz w:val="28"/>
                <w:szCs w:val="28"/>
                <w:lang w:eastAsia="en-GB"/>
              </w:rPr>
            </w:pPr>
            <w:r w:rsidRPr="00AC5627">
              <w:rPr>
                <w:color w:val="333333"/>
                <w:sz w:val="28"/>
                <w:szCs w:val="28"/>
                <w:lang w:eastAsia="en-GB"/>
              </w:rPr>
              <w:t>МЗ</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особо</w:t>
            </w:r>
            <w:r w:rsidRPr="00AC5627">
              <w:rPr>
                <w:color w:val="333333"/>
                <w:sz w:val="28"/>
                <w:szCs w:val="28"/>
                <w:lang w:val="en-GB" w:eastAsia="en-GB"/>
              </w:rPr>
              <w:t> </w:t>
            </w:r>
            <w:r w:rsidRPr="00AC5627">
              <w:rPr>
                <w:color w:val="333333"/>
                <w:sz w:val="28"/>
                <w:szCs w:val="28"/>
                <w:lang w:eastAsia="en-GB"/>
              </w:rPr>
              <w:t>ценное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1535763A"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1A07D6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26.30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4F8BB47" w14:textId="77777777" w:rsidR="002D213C" w:rsidRPr="00AC5627" w:rsidRDefault="005051E7" w:rsidP="007F791A">
            <w:pPr>
              <w:rPr>
                <w:color w:val="333333"/>
                <w:sz w:val="28"/>
                <w:szCs w:val="28"/>
                <w:lang w:eastAsia="en-GB"/>
              </w:rPr>
            </w:pP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44C504B8"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F0543F8"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26.31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80D6413" w14:textId="77777777" w:rsidR="002D213C" w:rsidRPr="00AC5627" w:rsidRDefault="005051E7" w:rsidP="007F791A">
            <w:pPr>
              <w:rPr>
                <w:color w:val="333333"/>
                <w:sz w:val="28"/>
                <w:szCs w:val="28"/>
                <w:lang w:eastAsia="en-GB"/>
              </w:rPr>
            </w:pPr>
            <w:r w:rsidRPr="00AC5627">
              <w:rPr>
                <w:color w:val="333333"/>
                <w:sz w:val="28"/>
                <w:szCs w:val="28"/>
                <w:lang w:eastAsia="en-GB"/>
              </w:rPr>
              <w:t>ОС</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38D857D6"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552DC30"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26.32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6D5F301" w14:textId="77777777" w:rsidR="002D213C" w:rsidRPr="00AC5627" w:rsidRDefault="005051E7" w:rsidP="007F791A">
            <w:pPr>
              <w:rPr>
                <w:color w:val="333333"/>
                <w:sz w:val="28"/>
                <w:szCs w:val="28"/>
                <w:lang w:eastAsia="en-GB"/>
              </w:rPr>
            </w:pPr>
            <w:r w:rsidRPr="00AC5627">
              <w:rPr>
                <w:color w:val="333333"/>
                <w:sz w:val="28"/>
                <w:szCs w:val="28"/>
                <w:lang w:eastAsia="en-GB"/>
              </w:rPr>
              <w:t>НМА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6610CCA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EAE8AD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26.33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6911AC6D" w14:textId="77777777" w:rsidR="002D213C" w:rsidRPr="00AC5627" w:rsidRDefault="005051E7" w:rsidP="007F791A">
            <w:pPr>
              <w:rPr>
                <w:color w:val="333333"/>
                <w:sz w:val="28"/>
                <w:szCs w:val="28"/>
                <w:lang w:eastAsia="en-GB"/>
              </w:rPr>
            </w:pPr>
            <w:r w:rsidRPr="00AC5627">
              <w:rPr>
                <w:color w:val="333333"/>
                <w:sz w:val="28"/>
                <w:szCs w:val="28"/>
                <w:lang w:eastAsia="en-GB"/>
              </w:rPr>
              <w:t>НПА</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1CCEDE9E"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D872012"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26.34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3E61560" w14:textId="77777777" w:rsidR="002D213C" w:rsidRPr="00AC5627" w:rsidRDefault="005051E7" w:rsidP="007F791A">
            <w:pPr>
              <w:rPr>
                <w:color w:val="333333"/>
                <w:sz w:val="28"/>
                <w:szCs w:val="28"/>
                <w:lang w:eastAsia="en-GB"/>
              </w:rPr>
            </w:pPr>
            <w:r w:rsidRPr="00AC5627">
              <w:rPr>
                <w:color w:val="333333"/>
                <w:sz w:val="28"/>
                <w:szCs w:val="28"/>
                <w:lang w:eastAsia="en-GB"/>
              </w:rPr>
              <w:t>МЗ</w:t>
            </w:r>
            <w:r w:rsidRPr="00AC5627">
              <w:rPr>
                <w:color w:val="333333"/>
                <w:sz w:val="28"/>
                <w:szCs w:val="28"/>
                <w:lang w:val="en-GB" w:eastAsia="en-GB"/>
              </w:rPr>
              <w:t> </w:t>
            </w:r>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иное</w:t>
            </w:r>
            <w:r w:rsidRPr="00AC5627">
              <w:rPr>
                <w:color w:val="333333"/>
                <w:sz w:val="28"/>
                <w:szCs w:val="28"/>
                <w:lang w:val="en-GB" w:eastAsia="en-GB"/>
              </w:rPr>
              <w:t> </w:t>
            </w: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7CD74A9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73F059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26.40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7C6B33F" w14:textId="77777777" w:rsidR="002D213C" w:rsidRPr="00AC5627" w:rsidRDefault="005051E7" w:rsidP="007F791A">
            <w:pPr>
              <w:rPr>
                <w:color w:val="333333"/>
                <w:sz w:val="28"/>
                <w:szCs w:val="28"/>
                <w:lang w:eastAsia="en-GB"/>
              </w:rPr>
            </w:pPr>
            <w:proofErr w:type="gramStart"/>
            <w:r w:rsidRPr="00AC5627">
              <w:rPr>
                <w:color w:val="333333"/>
                <w:sz w:val="28"/>
                <w:szCs w:val="28"/>
                <w:lang w:eastAsia="en-GB"/>
              </w:rPr>
              <w:t>Права</w:t>
            </w:r>
            <w:r w:rsidRPr="00AC5627">
              <w:rPr>
                <w:color w:val="333333"/>
                <w:sz w:val="28"/>
                <w:szCs w:val="28"/>
                <w:lang w:val="en-GB" w:eastAsia="en-GB"/>
              </w:rPr>
              <w:t> </w:t>
            </w:r>
            <w:r w:rsidRPr="00AC5627">
              <w:rPr>
                <w:color w:val="333333"/>
                <w:sz w:val="28"/>
                <w:szCs w:val="28"/>
                <w:lang w:eastAsia="en-GB"/>
              </w:rPr>
              <w:t>пользования</w:t>
            </w:r>
            <w:r w:rsidRPr="00AC5627">
              <w:rPr>
                <w:color w:val="333333"/>
                <w:sz w:val="28"/>
                <w:szCs w:val="28"/>
                <w:lang w:val="en-GB" w:eastAsia="en-GB"/>
              </w:rPr>
              <w:t> </w:t>
            </w:r>
            <w:r w:rsidRPr="00AC5627">
              <w:rPr>
                <w:color w:val="333333"/>
                <w:sz w:val="28"/>
                <w:szCs w:val="28"/>
                <w:lang w:eastAsia="en-GB"/>
              </w:rPr>
              <w:t>нефинансовыми</w:t>
            </w:r>
            <w:r w:rsidRPr="00AC5627">
              <w:rPr>
                <w:color w:val="333333"/>
                <w:sz w:val="28"/>
                <w:szCs w:val="28"/>
                <w:lang w:val="en-GB" w:eastAsia="en-GB"/>
              </w:rPr>
              <w:t> </w:t>
            </w:r>
            <w:r w:rsidRPr="00AC5627">
              <w:rPr>
                <w:color w:val="333333"/>
                <w:sz w:val="28"/>
                <w:szCs w:val="28"/>
                <w:lang w:eastAsia="en-GB"/>
              </w:rPr>
              <w:t>активами,</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roofErr w:type="gramEnd"/>
          </w:p>
        </w:tc>
      </w:tr>
      <w:tr w:rsidR="004F1951" w14:paraId="593A40D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A560A8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26.41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1DEBE61" w14:textId="77777777" w:rsidR="002D213C" w:rsidRPr="00AC5627" w:rsidRDefault="005051E7" w:rsidP="007F791A">
            <w:pPr>
              <w:rPr>
                <w:color w:val="333333"/>
                <w:sz w:val="28"/>
                <w:szCs w:val="28"/>
                <w:lang w:eastAsia="en-GB"/>
              </w:rPr>
            </w:pPr>
            <w:proofErr w:type="gramStart"/>
            <w:r w:rsidRPr="00AC5627">
              <w:rPr>
                <w:color w:val="333333"/>
                <w:sz w:val="28"/>
                <w:szCs w:val="28"/>
                <w:lang w:eastAsia="en-GB"/>
              </w:rPr>
              <w:t>Права</w:t>
            </w:r>
            <w:r w:rsidRPr="00AC5627">
              <w:rPr>
                <w:color w:val="333333"/>
                <w:sz w:val="28"/>
                <w:szCs w:val="28"/>
                <w:lang w:val="en-GB" w:eastAsia="en-GB"/>
              </w:rPr>
              <w:t> </w:t>
            </w:r>
            <w:r w:rsidRPr="00AC5627">
              <w:rPr>
                <w:color w:val="333333"/>
                <w:sz w:val="28"/>
                <w:szCs w:val="28"/>
                <w:lang w:eastAsia="en-GB"/>
              </w:rPr>
              <w:t>пользования</w:t>
            </w:r>
            <w:r w:rsidRPr="00AC5627">
              <w:rPr>
                <w:color w:val="333333"/>
                <w:sz w:val="28"/>
                <w:szCs w:val="28"/>
                <w:lang w:val="en-GB" w:eastAsia="en-GB"/>
              </w:rPr>
              <w:t> </w:t>
            </w:r>
            <w:r w:rsidRPr="00AC5627">
              <w:rPr>
                <w:color w:val="333333"/>
                <w:sz w:val="28"/>
                <w:szCs w:val="28"/>
                <w:lang w:eastAsia="en-GB"/>
              </w:rPr>
              <w:t>ОС,</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roofErr w:type="gramEnd"/>
          </w:p>
        </w:tc>
      </w:tr>
      <w:tr w:rsidR="004F1951" w14:paraId="5A43246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AD65B64"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26.42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C7CC94A" w14:textId="77777777" w:rsidR="002D213C" w:rsidRPr="00AC5627" w:rsidRDefault="005051E7" w:rsidP="007F791A">
            <w:pPr>
              <w:rPr>
                <w:color w:val="333333"/>
                <w:sz w:val="28"/>
                <w:szCs w:val="28"/>
                <w:lang w:eastAsia="en-GB"/>
              </w:rPr>
            </w:pPr>
            <w:proofErr w:type="gramStart"/>
            <w:r w:rsidRPr="00AC5627">
              <w:rPr>
                <w:color w:val="333333"/>
                <w:sz w:val="28"/>
                <w:szCs w:val="28"/>
                <w:lang w:eastAsia="en-GB"/>
              </w:rPr>
              <w:t>Права</w:t>
            </w:r>
            <w:r w:rsidRPr="00AC5627">
              <w:rPr>
                <w:color w:val="333333"/>
                <w:sz w:val="28"/>
                <w:szCs w:val="28"/>
                <w:lang w:val="en-GB" w:eastAsia="en-GB"/>
              </w:rPr>
              <w:t> </w:t>
            </w:r>
            <w:r w:rsidRPr="00AC5627">
              <w:rPr>
                <w:color w:val="333333"/>
                <w:sz w:val="28"/>
                <w:szCs w:val="28"/>
                <w:lang w:eastAsia="en-GB"/>
              </w:rPr>
              <w:t>пользования</w:t>
            </w:r>
            <w:r w:rsidRPr="00AC5627">
              <w:rPr>
                <w:color w:val="333333"/>
                <w:sz w:val="28"/>
                <w:szCs w:val="28"/>
                <w:lang w:val="en-GB" w:eastAsia="en-GB"/>
              </w:rPr>
              <w:t> </w:t>
            </w:r>
            <w:r w:rsidRPr="00AC5627">
              <w:rPr>
                <w:color w:val="333333"/>
                <w:sz w:val="28"/>
                <w:szCs w:val="28"/>
                <w:lang w:eastAsia="en-GB"/>
              </w:rPr>
              <w:t>НПА,</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roofErr w:type="gramEnd"/>
          </w:p>
        </w:tc>
      </w:tr>
      <w:tr w:rsidR="004F1951" w14:paraId="00339253"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CD85B7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26.50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33981C0" w14:textId="77777777" w:rsidR="002D213C" w:rsidRPr="00AC5627" w:rsidRDefault="005051E7" w:rsidP="007F791A">
            <w:pPr>
              <w:rPr>
                <w:color w:val="333333"/>
                <w:sz w:val="28"/>
                <w:szCs w:val="28"/>
                <w:lang w:eastAsia="en-GB"/>
              </w:rPr>
            </w:pPr>
            <w:r w:rsidRPr="00AC5627">
              <w:rPr>
                <w:color w:val="333333"/>
                <w:sz w:val="28"/>
                <w:szCs w:val="28"/>
                <w:lang w:eastAsia="en-GB"/>
              </w:rPr>
              <w:t>Нефинансовые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7FB2F5A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5811919"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26.51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4ACAE99" w14:textId="77777777" w:rsidR="002D213C" w:rsidRPr="00AC5627" w:rsidRDefault="005051E7" w:rsidP="007F791A">
            <w:pPr>
              <w:rPr>
                <w:color w:val="333333"/>
                <w:sz w:val="28"/>
                <w:szCs w:val="28"/>
                <w:lang w:eastAsia="en-GB"/>
              </w:rPr>
            </w:pP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составляющее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43B1B95D"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F85F75C"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26.52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16F3E32" w14:textId="77777777" w:rsidR="002D213C" w:rsidRPr="00AC5627" w:rsidRDefault="005051E7" w:rsidP="007F791A">
            <w:pPr>
              <w:rPr>
                <w:color w:val="333333"/>
                <w:sz w:val="28"/>
                <w:szCs w:val="28"/>
                <w:lang w:eastAsia="en-GB"/>
              </w:rPr>
            </w:pP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r w:rsidRPr="00AC5627">
              <w:rPr>
                <w:color w:val="333333"/>
                <w:sz w:val="28"/>
                <w:szCs w:val="28"/>
                <w:lang w:eastAsia="en-GB"/>
              </w:rPr>
              <w:t>составляющее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5825267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420FD4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lastRenderedPageBreak/>
              <w:t>26.53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0A15420" w14:textId="77777777" w:rsidR="002D213C" w:rsidRPr="00AC5627" w:rsidRDefault="005051E7" w:rsidP="007F791A">
            <w:pPr>
              <w:rPr>
                <w:color w:val="333333"/>
                <w:sz w:val="28"/>
                <w:szCs w:val="28"/>
                <w:lang w:eastAsia="en-GB"/>
              </w:rPr>
            </w:pPr>
            <w:r w:rsidRPr="00AC5627">
              <w:rPr>
                <w:color w:val="333333"/>
                <w:sz w:val="28"/>
                <w:szCs w:val="28"/>
                <w:lang w:eastAsia="en-GB"/>
              </w:rPr>
              <w:t>Ценности</w:t>
            </w:r>
            <w:r w:rsidRPr="00AC5627">
              <w:rPr>
                <w:color w:val="333333"/>
                <w:sz w:val="28"/>
                <w:szCs w:val="28"/>
                <w:lang w:val="en-GB" w:eastAsia="en-GB"/>
              </w:rPr>
              <w:t> </w:t>
            </w:r>
            <w:r w:rsidRPr="00AC5627">
              <w:rPr>
                <w:color w:val="333333"/>
                <w:sz w:val="28"/>
                <w:szCs w:val="28"/>
                <w:lang w:eastAsia="en-GB"/>
              </w:rPr>
              <w:t>государственных</w:t>
            </w:r>
            <w:r w:rsidRPr="00AC5627">
              <w:rPr>
                <w:color w:val="333333"/>
                <w:sz w:val="28"/>
                <w:szCs w:val="28"/>
                <w:lang w:val="en-GB" w:eastAsia="en-GB"/>
              </w:rPr>
              <w:t> </w:t>
            </w:r>
            <w:r w:rsidRPr="00AC5627">
              <w:rPr>
                <w:color w:val="333333"/>
                <w:sz w:val="28"/>
                <w:szCs w:val="28"/>
                <w:lang w:eastAsia="en-GB"/>
              </w:rPr>
              <w:t>фондов</w:t>
            </w:r>
            <w:r w:rsidRPr="00AC5627">
              <w:rPr>
                <w:color w:val="333333"/>
                <w:sz w:val="28"/>
                <w:szCs w:val="28"/>
                <w:lang w:val="en-GB" w:eastAsia="en-GB"/>
              </w:rPr>
              <w:t> </w:t>
            </w:r>
            <w:r w:rsidRPr="00AC5627">
              <w:rPr>
                <w:color w:val="333333"/>
                <w:sz w:val="28"/>
                <w:szCs w:val="28"/>
                <w:lang w:eastAsia="en-GB"/>
              </w:rPr>
              <w:t>России,</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54747AD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4419114"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26.54</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2676AAF" w14:textId="77777777" w:rsidR="002D213C" w:rsidRPr="00AC5627" w:rsidRDefault="005051E7" w:rsidP="007F791A">
            <w:pPr>
              <w:rPr>
                <w:color w:val="333333"/>
                <w:sz w:val="28"/>
                <w:szCs w:val="28"/>
                <w:lang w:eastAsia="en-GB"/>
              </w:rPr>
            </w:pPr>
            <w:r w:rsidRPr="00AC5627">
              <w:rPr>
                <w:color w:val="333333"/>
                <w:sz w:val="28"/>
                <w:szCs w:val="28"/>
                <w:lang w:eastAsia="en-GB"/>
              </w:rPr>
              <w:t>Нематериальные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202C36FD"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3986319"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26.55</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81E5EEB" w14:textId="77777777" w:rsidR="002D213C" w:rsidRPr="00AC5627" w:rsidRDefault="005051E7" w:rsidP="007F791A">
            <w:pPr>
              <w:rPr>
                <w:color w:val="333333"/>
                <w:sz w:val="28"/>
                <w:szCs w:val="28"/>
                <w:lang w:eastAsia="en-GB"/>
              </w:rPr>
            </w:pPr>
            <w:r w:rsidRPr="00AC5627">
              <w:rPr>
                <w:color w:val="333333"/>
                <w:sz w:val="28"/>
                <w:szCs w:val="28"/>
                <w:lang w:eastAsia="en-GB"/>
              </w:rPr>
              <w:t>Непроизведенные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01C98F0D"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B4644AD"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26.56</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1C5869A" w14:textId="77777777" w:rsidR="002D213C" w:rsidRPr="00AC5627" w:rsidRDefault="005051E7" w:rsidP="007F791A">
            <w:pPr>
              <w:rPr>
                <w:color w:val="333333"/>
                <w:sz w:val="28"/>
                <w:szCs w:val="28"/>
                <w:lang w:eastAsia="en-GB"/>
              </w:rPr>
            </w:pP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запасы,</w:t>
            </w:r>
            <w:r w:rsidRPr="00AC5627">
              <w:rPr>
                <w:color w:val="333333"/>
                <w:sz w:val="28"/>
                <w:szCs w:val="28"/>
                <w:lang w:val="en-GB" w:eastAsia="en-GB"/>
              </w:rPr>
              <w:t> </w:t>
            </w:r>
            <w:r w:rsidRPr="00AC5627">
              <w:rPr>
                <w:color w:val="333333"/>
                <w:sz w:val="28"/>
                <w:szCs w:val="28"/>
                <w:lang w:eastAsia="en-GB"/>
              </w:rPr>
              <w:t>составляющие</w:t>
            </w:r>
            <w:r w:rsidRPr="00AC5627">
              <w:rPr>
                <w:color w:val="333333"/>
                <w:sz w:val="28"/>
                <w:szCs w:val="28"/>
                <w:lang w:val="en-GB" w:eastAsia="en-GB"/>
              </w:rPr>
              <w:t> </w:t>
            </w:r>
            <w:r w:rsidRPr="00AC5627">
              <w:rPr>
                <w:color w:val="333333"/>
                <w:sz w:val="28"/>
                <w:szCs w:val="28"/>
                <w:lang w:eastAsia="en-GB"/>
              </w:rPr>
              <w:t>казну,</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02D0231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C8195A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26.60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257F149" w14:textId="77777777" w:rsidR="002D213C" w:rsidRPr="00AC5627" w:rsidRDefault="005051E7" w:rsidP="007F791A">
            <w:pPr>
              <w:rPr>
                <w:color w:val="333333"/>
                <w:sz w:val="28"/>
                <w:szCs w:val="28"/>
                <w:lang w:eastAsia="en-GB"/>
              </w:rPr>
            </w:pPr>
            <w:r w:rsidRPr="00AC5627">
              <w:rPr>
                <w:color w:val="333333"/>
                <w:sz w:val="28"/>
                <w:szCs w:val="28"/>
                <w:lang w:eastAsia="en-GB"/>
              </w:rPr>
              <w:t>Права</w:t>
            </w:r>
            <w:r w:rsidRPr="00AC5627">
              <w:rPr>
                <w:color w:val="333333"/>
                <w:sz w:val="28"/>
                <w:szCs w:val="28"/>
                <w:lang w:val="en-GB" w:eastAsia="en-GB"/>
              </w:rPr>
              <w:t> </w:t>
            </w:r>
            <w:r w:rsidRPr="00AC5627">
              <w:rPr>
                <w:color w:val="333333"/>
                <w:sz w:val="28"/>
                <w:szCs w:val="28"/>
                <w:lang w:eastAsia="en-GB"/>
              </w:rPr>
              <w:t>пользования</w:t>
            </w:r>
            <w:r w:rsidRPr="00AC5627">
              <w:rPr>
                <w:color w:val="333333"/>
                <w:sz w:val="28"/>
                <w:szCs w:val="28"/>
                <w:lang w:val="en-GB" w:eastAsia="en-GB"/>
              </w:rPr>
              <w:t> </w:t>
            </w:r>
            <w:r w:rsidRPr="00AC5627">
              <w:rPr>
                <w:color w:val="333333"/>
                <w:sz w:val="28"/>
                <w:szCs w:val="28"/>
                <w:lang w:eastAsia="en-GB"/>
              </w:rPr>
              <w:t>нематериальными</w:t>
            </w:r>
            <w:r w:rsidRPr="00AC5627">
              <w:rPr>
                <w:color w:val="333333"/>
                <w:sz w:val="28"/>
                <w:szCs w:val="28"/>
                <w:lang w:val="en-GB" w:eastAsia="en-GB"/>
              </w:rPr>
              <w:t> </w:t>
            </w:r>
            <w:r w:rsidRPr="00AC5627">
              <w:rPr>
                <w:color w:val="333333"/>
                <w:sz w:val="28"/>
                <w:szCs w:val="28"/>
                <w:lang w:eastAsia="en-GB"/>
              </w:rPr>
              <w:t>активами,</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7EB26D2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5DDD05F"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26.61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98F6F6D" w14:textId="77777777" w:rsidR="002D213C" w:rsidRPr="00AC5627" w:rsidRDefault="005051E7" w:rsidP="007F791A">
            <w:pPr>
              <w:rPr>
                <w:color w:val="333333"/>
                <w:sz w:val="28"/>
                <w:szCs w:val="28"/>
                <w:lang w:eastAsia="en-GB"/>
              </w:rPr>
            </w:pPr>
            <w:r w:rsidRPr="00AC5627">
              <w:rPr>
                <w:color w:val="333333"/>
                <w:sz w:val="28"/>
                <w:szCs w:val="28"/>
                <w:lang w:eastAsia="en-GB"/>
              </w:rPr>
              <w:t>Права</w:t>
            </w:r>
            <w:r w:rsidRPr="00AC5627">
              <w:rPr>
                <w:color w:val="333333"/>
                <w:sz w:val="28"/>
                <w:szCs w:val="28"/>
                <w:lang w:val="en-GB" w:eastAsia="en-GB"/>
              </w:rPr>
              <w:t> </w:t>
            </w:r>
            <w:r w:rsidRPr="00AC5627">
              <w:rPr>
                <w:color w:val="333333"/>
                <w:sz w:val="28"/>
                <w:szCs w:val="28"/>
                <w:lang w:eastAsia="en-GB"/>
              </w:rPr>
              <w:t>пользования</w:t>
            </w:r>
            <w:r w:rsidRPr="00AC5627">
              <w:rPr>
                <w:color w:val="333333"/>
                <w:sz w:val="28"/>
                <w:szCs w:val="28"/>
                <w:lang w:val="en-GB" w:eastAsia="en-GB"/>
              </w:rPr>
              <w:t> </w:t>
            </w:r>
            <w:r w:rsidRPr="00AC5627">
              <w:rPr>
                <w:color w:val="333333"/>
                <w:sz w:val="28"/>
                <w:szCs w:val="28"/>
                <w:lang w:eastAsia="en-GB"/>
              </w:rPr>
              <w:t>НМА,</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1EBC73CC"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E130312"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26.90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A698FBF" w14:textId="77777777" w:rsidR="002D213C" w:rsidRPr="00AC5627" w:rsidRDefault="005051E7" w:rsidP="007F791A">
            <w:pPr>
              <w:rPr>
                <w:color w:val="333333"/>
                <w:sz w:val="28"/>
                <w:szCs w:val="28"/>
                <w:lang w:eastAsia="en-GB"/>
              </w:rPr>
            </w:pPr>
            <w:r w:rsidRPr="00AC5627">
              <w:rPr>
                <w:color w:val="333333"/>
                <w:sz w:val="28"/>
                <w:szCs w:val="28"/>
                <w:lang w:eastAsia="en-GB"/>
              </w:rPr>
              <w:t>Нефинансовые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концессии,</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5D524D36"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EB311AE"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26.91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6BA1F5E" w14:textId="77777777" w:rsidR="002D213C" w:rsidRPr="00AC5627" w:rsidRDefault="005051E7" w:rsidP="007F791A">
            <w:pPr>
              <w:rPr>
                <w:color w:val="333333"/>
                <w:sz w:val="28"/>
                <w:szCs w:val="28"/>
                <w:lang w:eastAsia="en-GB"/>
              </w:rPr>
            </w:pPr>
            <w:r w:rsidRPr="00AC5627">
              <w:rPr>
                <w:color w:val="333333"/>
                <w:sz w:val="28"/>
                <w:szCs w:val="28"/>
                <w:lang w:eastAsia="en-GB"/>
              </w:rPr>
              <w:t>Недвижимое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proofErr w:type="spellStart"/>
            <w:r w:rsidRPr="00AC5627">
              <w:rPr>
                <w:color w:val="333333"/>
                <w:sz w:val="28"/>
                <w:szCs w:val="28"/>
                <w:lang w:eastAsia="en-GB"/>
              </w:rPr>
              <w:t>концедента</w:t>
            </w:r>
            <w:proofErr w:type="spellEnd"/>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33C0F36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3968F86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26.92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B0E0420" w14:textId="77777777" w:rsidR="002D213C" w:rsidRPr="00AC5627" w:rsidRDefault="005051E7" w:rsidP="007F791A">
            <w:pPr>
              <w:rPr>
                <w:color w:val="333333"/>
                <w:sz w:val="28"/>
                <w:szCs w:val="28"/>
                <w:lang w:eastAsia="en-GB"/>
              </w:rPr>
            </w:pPr>
            <w:r w:rsidRPr="00AC5627">
              <w:rPr>
                <w:color w:val="333333"/>
                <w:sz w:val="28"/>
                <w:szCs w:val="28"/>
                <w:lang w:eastAsia="en-GB"/>
              </w:rPr>
              <w:t>Движимое</w:t>
            </w:r>
            <w:r w:rsidRPr="00AC5627">
              <w:rPr>
                <w:color w:val="333333"/>
                <w:sz w:val="28"/>
                <w:szCs w:val="28"/>
                <w:lang w:val="en-GB" w:eastAsia="en-GB"/>
              </w:rPr>
              <w:t> </w:t>
            </w:r>
            <w:r w:rsidRPr="00AC5627">
              <w:rPr>
                <w:color w:val="333333"/>
                <w:sz w:val="28"/>
                <w:szCs w:val="28"/>
                <w:lang w:eastAsia="en-GB"/>
              </w:rPr>
              <w:t>имущество</w:t>
            </w:r>
            <w:r w:rsidRPr="00AC5627">
              <w:rPr>
                <w:color w:val="333333"/>
                <w:sz w:val="28"/>
                <w:szCs w:val="28"/>
                <w:lang w:val="en-GB" w:eastAsia="en-GB"/>
              </w:rPr>
              <w:t> </w:t>
            </w:r>
            <w:proofErr w:type="spellStart"/>
            <w:r w:rsidRPr="00AC5627">
              <w:rPr>
                <w:color w:val="333333"/>
                <w:sz w:val="28"/>
                <w:szCs w:val="28"/>
                <w:lang w:eastAsia="en-GB"/>
              </w:rPr>
              <w:t>концедента</w:t>
            </w:r>
            <w:proofErr w:type="spellEnd"/>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переданное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3A7D8BEB"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C467D9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26.95</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74D45DB" w14:textId="77777777" w:rsidR="002D213C" w:rsidRPr="00AC5627" w:rsidRDefault="005051E7" w:rsidP="007F791A">
            <w:pPr>
              <w:rPr>
                <w:color w:val="333333"/>
                <w:sz w:val="28"/>
                <w:szCs w:val="28"/>
                <w:lang w:eastAsia="en-GB"/>
              </w:rPr>
            </w:pPr>
            <w:r w:rsidRPr="00AC5627">
              <w:rPr>
                <w:color w:val="333333"/>
                <w:sz w:val="28"/>
                <w:szCs w:val="28"/>
                <w:lang w:eastAsia="en-GB"/>
              </w:rPr>
              <w:t>Непроизведенные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(земля)</w:t>
            </w:r>
            <w:r w:rsidRPr="00AC5627">
              <w:rPr>
                <w:color w:val="333333"/>
                <w:sz w:val="28"/>
                <w:szCs w:val="28"/>
                <w:lang w:val="en-GB" w:eastAsia="en-GB"/>
              </w:rPr>
              <w:t> </w:t>
            </w:r>
            <w:proofErr w:type="spellStart"/>
            <w:r w:rsidRPr="00AC5627">
              <w:rPr>
                <w:color w:val="333333"/>
                <w:sz w:val="28"/>
                <w:szCs w:val="28"/>
                <w:lang w:eastAsia="en-GB"/>
              </w:rPr>
              <w:t>концедента</w:t>
            </w:r>
            <w:proofErr w:type="spellEnd"/>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7004E68D"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7D6D9A66"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26.9I</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0C927B3" w14:textId="77777777" w:rsidR="002D213C" w:rsidRPr="00AC5627" w:rsidRDefault="005051E7" w:rsidP="007F791A">
            <w:pPr>
              <w:rPr>
                <w:color w:val="333333"/>
                <w:sz w:val="28"/>
                <w:szCs w:val="28"/>
                <w:lang w:eastAsia="en-GB"/>
              </w:rPr>
            </w:pPr>
            <w:r w:rsidRPr="00AC5627">
              <w:rPr>
                <w:color w:val="333333"/>
                <w:sz w:val="28"/>
                <w:szCs w:val="28"/>
                <w:lang w:eastAsia="en-GB"/>
              </w:rPr>
              <w:t>Нематериальные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proofErr w:type="spellStart"/>
            <w:r w:rsidRPr="00AC5627">
              <w:rPr>
                <w:color w:val="333333"/>
                <w:sz w:val="28"/>
                <w:szCs w:val="28"/>
                <w:lang w:eastAsia="en-GB"/>
              </w:rPr>
              <w:t>концедента</w:t>
            </w:r>
            <w:proofErr w:type="spellEnd"/>
            <w:r w:rsidRPr="00AC5627">
              <w:rPr>
                <w:color w:val="333333"/>
                <w:sz w:val="28"/>
                <w:szCs w:val="28"/>
                <w:lang w:eastAsia="en-GB"/>
              </w:rPr>
              <w:t>,</w:t>
            </w:r>
            <w:r w:rsidRPr="00AC5627">
              <w:rPr>
                <w:color w:val="333333"/>
                <w:sz w:val="28"/>
                <w:szCs w:val="28"/>
                <w:lang w:val="en-GB" w:eastAsia="en-GB"/>
              </w:rPr>
              <w:t> </w:t>
            </w:r>
            <w:r w:rsidRPr="00AC5627">
              <w:rPr>
                <w:color w:val="333333"/>
                <w:sz w:val="28"/>
                <w:szCs w:val="28"/>
                <w:lang w:eastAsia="en-GB"/>
              </w:rPr>
              <w:t>переданные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безвозмездное</w:t>
            </w:r>
            <w:r w:rsidRPr="00AC5627">
              <w:rPr>
                <w:color w:val="333333"/>
                <w:sz w:val="28"/>
                <w:szCs w:val="28"/>
                <w:lang w:val="en-GB" w:eastAsia="en-GB"/>
              </w:rPr>
              <w:t> </w:t>
            </w:r>
            <w:r w:rsidRPr="00AC5627">
              <w:rPr>
                <w:color w:val="333333"/>
                <w:sz w:val="28"/>
                <w:szCs w:val="28"/>
                <w:lang w:eastAsia="en-GB"/>
              </w:rPr>
              <w:t>пользование</w:t>
            </w:r>
          </w:p>
        </w:tc>
      </w:tr>
      <w:tr w:rsidR="004F1951" w14:paraId="179B947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70D980D"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27</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F8EE2B2" w14:textId="77777777" w:rsidR="002D213C" w:rsidRPr="00AC5627" w:rsidRDefault="005051E7" w:rsidP="007F791A">
            <w:pPr>
              <w:rPr>
                <w:color w:val="333333"/>
                <w:sz w:val="28"/>
                <w:szCs w:val="28"/>
                <w:lang w:eastAsia="en-GB"/>
              </w:rPr>
            </w:pPr>
            <w:r w:rsidRPr="00AC5627">
              <w:rPr>
                <w:color w:val="333333"/>
                <w:sz w:val="28"/>
                <w:szCs w:val="28"/>
                <w:lang w:eastAsia="en-GB"/>
              </w:rPr>
              <w:t>Материальные</w:t>
            </w:r>
            <w:r w:rsidRPr="00AC5627">
              <w:rPr>
                <w:color w:val="333333"/>
                <w:sz w:val="28"/>
                <w:szCs w:val="28"/>
                <w:lang w:val="en-GB" w:eastAsia="en-GB"/>
              </w:rPr>
              <w:t> </w:t>
            </w:r>
            <w:r w:rsidRPr="00AC5627">
              <w:rPr>
                <w:color w:val="333333"/>
                <w:sz w:val="28"/>
                <w:szCs w:val="28"/>
                <w:lang w:eastAsia="en-GB"/>
              </w:rPr>
              <w:t>ценности,</w:t>
            </w:r>
            <w:r w:rsidRPr="00AC5627">
              <w:rPr>
                <w:color w:val="333333"/>
                <w:sz w:val="28"/>
                <w:szCs w:val="28"/>
                <w:lang w:val="en-GB" w:eastAsia="en-GB"/>
              </w:rPr>
              <w:t> </w:t>
            </w:r>
            <w:r w:rsidRPr="00AC5627">
              <w:rPr>
                <w:color w:val="333333"/>
                <w:sz w:val="28"/>
                <w:szCs w:val="28"/>
                <w:lang w:eastAsia="en-GB"/>
              </w:rPr>
              <w:t>выданные</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личное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работникам</w:t>
            </w:r>
            <w:r w:rsidRPr="00AC5627">
              <w:rPr>
                <w:color w:val="333333"/>
                <w:sz w:val="28"/>
                <w:szCs w:val="28"/>
                <w:lang w:val="en-GB" w:eastAsia="en-GB"/>
              </w:rPr>
              <w:t> </w:t>
            </w:r>
            <w:r w:rsidRPr="00AC5627">
              <w:rPr>
                <w:color w:val="333333"/>
                <w:sz w:val="28"/>
                <w:szCs w:val="28"/>
                <w:lang w:eastAsia="en-GB"/>
              </w:rPr>
              <w:t>(сотрудникам)</w:t>
            </w:r>
          </w:p>
        </w:tc>
      </w:tr>
      <w:tr w:rsidR="004F1951" w14:paraId="24F0B57A"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69A7B5B"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27.01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F7B36C3" w14:textId="77777777" w:rsidR="002D213C" w:rsidRPr="00AC5627" w:rsidRDefault="005051E7" w:rsidP="007F791A">
            <w:pPr>
              <w:rPr>
                <w:color w:val="333333"/>
                <w:sz w:val="28"/>
                <w:szCs w:val="28"/>
                <w:lang w:eastAsia="en-GB"/>
              </w:rPr>
            </w:pPr>
            <w:r w:rsidRPr="00AC5627">
              <w:rPr>
                <w:color w:val="333333"/>
                <w:sz w:val="28"/>
                <w:szCs w:val="28"/>
                <w:lang w:eastAsia="en-GB"/>
              </w:rPr>
              <w:t>ОС,</w:t>
            </w:r>
            <w:r w:rsidRPr="00AC5627">
              <w:rPr>
                <w:color w:val="333333"/>
                <w:sz w:val="28"/>
                <w:szCs w:val="28"/>
                <w:lang w:val="en-GB" w:eastAsia="en-GB"/>
              </w:rPr>
              <w:t> </w:t>
            </w:r>
            <w:proofErr w:type="gramStart"/>
            <w:r w:rsidRPr="00AC5627">
              <w:rPr>
                <w:color w:val="333333"/>
                <w:sz w:val="28"/>
                <w:szCs w:val="28"/>
                <w:lang w:eastAsia="en-GB"/>
              </w:rPr>
              <w:t>выданные</w:t>
            </w:r>
            <w:proofErr w:type="gramEnd"/>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личное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работникам</w:t>
            </w:r>
            <w:r w:rsidRPr="00AC5627">
              <w:rPr>
                <w:color w:val="333333"/>
                <w:sz w:val="28"/>
                <w:szCs w:val="28"/>
                <w:lang w:val="en-GB" w:eastAsia="en-GB"/>
              </w:rPr>
              <w:t> </w:t>
            </w:r>
            <w:r w:rsidRPr="00AC5627">
              <w:rPr>
                <w:color w:val="333333"/>
                <w:sz w:val="28"/>
                <w:szCs w:val="28"/>
                <w:lang w:eastAsia="en-GB"/>
              </w:rPr>
              <w:t>(сотрудникам)</w:t>
            </w:r>
          </w:p>
        </w:tc>
      </w:tr>
      <w:tr w:rsidR="004F1951" w14:paraId="3366ABFA"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16ECC9B"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27.02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2AC347E" w14:textId="77777777" w:rsidR="002D213C" w:rsidRPr="00AC5627" w:rsidRDefault="005051E7" w:rsidP="007F791A">
            <w:pPr>
              <w:rPr>
                <w:color w:val="333333"/>
                <w:sz w:val="28"/>
                <w:szCs w:val="28"/>
                <w:lang w:eastAsia="en-GB"/>
              </w:rPr>
            </w:pPr>
            <w:r w:rsidRPr="00AC5627">
              <w:rPr>
                <w:color w:val="333333"/>
                <w:sz w:val="28"/>
                <w:szCs w:val="28"/>
                <w:lang w:eastAsia="en-GB"/>
              </w:rPr>
              <w:t>МЗ,</w:t>
            </w:r>
            <w:r w:rsidRPr="00AC5627">
              <w:rPr>
                <w:color w:val="333333"/>
                <w:sz w:val="28"/>
                <w:szCs w:val="28"/>
                <w:lang w:val="en-GB" w:eastAsia="en-GB"/>
              </w:rPr>
              <w:t> </w:t>
            </w:r>
            <w:proofErr w:type="gramStart"/>
            <w:r w:rsidRPr="00AC5627">
              <w:rPr>
                <w:color w:val="333333"/>
                <w:sz w:val="28"/>
                <w:szCs w:val="28"/>
                <w:lang w:eastAsia="en-GB"/>
              </w:rPr>
              <w:t>выданные</w:t>
            </w:r>
            <w:proofErr w:type="gramEnd"/>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личное</w:t>
            </w:r>
            <w:r w:rsidRPr="00AC5627">
              <w:rPr>
                <w:color w:val="333333"/>
                <w:sz w:val="28"/>
                <w:szCs w:val="28"/>
                <w:lang w:val="en-GB" w:eastAsia="en-GB"/>
              </w:rPr>
              <w:t> </w:t>
            </w:r>
            <w:r w:rsidRPr="00AC5627">
              <w:rPr>
                <w:color w:val="333333"/>
                <w:sz w:val="28"/>
                <w:szCs w:val="28"/>
                <w:lang w:eastAsia="en-GB"/>
              </w:rPr>
              <w:t>пользование</w:t>
            </w:r>
            <w:r w:rsidRPr="00AC5627">
              <w:rPr>
                <w:color w:val="333333"/>
                <w:sz w:val="28"/>
                <w:szCs w:val="28"/>
                <w:lang w:val="en-GB" w:eastAsia="en-GB"/>
              </w:rPr>
              <w:t> </w:t>
            </w:r>
            <w:r w:rsidRPr="00AC5627">
              <w:rPr>
                <w:color w:val="333333"/>
                <w:sz w:val="28"/>
                <w:szCs w:val="28"/>
                <w:lang w:eastAsia="en-GB"/>
              </w:rPr>
              <w:t>работникам</w:t>
            </w:r>
            <w:r w:rsidRPr="00AC5627">
              <w:rPr>
                <w:color w:val="333333"/>
                <w:sz w:val="28"/>
                <w:szCs w:val="28"/>
                <w:lang w:val="en-GB" w:eastAsia="en-GB"/>
              </w:rPr>
              <w:t> </w:t>
            </w:r>
            <w:r w:rsidRPr="00AC5627">
              <w:rPr>
                <w:color w:val="333333"/>
                <w:sz w:val="28"/>
                <w:szCs w:val="28"/>
                <w:lang w:eastAsia="en-GB"/>
              </w:rPr>
              <w:t>(сотрудникам)</w:t>
            </w:r>
          </w:p>
        </w:tc>
      </w:tr>
      <w:tr w:rsidR="004F1951" w14:paraId="0E77B320"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4E0665F"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29</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2FC4081B" w14:textId="77777777" w:rsidR="002D213C" w:rsidRPr="00AC5627" w:rsidRDefault="005051E7" w:rsidP="007F791A">
            <w:pPr>
              <w:rPr>
                <w:color w:val="333333"/>
                <w:sz w:val="28"/>
                <w:szCs w:val="28"/>
                <w:lang w:eastAsia="en-GB"/>
              </w:rPr>
            </w:pPr>
            <w:r w:rsidRPr="00AC5627">
              <w:rPr>
                <w:color w:val="333333"/>
                <w:sz w:val="28"/>
                <w:szCs w:val="28"/>
                <w:lang w:eastAsia="en-GB"/>
              </w:rPr>
              <w:t>Представленные</w:t>
            </w:r>
            <w:r w:rsidRPr="00AC5627">
              <w:rPr>
                <w:color w:val="333333"/>
                <w:sz w:val="28"/>
                <w:szCs w:val="28"/>
                <w:lang w:val="en-GB" w:eastAsia="en-GB"/>
              </w:rPr>
              <w:t> </w:t>
            </w:r>
            <w:r w:rsidRPr="00AC5627">
              <w:rPr>
                <w:color w:val="333333"/>
                <w:sz w:val="28"/>
                <w:szCs w:val="28"/>
                <w:lang w:eastAsia="en-GB"/>
              </w:rPr>
              <w:t>субсидии</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приобретение</w:t>
            </w:r>
            <w:r w:rsidRPr="00AC5627">
              <w:rPr>
                <w:color w:val="333333"/>
                <w:sz w:val="28"/>
                <w:szCs w:val="28"/>
                <w:lang w:val="en-GB" w:eastAsia="en-GB"/>
              </w:rPr>
              <w:t> </w:t>
            </w:r>
            <w:r w:rsidRPr="00AC5627">
              <w:rPr>
                <w:color w:val="333333"/>
                <w:sz w:val="28"/>
                <w:szCs w:val="28"/>
                <w:lang w:eastAsia="en-GB"/>
              </w:rPr>
              <w:t>жилья</w:t>
            </w:r>
          </w:p>
        </w:tc>
      </w:tr>
      <w:tr w:rsidR="004F1951" w14:paraId="6F79080F"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211F98C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30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43424EA" w14:textId="77777777" w:rsidR="002D213C" w:rsidRPr="00AC5627" w:rsidRDefault="005051E7" w:rsidP="007F791A">
            <w:pPr>
              <w:rPr>
                <w:color w:val="333333"/>
                <w:sz w:val="28"/>
                <w:szCs w:val="28"/>
                <w:lang w:eastAsia="en-GB"/>
              </w:rPr>
            </w:pPr>
            <w:r w:rsidRPr="00AC5627">
              <w:rPr>
                <w:color w:val="333333"/>
                <w:sz w:val="28"/>
                <w:szCs w:val="28"/>
                <w:lang w:eastAsia="en-GB"/>
              </w:rPr>
              <w:t>Расчеты</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исполнению</w:t>
            </w:r>
            <w:r w:rsidRPr="00AC5627">
              <w:rPr>
                <w:color w:val="333333"/>
                <w:sz w:val="28"/>
                <w:szCs w:val="28"/>
                <w:lang w:val="en-GB" w:eastAsia="en-GB"/>
              </w:rPr>
              <w:t> </w:t>
            </w:r>
            <w:r w:rsidRPr="00AC5627">
              <w:rPr>
                <w:color w:val="333333"/>
                <w:sz w:val="28"/>
                <w:szCs w:val="28"/>
                <w:lang w:eastAsia="en-GB"/>
              </w:rPr>
              <w:t>денежных</w:t>
            </w:r>
            <w:r w:rsidRPr="00AC5627">
              <w:rPr>
                <w:color w:val="333333"/>
                <w:sz w:val="28"/>
                <w:szCs w:val="28"/>
                <w:lang w:val="en-GB" w:eastAsia="en-GB"/>
              </w:rPr>
              <w:t> </w:t>
            </w:r>
            <w:r w:rsidRPr="00AC5627">
              <w:rPr>
                <w:color w:val="333333"/>
                <w:sz w:val="28"/>
                <w:szCs w:val="28"/>
                <w:lang w:eastAsia="en-GB"/>
              </w:rPr>
              <w:t>обязательств</w:t>
            </w:r>
            <w:r w:rsidRPr="00AC5627">
              <w:rPr>
                <w:color w:val="333333"/>
                <w:sz w:val="28"/>
                <w:szCs w:val="28"/>
                <w:lang w:val="en-GB" w:eastAsia="en-GB"/>
              </w:rPr>
              <w:t> </w:t>
            </w:r>
            <w:r w:rsidRPr="00AC5627">
              <w:rPr>
                <w:color w:val="333333"/>
                <w:sz w:val="28"/>
                <w:szCs w:val="28"/>
                <w:lang w:eastAsia="en-GB"/>
              </w:rPr>
              <w:t>через</w:t>
            </w:r>
            <w:r w:rsidRPr="00AC5627">
              <w:rPr>
                <w:color w:val="333333"/>
                <w:sz w:val="28"/>
                <w:szCs w:val="28"/>
                <w:lang w:val="en-GB" w:eastAsia="en-GB"/>
              </w:rPr>
              <w:t> </w:t>
            </w:r>
            <w:r w:rsidRPr="00AC5627">
              <w:rPr>
                <w:color w:val="333333"/>
                <w:sz w:val="28"/>
                <w:szCs w:val="28"/>
                <w:lang w:eastAsia="en-GB"/>
              </w:rPr>
              <w:t>третьих</w:t>
            </w:r>
            <w:r w:rsidRPr="00AC5627">
              <w:rPr>
                <w:color w:val="333333"/>
                <w:sz w:val="28"/>
                <w:szCs w:val="28"/>
                <w:lang w:val="en-GB" w:eastAsia="en-GB"/>
              </w:rPr>
              <w:t> </w:t>
            </w:r>
            <w:r w:rsidRPr="00AC5627">
              <w:rPr>
                <w:color w:val="333333"/>
                <w:sz w:val="28"/>
                <w:szCs w:val="28"/>
                <w:lang w:eastAsia="en-GB"/>
              </w:rPr>
              <w:t>лиц</w:t>
            </w:r>
          </w:p>
        </w:tc>
      </w:tr>
      <w:tr w:rsidR="004F1951" w14:paraId="592C26A6"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11372C9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31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CB6BAE2"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Акции</w:t>
            </w:r>
            <w:proofErr w:type="spellEnd"/>
            <w:r w:rsidRPr="00AC5627">
              <w:rPr>
                <w:color w:val="333333"/>
                <w:sz w:val="28"/>
                <w:szCs w:val="28"/>
                <w:lang w:val="en-GB" w:eastAsia="en-GB"/>
              </w:rPr>
              <w:t> </w:t>
            </w:r>
            <w:proofErr w:type="spellStart"/>
            <w:r w:rsidRPr="00AC5627">
              <w:rPr>
                <w:color w:val="333333"/>
                <w:sz w:val="28"/>
                <w:szCs w:val="28"/>
                <w:lang w:val="en-GB" w:eastAsia="en-GB"/>
              </w:rPr>
              <w:t>по</w:t>
            </w:r>
            <w:proofErr w:type="spellEnd"/>
            <w:r w:rsidRPr="00AC5627">
              <w:rPr>
                <w:color w:val="333333"/>
                <w:sz w:val="28"/>
                <w:szCs w:val="28"/>
                <w:lang w:val="en-GB" w:eastAsia="en-GB"/>
              </w:rPr>
              <w:t> </w:t>
            </w:r>
            <w:proofErr w:type="spellStart"/>
            <w:r w:rsidRPr="00AC5627">
              <w:rPr>
                <w:color w:val="333333"/>
                <w:sz w:val="28"/>
                <w:szCs w:val="28"/>
                <w:lang w:val="en-GB" w:eastAsia="en-GB"/>
              </w:rPr>
              <w:t>номинальной</w:t>
            </w:r>
            <w:proofErr w:type="spellEnd"/>
            <w:r w:rsidRPr="00AC5627">
              <w:rPr>
                <w:color w:val="333333"/>
                <w:sz w:val="28"/>
                <w:szCs w:val="28"/>
                <w:lang w:val="en-GB" w:eastAsia="en-GB"/>
              </w:rPr>
              <w:t> </w:t>
            </w:r>
            <w:proofErr w:type="spellStart"/>
            <w:r w:rsidRPr="00AC5627">
              <w:rPr>
                <w:color w:val="333333"/>
                <w:sz w:val="28"/>
                <w:szCs w:val="28"/>
                <w:lang w:val="en-GB" w:eastAsia="en-GB"/>
              </w:rPr>
              <w:t>стоимости</w:t>
            </w:r>
            <w:proofErr w:type="spellEnd"/>
          </w:p>
        </w:tc>
      </w:tr>
      <w:tr w:rsidR="004F1951" w14:paraId="5A0A65CE"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DD3912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33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0873B599" w14:textId="77777777" w:rsidR="002D213C" w:rsidRPr="00AC5627" w:rsidRDefault="005051E7" w:rsidP="007F791A">
            <w:pPr>
              <w:rPr>
                <w:color w:val="333333"/>
                <w:sz w:val="28"/>
                <w:szCs w:val="28"/>
                <w:lang w:eastAsia="en-GB"/>
              </w:rPr>
            </w:pPr>
            <w:r w:rsidRPr="00AC5627">
              <w:rPr>
                <w:color w:val="333333"/>
                <w:sz w:val="28"/>
                <w:szCs w:val="28"/>
                <w:lang w:eastAsia="en-GB"/>
              </w:rPr>
              <w:t>Ценные</w:t>
            </w:r>
            <w:r w:rsidRPr="00AC5627">
              <w:rPr>
                <w:color w:val="333333"/>
                <w:sz w:val="28"/>
                <w:szCs w:val="28"/>
                <w:lang w:val="en-GB" w:eastAsia="en-GB"/>
              </w:rPr>
              <w:t> </w:t>
            </w:r>
            <w:r w:rsidRPr="00AC5627">
              <w:rPr>
                <w:color w:val="333333"/>
                <w:sz w:val="28"/>
                <w:szCs w:val="28"/>
                <w:lang w:eastAsia="en-GB"/>
              </w:rPr>
              <w:t>бумаги</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договорам</w:t>
            </w:r>
            <w:r w:rsidRPr="00AC5627">
              <w:rPr>
                <w:color w:val="333333"/>
                <w:sz w:val="28"/>
                <w:szCs w:val="28"/>
                <w:lang w:val="en-GB" w:eastAsia="en-GB"/>
              </w:rPr>
              <w:t> </w:t>
            </w:r>
            <w:proofErr w:type="spellStart"/>
            <w:r w:rsidRPr="00AC5627">
              <w:rPr>
                <w:color w:val="333333"/>
                <w:sz w:val="28"/>
                <w:szCs w:val="28"/>
                <w:lang w:eastAsia="en-GB"/>
              </w:rPr>
              <w:t>репо</w:t>
            </w:r>
            <w:proofErr w:type="spellEnd"/>
          </w:p>
        </w:tc>
      </w:tr>
      <w:tr w:rsidR="004F1951" w14:paraId="60418808"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BF064A7"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38</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0524C30" w14:textId="77777777" w:rsidR="002D213C" w:rsidRPr="00AC5627" w:rsidRDefault="005051E7" w:rsidP="007F791A">
            <w:pPr>
              <w:rPr>
                <w:color w:val="333333"/>
                <w:sz w:val="28"/>
                <w:szCs w:val="28"/>
                <w:lang w:eastAsia="en-GB"/>
              </w:rPr>
            </w:pPr>
            <w:r w:rsidRPr="00AC5627">
              <w:rPr>
                <w:color w:val="333333"/>
                <w:sz w:val="28"/>
                <w:szCs w:val="28"/>
                <w:lang w:eastAsia="en-GB"/>
              </w:rPr>
              <w:t>Сметная</w:t>
            </w:r>
            <w:r w:rsidRPr="00AC5627">
              <w:rPr>
                <w:color w:val="333333"/>
                <w:sz w:val="28"/>
                <w:szCs w:val="28"/>
                <w:lang w:val="en-GB" w:eastAsia="en-GB"/>
              </w:rPr>
              <w:t> </w:t>
            </w:r>
            <w:r w:rsidRPr="00AC5627">
              <w:rPr>
                <w:color w:val="333333"/>
                <w:sz w:val="28"/>
                <w:szCs w:val="28"/>
                <w:lang w:eastAsia="en-GB"/>
              </w:rPr>
              <w:t>стоимость</w:t>
            </w:r>
            <w:r w:rsidRPr="00AC5627">
              <w:rPr>
                <w:color w:val="333333"/>
                <w:sz w:val="28"/>
                <w:szCs w:val="28"/>
                <w:lang w:val="en-GB" w:eastAsia="en-GB"/>
              </w:rPr>
              <w:t> </w:t>
            </w:r>
            <w:r w:rsidRPr="00AC5627">
              <w:rPr>
                <w:color w:val="333333"/>
                <w:sz w:val="28"/>
                <w:szCs w:val="28"/>
                <w:lang w:eastAsia="en-GB"/>
              </w:rPr>
              <w:t>создания</w:t>
            </w:r>
            <w:r w:rsidRPr="00AC5627">
              <w:rPr>
                <w:color w:val="333333"/>
                <w:sz w:val="28"/>
                <w:szCs w:val="28"/>
                <w:lang w:val="en-GB" w:eastAsia="en-GB"/>
              </w:rPr>
              <w:t> </w:t>
            </w:r>
            <w:r w:rsidRPr="00AC5627">
              <w:rPr>
                <w:color w:val="333333"/>
                <w:sz w:val="28"/>
                <w:szCs w:val="28"/>
                <w:lang w:eastAsia="en-GB"/>
              </w:rPr>
              <w:t>(реконструкции)</w:t>
            </w:r>
            <w:r w:rsidRPr="00AC5627">
              <w:rPr>
                <w:color w:val="333333"/>
                <w:sz w:val="28"/>
                <w:szCs w:val="28"/>
                <w:lang w:val="en-GB" w:eastAsia="en-GB"/>
              </w:rPr>
              <w:t> </w:t>
            </w:r>
            <w:r w:rsidRPr="00AC5627">
              <w:rPr>
                <w:color w:val="333333"/>
                <w:sz w:val="28"/>
                <w:szCs w:val="28"/>
                <w:lang w:eastAsia="en-GB"/>
              </w:rPr>
              <w:t>объекта</w:t>
            </w:r>
            <w:r w:rsidRPr="00AC5627">
              <w:rPr>
                <w:color w:val="333333"/>
                <w:sz w:val="28"/>
                <w:szCs w:val="28"/>
                <w:lang w:val="en-GB" w:eastAsia="en-GB"/>
              </w:rPr>
              <w:t> </w:t>
            </w:r>
            <w:r w:rsidRPr="00AC5627">
              <w:rPr>
                <w:color w:val="333333"/>
                <w:sz w:val="28"/>
                <w:szCs w:val="28"/>
                <w:lang w:eastAsia="en-GB"/>
              </w:rPr>
              <w:t>концессии</w:t>
            </w:r>
          </w:p>
        </w:tc>
      </w:tr>
      <w:tr w:rsidR="004F1951" w14:paraId="565B536F"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D0C7665"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39</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226D236" w14:textId="77777777" w:rsidR="002D213C" w:rsidRPr="00AC5627" w:rsidRDefault="005051E7" w:rsidP="007F791A">
            <w:pPr>
              <w:rPr>
                <w:color w:val="333333"/>
                <w:sz w:val="28"/>
                <w:szCs w:val="28"/>
                <w:lang w:eastAsia="en-GB"/>
              </w:rPr>
            </w:pPr>
            <w:r w:rsidRPr="00AC5627">
              <w:rPr>
                <w:color w:val="333333"/>
                <w:sz w:val="28"/>
                <w:szCs w:val="28"/>
                <w:lang w:eastAsia="en-GB"/>
              </w:rPr>
              <w:t>Доходы</w:t>
            </w:r>
            <w:r w:rsidRPr="00AC5627">
              <w:rPr>
                <w:color w:val="333333"/>
                <w:sz w:val="28"/>
                <w:szCs w:val="28"/>
                <w:lang w:val="en-GB" w:eastAsia="en-GB"/>
              </w:rPr>
              <w:t> </w:t>
            </w:r>
            <w:r w:rsidRPr="00AC5627">
              <w:rPr>
                <w:color w:val="333333"/>
                <w:sz w:val="28"/>
                <w:szCs w:val="28"/>
                <w:lang w:eastAsia="en-GB"/>
              </w:rPr>
              <w:t>от</w:t>
            </w:r>
            <w:r w:rsidRPr="00AC5627">
              <w:rPr>
                <w:color w:val="333333"/>
                <w:sz w:val="28"/>
                <w:szCs w:val="28"/>
                <w:lang w:val="en-GB" w:eastAsia="en-GB"/>
              </w:rPr>
              <w:t> </w:t>
            </w:r>
            <w:r w:rsidRPr="00AC5627">
              <w:rPr>
                <w:color w:val="333333"/>
                <w:sz w:val="28"/>
                <w:szCs w:val="28"/>
                <w:lang w:eastAsia="en-GB"/>
              </w:rPr>
              <w:t>инвестиций</w:t>
            </w:r>
            <w:r w:rsidRPr="00AC5627">
              <w:rPr>
                <w:color w:val="333333"/>
                <w:sz w:val="28"/>
                <w:szCs w:val="28"/>
                <w:lang w:val="en-GB" w:eastAsia="en-GB"/>
              </w:rPr>
              <w:t> </w:t>
            </w:r>
            <w:r w:rsidRPr="00AC5627">
              <w:rPr>
                <w:color w:val="333333"/>
                <w:sz w:val="28"/>
                <w:szCs w:val="28"/>
                <w:lang w:eastAsia="en-GB"/>
              </w:rPr>
              <w:t>на</w:t>
            </w:r>
            <w:r w:rsidRPr="00AC5627">
              <w:rPr>
                <w:color w:val="333333"/>
                <w:sz w:val="28"/>
                <w:szCs w:val="28"/>
                <w:lang w:val="en-GB" w:eastAsia="en-GB"/>
              </w:rPr>
              <w:t> </w:t>
            </w:r>
            <w:r w:rsidRPr="00AC5627">
              <w:rPr>
                <w:color w:val="333333"/>
                <w:sz w:val="28"/>
                <w:szCs w:val="28"/>
                <w:lang w:eastAsia="en-GB"/>
              </w:rPr>
              <w:t>создание</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(или)</w:t>
            </w:r>
            <w:r w:rsidRPr="00AC5627">
              <w:rPr>
                <w:color w:val="333333"/>
                <w:sz w:val="28"/>
                <w:szCs w:val="28"/>
                <w:lang w:val="en-GB" w:eastAsia="en-GB"/>
              </w:rPr>
              <w:t> </w:t>
            </w:r>
            <w:r w:rsidRPr="00AC5627">
              <w:rPr>
                <w:color w:val="333333"/>
                <w:sz w:val="28"/>
                <w:szCs w:val="28"/>
                <w:lang w:eastAsia="en-GB"/>
              </w:rPr>
              <w:t>реконструкцию</w:t>
            </w:r>
            <w:r w:rsidRPr="00AC5627">
              <w:rPr>
                <w:color w:val="333333"/>
                <w:sz w:val="28"/>
                <w:szCs w:val="28"/>
                <w:lang w:val="en-GB" w:eastAsia="en-GB"/>
              </w:rPr>
              <w:t> </w:t>
            </w:r>
            <w:r w:rsidRPr="00AC5627">
              <w:rPr>
                <w:color w:val="333333"/>
                <w:sz w:val="28"/>
                <w:szCs w:val="28"/>
                <w:lang w:eastAsia="en-GB"/>
              </w:rPr>
              <w:t>объекта</w:t>
            </w:r>
            <w:r w:rsidRPr="00AC5627">
              <w:rPr>
                <w:color w:val="333333"/>
                <w:sz w:val="28"/>
                <w:szCs w:val="28"/>
                <w:lang w:val="en-GB" w:eastAsia="en-GB"/>
              </w:rPr>
              <w:t> </w:t>
            </w:r>
            <w:r w:rsidRPr="00AC5627">
              <w:rPr>
                <w:color w:val="333333"/>
                <w:sz w:val="28"/>
                <w:szCs w:val="28"/>
                <w:lang w:eastAsia="en-GB"/>
              </w:rPr>
              <w:t>концессии</w:t>
            </w:r>
          </w:p>
        </w:tc>
      </w:tr>
      <w:tr w:rsidR="004F1951" w14:paraId="578277A9"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089C9FDF"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40</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BADD99E" w14:textId="77777777" w:rsidR="002D213C" w:rsidRPr="00AC5627" w:rsidRDefault="005051E7" w:rsidP="007F791A">
            <w:pPr>
              <w:rPr>
                <w:color w:val="333333"/>
                <w:sz w:val="28"/>
                <w:szCs w:val="28"/>
                <w:lang w:eastAsia="en-GB"/>
              </w:rPr>
            </w:pPr>
            <w:r w:rsidRPr="00AC5627">
              <w:rPr>
                <w:color w:val="333333"/>
                <w:sz w:val="28"/>
                <w:szCs w:val="28"/>
                <w:lang w:eastAsia="en-GB"/>
              </w:rPr>
              <w:t>Финансовые</w:t>
            </w:r>
            <w:r w:rsidRPr="00AC5627">
              <w:rPr>
                <w:color w:val="333333"/>
                <w:sz w:val="28"/>
                <w:szCs w:val="28"/>
                <w:lang w:val="en-GB" w:eastAsia="en-GB"/>
              </w:rPr>
              <w:t> </w:t>
            </w:r>
            <w:r w:rsidRPr="00AC5627">
              <w:rPr>
                <w:color w:val="333333"/>
                <w:sz w:val="28"/>
                <w:szCs w:val="28"/>
                <w:lang w:eastAsia="en-GB"/>
              </w:rPr>
              <w:t>активы</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управляющих</w:t>
            </w:r>
            <w:r w:rsidRPr="00AC5627">
              <w:rPr>
                <w:color w:val="333333"/>
                <w:sz w:val="28"/>
                <w:szCs w:val="28"/>
                <w:lang w:val="en-GB" w:eastAsia="en-GB"/>
              </w:rPr>
              <w:t> </w:t>
            </w:r>
            <w:r w:rsidRPr="00AC5627">
              <w:rPr>
                <w:color w:val="333333"/>
                <w:sz w:val="28"/>
                <w:szCs w:val="28"/>
                <w:lang w:eastAsia="en-GB"/>
              </w:rPr>
              <w:t>компаниях</w:t>
            </w:r>
          </w:p>
        </w:tc>
      </w:tr>
      <w:tr w:rsidR="004F1951" w14:paraId="6B70C4E4"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335729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42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479459E" w14:textId="77777777" w:rsidR="002D213C" w:rsidRPr="00AC5627" w:rsidRDefault="005051E7" w:rsidP="007F791A">
            <w:pPr>
              <w:rPr>
                <w:color w:val="333333"/>
                <w:sz w:val="28"/>
                <w:szCs w:val="28"/>
                <w:lang w:val="en-GB" w:eastAsia="en-GB"/>
              </w:rPr>
            </w:pPr>
            <w:proofErr w:type="spellStart"/>
            <w:r w:rsidRPr="00AC5627">
              <w:rPr>
                <w:color w:val="333333"/>
                <w:sz w:val="28"/>
                <w:szCs w:val="28"/>
                <w:lang w:val="en-GB" w:eastAsia="en-GB"/>
              </w:rPr>
              <w:t>Бюджетные</w:t>
            </w:r>
            <w:proofErr w:type="spellEnd"/>
            <w:r w:rsidRPr="00AC5627">
              <w:rPr>
                <w:color w:val="333333"/>
                <w:sz w:val="28"/>
                <w:szCs w:val="28"/>
                <w:lang w:val="en-GB" w:eastAsia="en-GB"/>
              </w:rPr>
              <w:t> </w:t>
            </w:r>
            <w:proofErr w:type="spellStart"/>
            <w:r w:rsidRPr="00AC5627">
              <w:rPr>
                <w:color w:val="333333"/>
                <w:sz w:val="28"/>
                <w:szCs w:val="28"/>
                <w:lang w:val="en-GB" w:eastAsia="en-GB"/>
              </w:rPr>
              <w:t>инвестиции</w:t>
            </w:r>
            <w:proofErr w:type="spellEnd"/>
            <w:r w:rsidRPr="00AC5627">
              <w:rPr>
                <w:color w:val="333333"/>
                <w:sz w:val="28"/>
                <w:szCs w:val="28"/>
                <w:lang w:val="en-GB" w:eastAsia="en-GB"/>
              </w:rPr>
              <w:t>, </w:t>
            </w:r>
            <w:proofErr w:type="spellStart"/>
            <w:r w:rsidRPr="00AC5627">
              <w:rPr>
                <w:color w:val="333333"/>
                <w:sz w:val="28"/>
                <w:szCs w:val="28"/>
                <w:lang w:val="en-GB" w:eastAsia="en-GB"/>
              </w:rPr>
              <w:t>реализуемые</w:t>
            </w:r>
            <w:proofErr w:type="spellEnd"/>
            <w:r w:rsidRPr="00AC5627">
              <w:rPr>
                <w:color w:val="333333"/>
                <w:sz w:val="28"/>
                <w:szCs w:val="28"/>
                <w:lang w:val="en-GB" w:eastAsia="en-GB"/>
              </w:rPr>
              <w:t> </w:t>
            </w:r>
            <w:proofErr w:type="spellStart"/>
            <w:r w:rsidRPr="00AC5627">
              <w:rPr>
                <w:color w:val="333333"/>
                <w:sz w:val="28"/>
                <w:szCs w:val="28"/>
                <w:lang w:val="en-GB" w:eastAsia="en-GB"/>
              </w:rPr>
              <w:t>организациями</w:t>
            </w:r>
            <w:proofErr w:type="spellEnd"/>
          </w:p>
        </w:tc>
      </w:tr>
      <w:tr w:rsidR="004F1951" w14:paraId="588ADF6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03E60D4"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45</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5415848C" w14:textId="77777777" w:rsidR="002D213C" w:rsidRPr="00AC5627" w:rsidRDefault="005051E7" w:rsidP="007F791A">
            <w:pPr>
              <w:rPr>
                <w:color w:val="333333"/>
                <w:sz w:val="28"/>
                <w:szCs w:val="28"/>
                <w:lang w:eastAsia="en-GB"/>
              </w:rPr>
            </w:pPr>
            <w:r w:rsidRPr="00AC5627">
              <w:rPr>
                <w:color w:val="333333"/>
                <w:sz w:val="28"/>
                <w:szCs w:val="28"/>
                <w:lang w:eastAsia="en-GB"/>
              </w:rPr>
              <w:t>Доходы</w:t>
            </w:r>
            <w:r w:rsidRPr="00AC5627">
              <w:rPr>
                <w:color w:val="333333"/>
                <w:sz w:val="28"/>
                <w:szCs w:val="28"/>
                <w:lang w:val="en-GB" w:eastAsia="en-GB"/>
              </w:rPr>
              <w:t> </w:t>
            </w:r>
            <w:r w:rsidRPr="00AC5627">
              <w:rPr>
                <w:color w:val="333333"/>
                <w:sz w:val="28"/>
                <w:szCs w:val="28"/>
                <w:lang w:eastAsia="en-GB"/>
              </w:rPr>
              <w:t>и</w:t>
            </w:r>
            <w:r w:rsidRPr="00AC5627">
              <w:rPr>
                <w:color w:val="333333"/>
                <w:sz w:val="28"/>
                <w:szCs w:val="28"/>
                <w:lang w:val="en-GB" w:eastAsia="en-GB"/>
              </w:rPr>
              <w:t> </w:t>
            </w:r>
            <w:r w:rsidRPr="00AC5627">
              <w:rPr>
                <w:color w:val="333333"/>
                <w:sz w:val="28"/>
                <w:szCs w:val="28"/>
                <w:lang w:eastAsia="en-GB"/>
              </w:rPr>
              <w:t>расходы</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долгосрочным</w:t>
            </w:r>
            <w:r w:rsidRPr="00AC5627">
              <w:rPr>
                <w:color w:val="333333"/>
                <w:sz w:val="28"/>
                <w:szCs w:val="28"/>
                <w:lang w:val="en-GB" w:eastAsia="en-GB"/>
              </w:rPr>
              <w:t> </w:t>
            </w:r>
            <w:r w:rsidRPr="00AC5627">
              <w:rPr>
                <w:color w:val="333333"/>
                <w:sz w:val="28"/>
                <w:szCs w:val="28"/>
                <w:lang w:eastAsia="en-GB"/>
              </w:rPr>
              <w:t>договорам</w:t>
            </w:r>
            <w:r w:rsidRPr="00AC5627">
              <w:rPr>
                <w:color w:val="333333"/>
                <w:sz w:val="28"/>
                <w:szCs w:val="28"/>
                <w:lang w:val="en-GB" w:eastAsia="en-GB"/>
              </w:rPr>
              <w:t> </w:t>
            </w:r>
            <w:r w:rsidRPr="00AC5627">
              <w:rPr>
                <w:color w:val="333333"/>
                <w:sz w:val="28"/>
                <w:szCs w:val="28"/>
                <w:lang w:eastAsia="en-GB"/>
              </w:rPr>
              <w:t>строительного</w:t>
            </w:r>
            <w:r w:rsidRPr="00AC5627">
              <w:rPr>
                <w:color w:val="333333"/>
                <w:sz w:val="28"/>
                <w:szCs w:val="28"/>
                <w:lang w:val="en-GB" w:eastAsia="en-GB"/>
              </w:rPr>
              <w:t> </w:t>
            </w:r>
            <w:r w:rsidRPr="00AC5627">
              <w:rPr>
                <w:color w:val="333333"/>
                <w:sz w:val="28"/>
                <w:szCs w:val="28"/>
                <w:lang w:eastAsia="en-GB"/>
              </w:rPr>
              <w:t>подряда</w:t>
            </w:r>
          </w:p>
        </w:tc>
      </w:tr>
      <w:tr w:rsidR="004F1951" w14:paraId="348AEC89"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2A94583"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45.1</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12DC9D4A" w14:textId="77777777" w:rsidR="002D213C" w:rsidRPr="00AC5627" w:rsidRDefault="005051E7" w:rsidP="007F791A">
            <w:pPr>
              <w:rPr>
                <w:color w:val="333333"/>
                <w:sz w:val="28"/>
                <w:szCs w:val="28"/>
                <w:lang w:eastAsia="en-GB"/>
              </w:rPr>
            </w:pPr>
            <w:r w:rsidRPr="00AC5627">
              <w:rPr>
                <w:color w:val="333333"/>
                <w:sz w:val="28"/>
                <w:szCs w:val="28"/>
                <w:lang w:eastAsia="en-GB"/>
              </w:rPr>
              <w:t>Доходы</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долгосрочным</w:t>
            </w:r>
            <w:r w:rsidRPr="00AC5627">
              <w:rPr>
                <w:color w:val="333333"/>
                <w:sz w:val="28"/>
                <w:szCs w:val="28"/>
                <w:lang w:val="en-GB" w:eastAsia="en-GB"/>
              </w:rPr>
              <w:t> </w:t>
            </w:r>
            <w:r w:rsidRPr="00AC5627">
              <w:rPr>
                <w:color w:val="333333"/>
                <w:sz w:val="28"/>
                <w:szCs w:val="28"/>
                <w:lang w:eastAsia="en-GB"/>
              </w:rPr>
              <w:t>договорам</w:t>
            </w:r>
            <w:r w:rsidRPr="00AC5627">
              <w:rPr>
                <w:color w:val="333333"/>
                <w:sz w:val="28"/>
                <w:szCs w:val="28"/>
                <w:lang w:val="en-GB" w:eastAsia="en-GB"/>
              </w:rPr>
              <w:t> </w:t>
            </w:r>
            <w:r w:rsidRPr="00AC5627">
              <w:rPr>
                <w:color w:val="333333"/>
                <w:sz w:val="28"/>
                <w:szCs w:val="28"/>
                <w:lang w:eastAsia="en-GB"/>
              </w:rPr>
              <w:t>строительного</w:t>
            </w:r>
            <w:r w:rsidRPr="00AC5627">
              <w:rPr>
                <w:color w:val="333333"/>
                <w:sz w:val="28"/>
                <w:szCs w:val="28"/>
                <w:lang w:val="en-GB" w:eastAsia="en-GB"/>
              </w:rPr>
              <w:t> </w:t>
            </w:r>
            <w:r w:rsidRPr="00AC5627">
              <w:rPr>
                <w:color w:val="333333"/>
                <w:sz w:val="28"/>
                <w:szCs w:val="28"/>
                <w:lang w:eastAsia="en-GB"/>
              </w:rPr>
              <w:t>подряда</w:t>
            </w:r>
          </w:p>
        </w:tc>
      </w:tr>
      <w:tr w:rsidR="004F1951" w14:paraId="2B008087"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50A116A4"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45.2</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4EEE675F" w14:textId="77777777" w:rsidR="002D213C" w:rsidRPr="00AC5627" w:rsidRDefault="005051E7" w:rsidP="007F791A">
            <w:pPr>
              <w:rPr>
                <w:color w:val="333333"/>
                <w:sz w:val="28"/>
                <w:szCs w:val="28"/>
                <w:lang w:eastAsia="en-GB"/>
              </w:rPr>
            </w:pPr>
            <w:r w:rsidRPr="00AC5627">
              <w:rPr>
                <w:color w:val="333333"/>
                <w:sz w:val="28"/>
                <w:szCs w:val="28"/>
                <w:lang w:eastAsia="en-GB"/>
              </w:rPr>
              <w:t>Расходы</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долгосрочным</w:t>
            </w:r>
            <w:r w:rsidRPr="00AC5627">
              <w:rPr>
                <w:color w:val="333333"/>
                <w:sz w:val="28"/>
                <w:szCs w:val="28"/>
                <w:lang w:val="en-GB" w:eastAsia="en-GB"/>
              </w:rPr>
              <w:t> </w:t>
            </w:r>
            <w:r w:rsidRPr="00AC5627">
              <w:rPr>
                <w:color w:val="333333"/>
                <w:sz w:val="28"/>
                <w:szCs w:val="28"/>
                <w:lang w:eastAsia="en-GB"/>
              </w:rPr>
              <w:t>договорам</w:t>
            </w:r>
            <w:r w:rsidRPr="00AC5627">
              <w:rPr>
                <w:color w:val="333333"/>
                <w:sz w:val="28"/>
                <w:szCs w:val="28"/>
                <w:lang w:val="en-GB" w:eastAsia="en-GB"/>
              </w:rPr>
              <w:t> </w:t>
            </w:r>
            <w:r w:rsidRPr="00AC5627">
              <w:rPr>
                <w:color w:val="333333"/>
                <w:sz w:val="28"/>
                <w:szCs w:val="28"/>
                <w:lang w:eastAsia="en-GB"/>
              </w:rPr>
              <w:t>строительного</w:t>
            </w:r>
            <w:r w:rsidRPr="00AC5627">
              <w:rPr>
                <w:color w:val="333333"/>
                <w:sz w:val="28"/>
                <w:szCs w:val="28"/>
                <w:lang w:val="en-GB" w:eastAsia="en-GB"/>
              </w:rPr>
              <w:t> </w:t>
            </w:r>
            <w:r w:rsidRPr="00AC5627">
              <w:rPr>
                <w:color w:val="333333"/>
                <w:sz w:val="28"/>
                <w:szCs w:val="28"/>
                <w:lang w:eastAsia="en-GB"/>
              </w:rPr>
              <w:t>подряда</w:t>
            </w:r>
            <w:r w:rsidRPr="00AC5627">
              <w:rPr>
                <w:color w:val="333333"/>
                <w:sz w:val="28"/>
                <w:szCs w:val="28"/>
                <w:lang w:val="en-GB" w:eastAsia="en-GB"/>
              </w:rPr>
              <w:t> </w:t>
            </w:r>
            <w:r w:rsidRPr="00AC5627">
              <w:rPr>
                <w:color w:val="333333"/>
                <w:sz w:val="28"/>
                <w:szCs w:val="28"/>
                <w:lang w:eastAsia="en-GB"/>
              </w:rPr>
              <w:t>в</w:t>
            </w:r>
            <w:r w:rsidRPr="00AC5627">
              <w:rPr>
                <w:color w:val="333333"/>
                <w:sz w:val="28"/>
                <w:szCs w:val="28"/>
                <w:lang w:val="en-GB" w:eastAsia="en-GB"/>
              </w:rPr>
              <w:t> </w:t>
            </w:r>
            <w:r w:rsidRPr="00AC5627">
              <w:rPr>
                <w:color w:val="333333"/>
                <w:sz w:val="28"/>
                <w:szCs w:val="28"/>
                <w:lang w:eastAsia="en-GB"/>
              </w:rPr>
              <w:t>пределах</w:t>
            </w:r>
            <w:r w:rsidRPr="00AC5627">
              <w:rPr>
                <w:color w:val="333333"/>
                <w:sz w:val="28"/>
                <w:szCs w:val="28"/>
                <w:lang w:val="en-GB" w:eastAsia="en-GB"/>
              </w:rPr>
              <w:t> </w:t>
            </w:r>
            <w:r w:rsidRPr="00AC5627">
              <w:rPr>
                <w:color w:val="333333"/>
                <w:sz w:val="28"/>
                <w:szCs w:val="28"/>
                <w:lang w:eastAsia="en-GB"/>
              </w:rPr>
              <w:t>сводного</w:t>
            </w:r>
            <w:r w:rsidRPr="00AC5627">
              <w:rPr>
                <w:color w:val="333333"/>
                <w:sz w:val="28"/>
                <w:szCs w:val="28"/>
                <w:lang w:val="en-GB" w:eastAsia="en-GB"/>
              </w:rPr>
              <w:t> </w:t>
            </w:r>
            <w:r w:rsidRPr="00AC5627">
              <w:rPr>
                <w:color w:val="333333"/>
                <w:sz w:val="28"/>
                <w:szCs w:val="28"/>
                <w:lang w:eastAsia="en-GB"/>
              </w:rPr>
              <w:t>сметного</w:t>
            </w:r>
            <w:r w:rsidRPr="00AC5627">
              <w:rPr>
                <w:color w:val="333333"/>
                <w:sz w:val="28"/>
                <w:szCs w:val="28"/>
                <w:lang w:val="en-GB" w:eastAsia="en-GB"/>
              </w:rPr>
              <w:t> </w:t>
            </w:r>
            <w:r w:rsidRPr="00AC5627">
              <w:rPr>
                <w:color w:val="333333"/>
                <w:sz w:val="28"/>
                <w:szCs w:val="28"/>
                <w:lang w:eastAsia="en-GB"/>
              </w:rPr>
              <w:t>расчета</w:t>
            </w:r>
          </w:p>
        </w:tc>
      </w:tr>
      <w:tr w:rsidR="004F1951" w14:paraId="4324A021"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4D4F8CCA"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45.3</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7FD901BD" w14:textId="77777777" w:rsidR="002D213C" w:rsidRPr="00AC5627" w:rsidRDefault="005051E7" w:rsidP="007F791A">
            <w:pPr>
              <w:rPr>
                <w:color w:val="333333"/>
                <w:sz w:val="28"/>
                <w:szCs w:val="28"/>
                <w:lang w:eastAsia="en-GB"/>
              </w:rPr>
            </w:pPr>
            <w:r w:rsidRPr="00AC5627">
              <w:rPr>
                <w:color w:val="333333"/>
                <w:sz w:val="28"/>
                <w:szCs w:val="28"/>
                <w:lang w:eastAsia="en-GB"/>
              </w:rPr>
              <w:t>Расходы</w:t>
            </w:r>
            <w:r w:rsidRPr="00AC5627">
              <w:rPr>
                <w:color w:val="333333"/>
                <w:sz w:val="28"/>
                <w:szCs w:val="28"/>
                <w:lang w:val="en-GB" w:eastAsia="en-GB"/>
              </w:rPr>
              <w:t> </w:t>
            </w:r>
            <w:r w:rsidRPr="00AC5627">
              <w:rPr>
                <w:color w:val="333333"/>
                <w:sz w:val="28"/>
                <w:szCs w:val="28"/>
                <w:lang w:eastAsia="en-GB"/>
              </w:rPr>
              <w:t>по</w:t>
            </w:r>
            <w:r w:rsidRPr="00AC5627">
              <w:rPr>
                <w:color w:val="333333"/>
                <w:sz w:val="28"/>
                <w:szCs w:val="28"/>
                <w:lang w:val="en-GB" w:eastAsia="en-GB"/>
              </w:rPr>
              <w:t> </w:t>
            </w:r>
            <w:r w:rsidRPr="00AC5627">
              <w:rPr>
                <w:color w:val="333333"/>
                <w:sz w:val="28"/>
                <w:szCs w:val="28"/>
                <w:lang w:eastAsia="en-GB"/>
              </w:rPr>
              <w:t>долгосрочным</w:t>
            </w:r>
            <w:r w:rsidRPr="00AC5627">
              <w:rPr>
                <w:color w:val="333333"/>
                <w:sz w:val="28"/>
                <w:szCs w:val="28"/>
                <w:lang w:val="en-GB" w:eastAsia="en-GB"/>
              </w:rPr>
              <w:t> </w:t>
            </w:r>
            <w:r w:rsidRPr="00AC5627">
              <w:rPr>
                <w:color w:val="333333"/>
                <w:sz w:val="28"/>
                <w:szCs w:val="28"/>
                <w:lang w:eastAsia="en-GB"/>
              </w:rPr>
              <w:t>договорам</w:t>
            </w:r>
            <w:r w:rsidRPr="00AC5627">
              <w:rPr>
                <w:color w:val="333333"/>
                <w:sz w:val="28"/>
                <w:szCs w:val="28"/>
                <w:lang w:val="en-GB" w:eastAsia="en-GB"/>
              </w:rPr>
              <w:t> </w:t>
            </w:r>
            <w:r w:rsidRPr="00AC5627">
              <w:rPr>
                <w:color w:val="333333"/>
                <w:sz w:val="28"/>
                <w:szCs w:val="28"/>
                <w:lang w:eastAsia="en-GB"/>
              </w:rPr>
              <w:t>строительного</w:t>
            </w:r>
            <w:r w:rsidRPr="00AC5627">
              <w:rPr>
                <w:color w:val="333333"/>
                <w:sz w:val="28"/>
                <w:szCs w:val="28"/>
                <w:lang w:val="en-GB" w:eastAsia="en-GB"/>
              </w:rPr>
              <w:t> </w:t>
            </w:r>
            <w:r w:rsidRPr="00AC5627">
              <w:rPr>
                <w:color w:val="333333"/>
                <w:sz w:val="28"/>
                <w:szCs w:val="28"/>
                <w:lang w:eastAsia="en-GB"/>
              </w:rPr>
              <w:t>подряда</w:t>
            </w:r>
            <w:r w:rsidRPr="00AC5627">
              <w:rPr>
                <w:color w:val="333333"/>
                <w:sz w:val="28"/>
                <w:szCs w:val="28"/>
                <w:lang w:val="en-GB" w:eastAsia="en-GB"/>
              </w:rPr>
              <w:t> </w:t>
            </w:r>
            <w:r w:rsidRPr="00AC5627">
              <w:rPr>
                <w:color w:val="333333"/>
                <w:sz w:val="28"/>
                <w:szCs w:val="28"/>
                <w:lang w:eastAsia="en-GB"/>
              </w:rPr>
              <w:t>сверх</w:t>
            </w:r>
            <w:r w:rsidRPr="00AC5627">
              <w:rPr>
                <w:color w:val="333333"/>
                <w:sz w:val="28"/>
                <w:szCs w:val="28"/>
                <w:lang w:val="en-GB" w:eastAsia="en-GB"/>
              </w:rPr>
              <w:t> </w:t>
            </w:r>
            <w:r w:rsidRPr="00AC5627">
              <w:rPr>
                <w:color w:val="333333"/>
                <w:sz w:val="28"/>
                <w:szCs w:val="28"/>
                <w:lang w:eastAsia="en-GB"/>
              </w:rPr>
              <w:t>сводного</w:t>
            </w:r>
            <w:r w:rsidRPr="00AC5627">
              <w:rPr>
                <w:color w:val="333333"/>
                <w:sz w:val="28"/>
                <w:szCs w:val="28"/>
                <w:lang w:val="en-GB" w:eastAsia="en-GB"/>
              </w:rPr>
              <w:t> </w:t>
            </w:r>
            <w:r w:rsidRPr="00AC5627">
              <w:rPr>
                <w:color w:val="333333"/>
                <w:sz w:val="28"/>
                <w:szCs w:val="28"/>
                <w:lang w:eastAsia="en-GB"/>
              </w:rPr>
              <w:t>сметного</w:t>
            </w:r>
            <w:r w:rsidRPr="00AC5627">
              <w:rPr>
                <w:color w:val="333333"/>
                <w:sz w:val="28"/>
                <w:szCs w:val="28"/>
                <w:lang w:val="en-GB" w:eastAsia="en-GB"/>
              </w:rPr>
              <w:t> </w:t>
            </w:r>
            <w:r w:rsidRPr="00AC5627">
              <w:rPr>
                <w:color w:val="333333"/>
                <w:sz w:val="28"/>
                <w:szCs w:val="28"/>
                <w:lang w:eastAsia="en-GB"/>
              </w:rPr>
              <w:t>расчета</w:t>
            </w:r>
          </w:p>
        </w:tc>
      </w:tr>
      <w:tr w:rsidR="004F1951" w14:paraId="581CF23A" w14:textId="77777777" w:rsidTr="00983A5D">
        <w:trPr>
          <w:trHeight w:val="270"/>
        </w:trPr>
        <w:tc>
          <w:tcPr>
            <w:tcW w:w="985" w:type="dxa"/>
            <w:tcBorders>
              <w:top w:val="single" w:sz="6" w:space="0" w:color="A0A0A0"/>
              <w:left w:val="single" w:sz="6" w:space="0" w:color="A0A0A0"/>
              <w:bottom w:val="single" w:sz="6" w:space="0" w:color="A0A0A0"/>
              <w:right w:val="single" w:sz="6" w:space="0" w:color="A0A0A0"/>
            </w:tcBorders>
            <w:shd w:val="clear" w:color="auto" w:fill="auto"/>
          </w:tcPr>
          <w:p w14:paraId="6F1FDE30" w14:textId="77777777" w:rsidR="002D213C" w:rsidRPr="00AC5627" w:rsidRDefault="005051E7" w:rsidP="007F791A">
            <w:pPr>
              <w:rPr>
                <w:color w:val="333333"/>
                <w:sz w:val="28"/>
                <w:szCs w:val="28"/>
                <w:lang w:val="en-GB" w:eastAsia="en-GB"/>
              </w:rPr>
            </w:pPr>
            <w:r w:rsidRPr="00AC5627">
              <w:rPr>
                <w:color w:val="333333"/>
                <w:sz w:val="28"/>
                <w:szCs w:val="28"/>
                <w:lang w:val="en-GB" w:eastAsia="en-GB"/>
              </w:rPr>
              <w:t>49</w:t>
            </w:r>
          </w:p>
        </w:tc>
        <w:tc>
          <w:tcPr>
            <w:tcW w:w="13324" w:type="dxa"/>
            <w:tcBorders>
              <w:top w:val="single" w:sz="6" w:space="0" w:color="A0A0A0"/>
              <w:left w:val="single" w:sz="6" w:space="0" w:color="A0A0A0"/>
              <w:bottom w:val="single" w:sz="6" w:space="0" w:color="A0A0A0"/>
              <w:right w:val="single" w:sz="6" w:space="0" w:color="A0A0A0"/>
            </w:tcBorders>
            <w:shd w:val="clear" w:color="auto" w:fill="auto"/>
          </w:tcPr>
          <w:p w14:paraId="349BCD3A" w14:textId="77777777" w:rsidR="002D213C" w:rsidRPr="00AC5627" w:rsidRDefault="005051E7" w:rsidP="007F791A">
            <w:pPr>
              <w:rPr>
                <w:color w:val="333333"/>
                <w:sz w:val="28"/>
                <w:szCs w:val="28"/>
                <w:lang w:eastAsia="en-GB"/>
              </w:rPr>
            </w:pPr>
            <w:r w:rsidRPr="00AC5627">
              <w:rPr>
                <w:color w:val="333333"/>
                <w:sz w:val="28"/>
                <w:szCs w:val="28"/>
                <w:lang w:eastAsia="en-GB"/>
              </w:rPr>
              <w:t>Не</w:t>
            </w:r>
            <w:r w:rsidRPr="00AC5627">
              <w:rPr>
                <w:color w:val="333333"/>
                <w:sz w:val="28"/>
                <w:szCs w:val="28"/>
                <w:lang w:val="en-GB" w:eastAsia="en-GB"/>
              </w:rPr>
              <w:t> </w:t>
            </w:r>
            <w:r w:rsidRPr="00AC5627">
              <w:rPr>
                <w:color w:val="333333"/>
                <w:sz w:val="28"/>
                <w:szCs w:val="28"/>
                <w:lang w:eastAsia="en-GB"/>
              </w:rPr>
              <w:t>признанный</w:t>
            </w:r>
            <w:r w:rsidRPr="00AC5627">
              <w:rPr>
                <w:color w:val="333333"/>
                <w:sz w:val="28"/>
                <w:szCs w:val="28"/>
                <w:lang w:val="en-GB" w:eastAsia="en-GB"/>
              </w:rPr>
              <w:t> </w:t>
            </w:r>
            <w:r w:rsidRPr="00AC5627">
              <w:rPr>
                <w:color w:val="333333"/>
                <w:sz w:val="28"/>
                <w:szCs w:val="28"/>
                <w:lang w:eastAsia="en-GB"/>
              </w:rPr>
              <w:t>финансовый</w:t>
            </w:r>
            <w:r w:rsidRPr="00AC5627">
              <w:rPr>
                <w:color w:val="333333"/>
                <w:sz w:val="28"/>
                <w:szCs w:val="28"/>
                <w:lang w:val="en-GB" w:eastAsia="en-GB"/>
              </w:rPr>
              <w:t> </w:t>
            </w:r>
            <w:r w:rsidRPr="00AC5627">
              <w:rPr>
                <w:color w:val="333333"/>
                <w:sz w:val="28"/>
                <w:szCs w:val="28"/>
                <w:lang w:eastAsia="en-GB"/>
              </w:rPr>
              <w:t>результат</w:t>
            </w:r>
            <w:r w:rsidRPr="00AC5627">
              <w:rPr>
                <w:color w:val="333333"/>
                <w:sz w:val="28"/>
                <w:szCs w:val="28"/>
                <w:lang w:val="en-GB" w:eastAsia="en-GB"/>
              </w:rPr>
              <w:t> </w:t>
            </w:r>
            <w:r w:rsidRPr="00AC5627">
              <w:rPr>
                <w:color w:val="333333"/>
                <w:sz w:val="28"/>
                <w:szCs w:val="28"/>
                <w:lang w:eastAsia="en-GB"/>
              </w:rPr>
              <w:t>объекта</w:t>
            </w:r>
            <w:r w:rsidRPr="00AC5627">
              <w:rPr>
                <w:color w:val="333333"/>
                <w:sz w:val="28"/>
                <w:szCs w:val="28"/>
                <w:lang w:val="en-GB" w:eastAsia="en-GB"/>
              </w:rPr>
              <w:t> </w:t>
            </w:r>
            <w:r w:rsidRPr="00AC5627">
              <w:rPr>
                <w:color w:val="333333"/>
                <w:sz w:val="28"/>
                <w:szCs w:val="28"/>
                <w:lang w:eastAsia="en-GB"/>
              </w:rPr>
              <w:t>инвестирования</w:t>
            </w:r>
          </w:p>
        </w:tc>
      </w:tr>
    </w:tbl>
    <w:p w14:paraId="698571D6" w14:textId="77777777" w:rsidR="002D213C" w:rsidRPr="00AC5627" w:rsidRDefault="002D213C" w:rsidP="002D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3F6D059E" w14:textId="77777777" w:rsidR="002D213C" w:rsidRDefault="005051E7" w:rsidP="00325242">
      <w:pPr>
        <w:sectPr w:rsidR="002D213C" w:rsidSect="00325242">
          <w:pgSz w:w="16838" w:h="11906" w:orient="landscape" w:code="9"/>
          <w:pgMar w:top="1701" w:right="1134" w:bottom="851" w:left="1134" w:header="709" w:footer="709" w:gutter="0"/>
          <w:cols w:space="708"/>
          <w:docGrid w:linePitch="360"/>
        </w:sectPr>
      </w:pPr>
      <w:proofErr w:type="spellStart"/>
      <w:r w:rsidRPr="00AC5627">
        <w:rPr>
          <w:sz w:val="28"/>
          <w:szCs w:val="28"/>
        </w:rPr>
        <w:t>Забалансовые</w:t>
      </w:r>
      <w:proofErr w:type="spellEnd"/>
      <w:r w:rsidRPr="00AC5627">
        <w:rPr>
          <w:sz w:val="28"/>
          <w:szCs w:val="28"/>
        </w:rPr>
        <w:t xml:space="preserve"> счета при отражении бухгалтерских записей формируются с учетом кода финансового обеспечения (КФО):</w:t>
      </w:r>
      <w:r w:rsidRPr="00AC5627">
        <w:rPr>
          <w:bCs/>
          <w:sz w:val="28"/>
          <w:szCs w:val="28"/>
        </w:rPr>
        <w:t xml:space="preserve"> </w:t>
      </w:r>
      <w:r w:rsidRPr="00AC5627">
        <w:rPr>
          <w:bCs/>
          <w:sz w:val="28"/>
          <w:szCs w:val="28"/>
        </w:rPr>
        <w:br/>
        <w:t xml:space="preserve">– </w:t>
      </w:r>
      <w:r w:rsidRPr="00AC5627">
        <w:rPr>
          <w:sz w:val="28"/>
          <w:szCs w:val="28"/>
        </w:rPr>
        <w:t>1 – бюджетная деятельность;</w:t>
      </w:r>
      <w:r w:rsidRPr="00AC5627">
        <w:rPr>
          <w:sz w:val="28"/>
          <w:szCs w:val="28"/>
        </w:rPr>
        <w:br/>
        <w:t>– 3 – средства во временном распоряжени</w:t>
      </w:r>
      <w:r w:rsidR="00325242">
        <w:rPr>
          <w:sz w:val="28"/>
          <w:szCs w:val="28"/>
        </w:rPr>
        <w:t>и</w:t>
      </w:r>
    </w:p>
    <w:tbl>
      <w:tblPr>
        <w:tblW w:w="0" w:type="auto"/>
        <w:tblLook w:val="04A0" w:firstRow="1" w:lastRow="0" w:firstColumn="1" w:lastColumn="0" w:noHBand="0" w:noVBand="1"/>
      </w:tblPr>
      <w:tblGrid>
        <w:gridCol w:w="5098"/>
        <w:gridCol w:w="4247"/>
      </w:tblGrid>
      <w:tr w:rsidR="004F1951" w14:paraId="047DE7E5" w14:textId="77777777" w:rsidTr="00983A5D">
        <w:tc>
          <w:tcPr>
            <w:tcW w:w="5098" w:type="dxa"/>
            <w:shd w:val="clear" w:color="auto" w:fill="auto"/>
          </w:tcPr>
          <w:p w14:paraId="547D674C" w14:textId="77777777" w:rsidR="00A84147" w:rsidRPr="003A1E54" w:rsidRDefault="00A84147"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p>
        </w:tc>
        <w:tc>
          <w:tcPr>
            <w:tcW w:w="4247" w:type="dxa"/>
            <w:shd w:val="clear" w:color="auto" w:fill="auto"/>
          </w:tcPr>
          <w:p w14:paraId="69F0B3D6" w14:textId="77777777" w:rsidR="00A84147" w:rsidRPr="003A1E54" w:rsidRDefault="005051E7" w:rsidP="00AC2787">
            <w:pPr>
              <w:rPr>
                <w:sz w:val="28"/>
                <w:szCs w:val="28"/>
              </w:rPr>
            </w:pPr>
            <w:r w:rsidRPr="003A1E54">
              <w:rPr>
                <w:sz w:val="28"/>
                <w:szCs w:val="28"/>
              </w:rPr>
              <w:t>Приложение 4</w:t>
            </w:r>
          </w:p>
          <w:p w14:paraId="523001CA" w14:textId="77777777" w:rsidR="00A84147" w:rsidRPr="003A1E54" w:rsidRDefault="00A84147" w:rsidP="00AC2787">
            <w:pPr>
              <w:rPr>
                <w:sz w:val="28"/>
                <w:szCs w:val="28"/>
              </w:rPr>
            </w:pPr>
          </w:p>
          <w:p w14:paraId="16C1958D" w14:textId="77777777" w:rsidR="00A84147" w:rsidRPr="003A1E54" w:rsidRDefault="005051E7" w:rsidP="00AC2787">
            <w:pPr>
              <w:rPr>
                <w:sz w:val="28"/>
                <w:szCs w:val="28"/>
              </w:rPr>
            </w:pPr>
            <w:r w:rsidRPr="003A1E54">
              <w:rPr>
                <w:sz w:val="28"/>
                <w:szCs w:val="28"/>
              </w:rPr>
              <w:t>к Учетной политике</w:t>
            </w:r>
          </w:p>
          <w:p w14:paraId="1B92FCAB" w14:textId="69E49622" w:rsidR="00A84147" w:rsidRPr="003A1E54" w:rsidRDefault="005051E7" w:rsidP="00AC2787">
            <w:pPr>
              <w:rPr>
                <w:sz w:val="28"/>
                <w:szCs w:val="28"/>
              </w:rPr>
            </w:pPr>
            <w:r w:rsidRPr="003A1E54">
              <w:rPr>
                <w:sz w:val="28"/>
                <w:szCs w:val="28"/>
              </w:rPr>
              <w:t xml:space="preserve">для целей бюджетного учета                             в </w:t>
            </w:r>
            <w:proofErr w:type="spellStart"/>
            <w:r w:rsidRPr="003A1E54">
              <w:rPr>
                <w:sz w:val="28"/>
                <w:szCs w:val="28"/>
              </w:rPr>
              <w:t>Горловском</w:t>
            </w:r>
            <w:proofErr w:type="spellEnd"/>
            <w:r w:rsidRPr="003A1E54">
              <w:rPr>
                <w:sz w:val="28"/>
                <w:szCs w:val="28"/>
              </w:rPr>
              <w:t xml:space="preserve"> городском совете Донецкой Народной Республики                         </w:t>
            </w:r>
          </w:p>
          <w:p w14:paraId="70F3F9AB" w14:textId="77777777" w:rsidR="00A84147" w:rsidRPr="003A1E54" w:rsidRDefault="00A84147" w:rsidP="00AC2787">
            <w:pPr>
              <w:rPr>
                <w:sz w:val="28"/>
                <w:szCs w:val="28"/>
              </w:rPr>
            </w:pPr>
          </w:p>
          <w:p w14:paraId="4942031A" w14:textId="77777777" w:rsidR="00A84147" w:rsidRPr="003A1E54" w:rsidRDefault="00A84147" w:rsidP="00D25765">
            <w:pPr>
              <w:rPr>
                <w:b/>
                <w:bCs/>
                <w:kern w:val="36"/>
                <w:sz w:val="28"/>
                <w:szCs w:val="28"/>
              </w:rPr>
            </w:pPr>
          </w:p>
        </w:tc>
      </w:tr>
    </w:tbl>
    <w:p w14:paraId="6D3601CC"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E2CDE">
        <w:rPr>
          <w:b/>
          <w:sz w:val="28"/>
          <w:szCs w:val="28"/>
        </w:rPr>
        <w:t>Положение</w:t>
      </w:r>
    </w:p>
    <w:p w14:paraId="4BEFE57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E2CDE">
        <w:rPr>
          <w:b/>
          <w:sz w:val="28"/>
          <w:szCs w:val="28"/>
        </w:rPr>
        <w:t xml:space="preserve"> об осуществлении внутреннего финансового контроля </w:t>
      </w:r>
    </w:p>
    <w:p w14:paraId="4D4412AD"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E2CDE">
        <w:rPr>
          <w:b/>
          <w:sz w:val="28"/>
          <w:szCs w:val="28"/>
        </w:rPr>
        <w:t xml:space="preserve">в </w:t>
      </w:r>
      <w:proofErr w:type="spellStart"/>
      <w:r w:rsidRPr="009E2CDE">
        <w:rPr>
          <w:b/>
          <w:sz w:val="28"/>
          <w:szCs w:val="28"/>
        </w:rPr>
        <w:t>Горловском</w:t>
      </w:r>
      <w:proofErr w:type="spellEnd"/>
      <w:r w:rsidRPr="009E2CDE">
        <w:rPr>
          <w:b/>
          <w:sz w:val="28"/>
          <w:szCs w:val="28"/>
        </w:rPr>
        <w:t xml:space="preserve"> городском совете Донецкой Народной Республики</w:t>
      </w:r>
    </w:p>
    <w:p w14:paraId="478D5302"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13B65D9A"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1. Общие положения</w:t>
      </w:r>
    </w:p>
    <w:p w14:paraId="5631A9AC"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A470553"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 Настоящее Положение разработано в соответствии                                             с действующим законодательством Российской Федерации и Донецкой Народной Республики. Настоящее Положение устанавливает единые цели, правила и принципы проведения внутреннего финансового контроля                           в </w:t>
      </w:r>
      <w:proofErr w:type="spellStart"/>
      <w:r w:rsidRPr="009E2CDE">
        <w:rPr>
          <w:sz w:val="28"/>
          <w:szCs w:val="28"/>
        </w:rPr>
        <w:t>Горловском</w:t>
      </w:r>
      <w:proofErr w:type="spellEnd"/>
      <w:r w:rsidRPr="009E2CDE">
        <w:rPr>
          <w:sz w:val="28"/>
          <w:szCs w:val="28"/>
        </w:rPr>
        <w:t xml:space="preserve"> городском совете Донецкой Народной Республики (далее - Учреждение). </w:t>
      </w:r>
    </w:p>
    <w:p w14:paraId="21A412D4"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E73020B"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 Внутренний финансовый контроль направлен </w:t>
      </w:r>
      <w:proofErr w:type="gramStart"/>
      <w:r w:rsidRPr="009E2CDE">
        <w:rPr>
          <w:sz w:val="28"/>
          <w:szCs w:val="28"/>
        </w:rPr>
        <w:t>на</w:t>
      </w:r>
      <w:proofErr w:type="gramEnd"/>
      <w:r w:rsidRPr="009E2CDE">
        <w:rPr>
          <w:sz w:val="28"/>
          <w:szCs w:val="28"/>
        </w:rPr>
        <w:t>:</w:t>
      </w:r>
    </w:p>
    <w:p w14:paraId="0D222E3A"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2.1. соблюдение установленных в соответствии с бюджетным законодательством Российской Федерации, Донецкой Народной Республики               и иными нормативными правовыми актами, регулирующими бюджетные правоотношения, внутренних стандартов и процедур составления бюджетной отчетности и ведения бюджетного учета (обеспечение достоверности бюджетной отчетности) главным распорядителем бюджетных средств;</w:t>
      </w:r>
    </w:p>
    <w:p w14:paraId="73540C75"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2.2. подготовку и реализацию мер по повышению экономности                         и результативности использования бюджетных средств; </w:t>
      </w:r>
    </w:p>
    <w:p w14:paraId="7A6ED6D7"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2.3. повышение качества составления бухгалтерской отчетности                        и ведения бухгалтерского учета. </w:t>
      </w:r>
    </w:p>
    <w:p w14:paraId="0934FD81"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0EDFA08"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3. Внутренний контроль в Учреждении могут осуществлять должностное лицо или комиссия на основании распоряжения Председателя </w:t>
      </w:r>
      <w:proofErr w:type="spellStart"/>
      <w:r w:rsidRPr="009E2CDE">
        <w:rPr>
          <w:sz w:val="28"/>
          <w:szCs w:val="28"/>
        </w:rPr>
        <w:t>Горловского</w:t>
      </w:r>
      <w:proofErr w:type="spellEnd"/>
      <w:r w:rsidRPr="009E2CDE">
        <w:rPr>
          <w:sz w:val="28"/>
          <w:szCs w:val="28"/>
        </w:rPr>
        <w:t xml:space="preserve"> городского совета Донецкой Народной Республики (далее - руководитель Учреждения). </w:t>
      </w:r>
    </w:p>
    <w:p w14:paraId="549DD946"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6A54080"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4. Целями внутреннего финансового контроля Учреждения являются подтверждение достоверности бюджетного, бухгалтерского учета и отчетности Учреждения, и соблюдение действующего законодательства Российской Федерации, Донецкой Народной Республики при осуществлении внутренних бюджетных процедур.</w:t>
      </w:r>
    </w:p>
    <w:p w14:paraId="4CA841D2"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DF1EE87"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lastRenderedPageBreak/>
        <w:tab/>
        <w:t xml:space="preserve">5. Внутренний финансовый контроль осуществляется в отношении следующих внутренних бюджетных процедур: </w:t>
      </w:r>
    </w:p>
    <w:p w14:paraId="755897B1"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5.1. составление и представление в Департамент финансов администрации городского округа Горловка Донецкой Народной Республики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14:paraId="62C05BC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5.2. составление, утверждение и ведение бюджетной росписи главного распорядителя бюджетных средств; </w:t>
      </w:r>
    </w:p>
    <w:p w14:paraId="088EED71"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5.3. составление и исполнение бюджетной сметы; </w:t>
      </w:r>
    </w:p>
    <w:p w14:paraId="6E37C856"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5.4. принятие в пределах доведенных лимитов бюджетных обязательств и (или) бюджетных ассигнований бюджетных обязательств; </w:t>
      </w:r>
    </w:p>
    <w:p w14:paraId="6D0D8599"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5.5. ведение бюджетного учета, в том числе принятие к учету первичных учетных документов (сводных учетных документов), своевременное и полное отражение информации, указанной в первичных учетных документах и регистрах бюджетного учета, а также в инвентаризациях; </w:t>
      </w:r>
    </w:p>
    <w:p w14:paraId="3ACB3040"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5.6. правильность составления и своевременное представление бюджетной отчетности; </w:t>
      </w:r>
    </w:p>
    <w:p w14:paraId="2006CFDC"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5.7. эффективное использование материальных, трудовых и финансовых ресурсов в соответствии с установленными нормами (нормативами); </w:t>
      </w:r>
    </w:p>
    <w:p w14:paraId="4060DEC6"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5.8. исполнение распоряжений руководителя Учреждения и его заместителей в отношении правильности начисления и выплаты (денежного содержания и дополнительных выплат) работникам Учреждения; </w:t>
      </w:r>
    </w:p>
    <w:p w14:paraId="5F4F2014"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5.9. соблюдение и исполнение обязатель</w:t>
      </w:r>
      <w:proofErr w:type="gramStart"/>
      <w:r w:rsidRPr="009E2CDE">
        <w:rPr>
          <w:sz w:val="28"/>
          <w:szCs w:val="28"/>
        </w:rPr>
        <w:t>ств пр</w:t>
      </w:r>
      <w:proofErr w:type="gramEnd"/>
      <w:r w:rsidRPr="009E2CDE">
        <w:rPr>
          <w:sz w:val="28"/>
          <w:szCs w:val="28"/>
        </w:rPr>
        <w:t>и заключении договоров (контрактов) с исполнителями, поставщиками, подрядчиками (наличие, причины образования, своевременность погашения задолженности);</w:t>
      </w:r>
    </w:p>
    <w:p w14:paraId="798E8A69"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5.10. обеспечение сохранности имущества и наличие обязательств                      по договорам безвозмездного пользования муниципальным имуществом; </w:t>
      </w:r>
      <w:r w:rsidRPr="009E2CDE">
        <w:rPr>
          <w:sz w:val="28"/>
          <w:szCs w:val="28"/>
        </w:rPr>
        <w:tab/>
        <w:t>5.11. ведение документов, определяющих организацию ведения бухгалтерского и бюджетного учета, с отражением в учетной политике Учреждения, в приложениях к Учетной политике.</w:t>
      </w:r>
    </w:p>
    <w:p w14:paraId="6C60D49B"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C91EE4"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6. Принципы внутреннего финансового контроля Учреждения:</w:t>
      </w:r>
    </w:p>
    <w:p w14:paraId="13B2EFEA"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6.1. законность; </w:t>
      </w:r>
    </w:p>
    <w:p w14:paraId="52AAAABD"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6.2. объективность; </w:t>
      </w:r>
    </w:p>
    <w:p w14:paraId="7865007B"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6.3. системность; </w:t>
      </w:r>
    </w:p>
    <w:p w14:paraId="55D05722"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6.4. надежность; </w:t>
      </w:r>
    </w:p>
    <w:p w14:paraId="34AB9549"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6.5. эффективность; </w:t>
      </w:r>
    </w:p>
    <w:p w14:paraId="358AD482"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6.6. ответственность. </w:t>
      </w:r>
    </w:p>
    <w:p w14:paraId="2A07418A"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36A1B74"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lastRenderedPageBreak/>
        <w:t>2. Система внутреннего контроля</w:t>
      </w:r>
    </w:p>
    <w:p w14:paraId="48AC268E"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0F4FE157"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7. Система внутреннего контроля обеспечивает: </w:t>
      </w:r>
    </w:p>
    <w:p w14:paraId="06849296"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7.1. точность и полноту документации бухгалтерского учета;</w:t>
      </w:r>
    </w:p>
    <w:p w14:paraId="26F83F03"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7.2. соблюдение требований действующего законодательства;</w:t>
      </w:r>
    </w:p>
    <w:p w14:paraId="1C962A9D"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7.3. своевременность подготовки достоверной бухгалтерской (финансовой) отчетности;</w:t>
      </w:r>
    </w:p>
    <w:p w14:paraId="47ED7851"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7.4. оперативное выявление, установление и пресечение нарушений бюджетного законодательства Российской Федерации, Донецкой Народной Республики и иных нормативных правовых актов, регулирующих бюджетные правоотношения, а также правомерных действий должностных лиц, негативно влияющих на осуществление бюджетных полномочий и (или) эффективность использования бюджетных средств;</w:t>
      </w:r>
    </w:p>
    <w:p w14:paraId="7C2D8680"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7.5. исполнение распоряжений руководителя Учреждения и его заместителей; </w:t>
      </w:r>
    </w:p>
    <w:p w14:paraId="798DDCD9"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7.6. сохранность имущества Учреждения; </w:t>
      </w:r>
    </w:p>
    <w:p w14:paraId="525E76E1"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7.7.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 </w:t>
      </w:r>
    </w:p>
    <w:p w14:paraId="0D036DEF"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79D1548"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8. Система внутреннего контроля позволяет следить за эффективностью работы Учреждения, добросовестностью выполнения работниками возложенных на них должностных обязанностей. </w:t>
      </w:r>
    </w:p>
    <w:p w14:paraId="4046527C"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64D72507"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3. Организация внутреннего финансового контроля</w:t>
      </w:r>
    </w:p>
    <w:p w14:paraId="2CB47069"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21493115"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9. Внутренний финансовый контроль в Учреждении осуществляется                 с соблюдением периодичности методов и способов проведения контрольных действий, указанных в Картах внутреннего финансового контроля по форме согласно Приложению № 1 к настоящему Положению. Карта внутреннего финансового контроля утверждается распоряжением руководителя Учреждения до начала нового отчетного года. Процесс формирования Карты внутреннего финансового контроля включает следующие этапы: </w:t>
      </w:r>
    </w:p>
    <w:p w14:paraId="0FECAA4E"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9.1. анализ предмета внутреннего финансового контроля на вероятность возникновения бюджетных рисков, в том числе на наличие имеющих коррупционные риски операций. Под коррупционным риском понимается возможность злоупотребления должностными обязанностями в целях получения, как для должностных лиц, так и третьих лиц выгоды в виде денег, ценностей, иного имущества или услуг имущественного характера, иных имущественных прав; </w:t>
      </w:r>
    </w:p>
    <w:p w14:paraId="054E243E"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9.2. формирование перечня операций с указанием способов                             их осуществления, определяемых по результатам оценки бюджетных рисков. </w:t>
      </w:r>
    </w:p>
    <w:p w14:paraId="21D110F4"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C841D7B"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lastRenderedPageBreak/>
        <w:tab/>
        <w:t xml:space="preserve">10. Внутренний финансовый контроль в Учреждении подразделяется             </w:t>
      </w:r>
      <w:proofErr w:type="gramStart"/>
      <w:r w:rsidRPr="009E2CDE">
        <w:rPr>
          <w:sz w:val="28"/>
          <w:szCs w:val="28"/>
        </w:rPr>
        <w:t>на</w:t>
      </w:r>
      <w:proofErr w:type="gramEnd"/>
      <w:r w:rsidRPr="009E2CDE">
        <w:rPr>
          <w:sz w:val="28"/>
          <w:szCs w:val="28"/>
        </w:rPr>
        <w:t xml:space="preserve"> визуальный, автоматический и смешанный. Визуальные контрольные действия осуществляются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(например, автоматическая проверка реквизитов документов, контроль введенных сумм, автоматическая сверка данных). Смешанные контрольные действия выполняются                                   с использованием прикладных программных средств автоматизации с участием должностных лиц. </w:t>
      </w:r>
    </w:p>
    <w:p w14:paraId="236BE468"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D2632D5"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11. К способам проведения контрольных действий относятся: </w:t>
      </w:r>
    </w:p>
    <w:p w14:paraId="3D791967"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11.1. сплошной способ, при котором контрольные действия осуществляются в отношении каждой операции; </w:t>
      </w:r>
    </w:p>
    <w:p w14:paraId="69D0605A"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выборочный способ, при котором контрольные действия осуществляются в отношении отдельной операции (группы операций). </w:t>
      </w:r>
    </w:p>
    <w:p w14:paraId="7A0D5806"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CF6DDA1"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12. Внутренний финансовый контроль осуществляется путем проведения контрольных действий, а также принятия мер по повышению качества выполнения внутренних бюджетных процедур, обеспечению достоверности бюджетной отчетности. К контрольным действиям относятся: </w:t>
      </w:r>
    </w:p>
    <w:p w14:paraId="55A168A4"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12.1. проверка соответствия документов требованиям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 а также требованиям внутренних стандартов и процедур; </w:t>
      </w:r>
    </w:p>
    <w:p w14:paraId="2C383EDC"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12.2. подтверждение (согласование) операций, подтверждающее правомочность их совершения, например, визирование документа вышестоящим должностным лицом; </w:t>
      </w:r>
    </w:p>
    <w:p w14:paraId="04D04B40"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12.3. сверка данных, то есть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 </w:t>
      </w:r>
    </w:p>
    <w:p w14:paraId="45E39B1C"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12.4. сбор (запрос), анализ и оценка (мониторинг) информации                             о выполнении внутренних бюджетных процедур; </w:t>
      </w:r>
    </w:p>
    <w:p w14:paraId="47C2583D"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12.5. иные контрольные действия, предусмотренные порядком, принятым в соответствии с пунктом 5 статьи 160.2-1 Бюджетного кодекса Российской Федерации.</w:t>
      </w:r>
    </w:p>
    <w:p w14:paraId="05BFF88D"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13. Проверки проводятся на основании распоряжения руководителя Учреждения, в котором определяются: </w:t>
      </w:r>
    </w:p>
    <w:p w14:paraId="30AEEB47"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13.1. объект проверки; </w:t>
      </w:r>
    </w:p>
    <w:p w14:paraId="4184C328"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lastRenderedPageBreak/>
        <w:tab/>
        <w:t xml:space="preserve">13.2. период, за который проводится проверка; </w:t>
      </w:r>
    </w:p>
    <w:p w14:paraId="1D3FB07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13.3. срок проведения проверки; </w:t>
      </w:r>
    </w:p>
    <w:p w14:paraId="2F62BF3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13.4. ответственные исполнители.</w:t>
      </w:r>
    </w:p>
    <w:p w14:paraId="7A4F95D2"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A33937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14. Распоряжением руководителя Учреждения утверждается программа проверки. При осуществлении внутреннего контроля проводится проверка:</w:t>
      </w:r>
    </w:p>
    <w:p w14:paraId="07AE52D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14.1. соблюдения законодательства Российской Федерации, Донецкой Народной Республики, муниципальных правовых актов, регламентирующих порядок осуществления внутренних бюджетных процедур, порядок ведения бухгалтерского учета и учетной политики; </w:t>
      </w:r>
    </w:p>
    <w:p w14:paraId="45ADDF6C"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14.2. составления и исполнения бюджетной сметы; </w:t>
      </w:r>
    </w:p>
    <w:p w14:paraId="3A6104BB"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14.3. правильности и своевременности отражения всех хозяйственных операций в бухгалтерском учете;</w:t>
      </w:r>
    </w:p>
    <w:p w14:paraId="36FF5340"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14.4. полноты и правильности документального оформления операций;</w:t>
      </w:r>
    </w:p>
    <w:p w14:paraId="7C298581"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14.5. своевременности и полноты проведения инвентаризаций; </w:t>
      </w:r>
    </w:p>
    <w:p w14:paraId="5FF39C19"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14.6. достоверности отчетности. </w:t>
      </w:r>
    </w:p>
    <w:p w14:paraId="1FB85D33"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В ходе проведения проверки осуществляется контроль по вопросам,                  в отношении которых есть информация о возможных нарушениях.</w:t>
      </w:r>
    </w:p>
    <w:p w14:paraId="7EDC3980"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196EABE"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15. Результаты проведения внутреннего финансового контроля оформляются в виде Акта, составляемого по форме согласно Приложению </w:t>
      </w:r>
      <w:r w:rsidR="007F2198">
        <w:rPr>
          <w:sz w:val="28"/>
          <w:szCs w:val="28"/>
        </w:rPr>
        <w:br/>
      </w:r>
      <w:r w:rsidRPr="009E2CDE">
        <w:rPr>
          <w:sz w:val="28"/>
          <w:szCs w:val="28"/>
        </w:rPr>
        <w:t>№ 4 к настоящему Положению. Акт проверки должен включать в себя следующие сведения:</w:t>
      </w:r>
    </w:p>
    <w:p w14:paraId="75B875FA"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15.1. характер и состояние систем бухгалтерского учета и отчетности;</w:t>
      </w:r>
    </w:p>
    <w:p w14:paraId="4092FACC"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15.2. виды, методы и приемы, применяемые в процессе проведения контрольных мероприятий;</w:t>
      </w:r>
    </w:p>
    <w:p w14:paraId="61AC2B11"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15.3. анализ соблюдения законодательства Российской Федерации, Донецкой Народной Республики регламентирующего порядок осуществления внутренних бюджетных процедур. </w:t>
      </w:r>
    </w:p>
    <w:p w14:paraId="24FD058B"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Акт проверки подписывается должностным лицом или комиссией, </w:t>
      </w:r>
      <w:proofErr w:type="gramStart"/>
      <w:r w:rsidRPr="009E2CDE">
        <w:rPr>
          <w:sz w:val="28"/>
          <w:szCs w:val="28"/>
        </w:rPr>
        <w:t>осуществлявшими</w:t>
      </w:r>
      <w:proofErr w:type="gramEnd"/>
      <w:r w:rsidRPr="009E2CDE">
        <w:rPr>
          <w:sz w:val="28"/>
          <w:szCs w:val="28"/>
        </w:rPr>
        <w:t xml:space="preserve"> проверку и предоставляется руководителю Учреждения                  в течение 3 рабочих дней со дня окончания проверки. Руководитель Учреждения в течени</w:t>
      </w:r>
      <w:proofErr w:type="gramStart"/>
      <w:r w:rsidRPr="009E2CDE">
        <w:rPr>
          <w:sz w:val="28"/>
          <w:szCs w:val="28"/>
        </w:rPr>
        <w:t>и</w:t>
      </w:r>
      <w:proofErr w:type="gramEnd"/>
      <w:r w:rsidRPr="009E2CDE">
        <w:rPr>
          <w:sz w:val="28"/>
          <w:szCs w:val="28"/>
        </w:rPr>
        <w:t xml:space="preserve"> 5 рабочих дней знакомится с врученным ему Актом, подписывает его и возвращает должностному лицу, осуществлявшему проверку. Акт по результатам проверки выносится на рассмотрение руководителю Учреждения, результаты проверки оформляются Заключением                      с указанием необходимости устранения недостатков и нарушений, выявленных проверкой. Заключение по результатам проверки утверждается руководителя Учреждения. Также по результатам рассмотрения Акта проверки руководителем Учреждения принимается решение о проведении </w:t>
      </w:r>
      <w:r w:rsidRPr="009E2CDE">
        <w:rPr>
          <w:sz w:val="28"/>
          <w:szCs w:val="28"/>
        </w:rPr>
        <w:lastRenderedPageBreak/>
        <w:t>служебных проверок, а также о применении мер материального и (или) дисциплинарного характера к виновным должностным лицам.</w:t>
      </w:r>
    </w:p>
    <w:p w14:paraId="19CA5B39"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31A5641"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16. </w:t>
      </w:r>
      <w:proofErr w:type="gramStart"/>
      <w:r w:rsidRPr="009E2CDE">
        <w:rPr>
          <w:sz w:val="28"/>
          <w:szCs w:val="28"/>
        </w:rPr>
        <w:t>Данные о выявленных в ходе внутреннего финансового контроля недостатках и (или) нарушениях при исполнении внутренних бюджетных процедур, сведения об источниках бюджетных рисков и о предлагаемых (реализованных) мерах по их устранению (далее - результаты внутреннего финансового контроля) отражаются в Журнале учета информации                              о результатах внутреннего финансового контроля по форме, согласно Приложению № 3 к настоящему Положению.</w:t>
      </w:r>
      <w:proofErr w:type="gramEnd"/>
      <w:r w:rsidRPr="009E2CDE">
        <w:rPr>
          <w:sz w:val="28"/>
          <w:szCs w:val="28"/>
        </w:rPr>
        <w:t xml:space="preserve"> На основе данных регистров (журналов) о результатах внутреннего финансового контроля Учреждения, ежегодно должностным лицом, назначенным распоряжением руководителя Учреждения, составляется </w:t>
      </w:r>
      <w:bookmarkStart w:id="2" w:name="_Hlk190072939"/>
      <w:r w:rsidRPr="009E2CDE">
        <w:rPr>
          <w:sz w:val="28"/>
          <w:szCs w:val="28"/>
        </w:rPr>
        <w:t xml:space="preserve">Отчет о результатах внутреннего финансового контроля </w:t>
      </w:r>
      <w:bookmarkEnd w:id="2"/>
      <w:r w:rsidRPr="009E2CDE">
        <w:rPr>
          <w:sz w:val="28"/>
          <w:szCs w:val="28"/>
        </w:rPr>
        <w:t xml:space="preserve">по форме, согласно Приложению № 4 к настоящему Положению. </w:t>
      </w:r>
    </w:p>
    <w:p w14:paraId="246BA61A"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0CFE68C"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17. К Отчету о результатах внутреннего финансового контроля прилагается пояснительная записка, содержащая:</w:t>
      </w:r>
    </w:p>
    <w:p w14:paraId="52CC750E"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17.1. описание принятых и (или) предлагаемых мер по устранению выявленных в ходе внутреннего финансового контроля нарушений                            и недостатков, причин их возникновения в отчетном периоде;</w:t>
      </w:r>
    </w:p>
    <w:p w14:paraId="08B37F05"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17.2. сведения о количестве должностных лиц, осуществляющих внутренний финансовый контроль, принимаемых мерах по повышению                        их квалификации; </w:t>
      </w:r>
    </w:p>
    <w:p w14:paraId="691C89A1"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17.3. сведения о ходе реализации мер по устранению нарушений                      и недостатков, причин их возникновения, а также ходе реализации материалов проверок.</w:t>
      </w:r>
    </w:p>
    <w:p w14:paraId="06D8C2C7"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4B5053D"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18. В конце календарного года должностным лицом, назначенным распоряжением руководителя Учреждения, составляется годовой отчет                          о результатах внутреннего финансового контроля по форме, согласно Приложению № 5 к настоящему Положению. </w:t>
      </w:r>
    </w:p>
    <w:p w14:paraId="6F96D0CB"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07D50192"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4. Ведение и учет регистров внутреннего финансового контроля</w:t>
      </w:r>
    </w:p>
    <w:p w14:paraId="11AA0167"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2048B35"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19. Ведение регистров (журналов) о результатах внутреннего финансового контроля осуществляется уполномоченными лицами путем занесения записей в регистр (журнал) о результатах внутреннего финансового контроля на основании информации от должностных лиц, осуществляющих контрольные действия. Ведение регистров (журналов) о результатах внутреннего финансового контроля осуществляется с учетом ограничений, установленных законодательством Российской Федерации, Донецкой Народной Республики в отношении сведений, составляющих государственную тайну.</w:t>
      </w:r>
    </w:p>
    <w:p w14:paraId="435D5256"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E2C7E2A"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20. Журнал учета информации о результатах внутреннего финансового контроля составляется по форме, согласно Приложению № 3 к настоящему Положению. </w:t>
      </w:r>
    </w:p>
    <w:p w14:paraId="3BF0F1B1"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574E473"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21. Записи в регистр (журнал) о результатах внутреннего финансового контроля осуществляются по мере совершения контрольных действий                            в хронологическом порядке. </w:t>
      </w:r>
    </w:p>
    <w:p w14:paraId="106CDEC1"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BAA56D3"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22. Регистр (журнал) о результатах внутреннего финансового контроля формируются и брошюруются в хронологическом порядке. На обложке необходимо указать: </w:t>
      </w:r>
    </w:p>
    <w:p w14:paraId="10D1A5C9"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22.1. наименование Учреждения, ответственного за выполнение внутренних бюджетных процедур; </w:t>
      </w:r>
    </w:p>
    <w:p w14:paraId="55D1CE49"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22.2. название и порядковый номер папки (дела); </w:t>
      </w:r>
    </w:p>
    <w:p w14:paraId="6CE39E2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22.3. отчетный период: год квартал (месяц); начальный и последний номера журналов операций; </w:t>
      </w:r>
    </w:p>
    <w:p w14:paraId="73385ED7"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22.4. количество листов в папке (деле). </w:t>
      </w:r>
    </w:p>
    <w:p w14:paraId="549B625A"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8190776"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23. Хранение регистров (журналов) о результатах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w:t>
      </w:r>
    </w:p>
    <w:p w14:paraId="234021DF"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E601FFB"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24. Учет и хранение регистров (журналов) о результатах внутреннего финансового контроля осуществляется руководителем Аппарата </w:t>
      </w:r>
      <w:proofErr w:type="spellStart"/>
      <w:r w:rsidRPr="009E2CDE">
        <w:rPr>
          <w:sz w:val="28"/>
          <w:szCs w:val="28"/>
        </w:rPr>
        <w:t>Горловского</w:t>
      </w:r>
      <w:proofErr w:type="spellEnd"/>
      <w:r w:rsidRPr="009E2CDE">
        <w:rPr>
          <w:sz w:val="28"/>
          <w:szCs w:val="28"/>
        </w:rPr>
        <w:t xml:space="preserve"> городского совета Донецкой Народной Республики. </w:t>
      </w:r>
    </w:p>
    <w:p w14:paraId="78B7D452"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F593C9C"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25. Соблюдение требований к хранению регистров (журналов) осуществляется лицом, ответственным за их формирование, до момента                      их сдачи в Архивное управление администрации городского округа Горловка Донецкой Народной Республики. </w:t>
      </w:r>
    </w:p>
    <w:p w14:paraId="5D76F906"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83C388B"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5. Субъекты внутреннего контроля</w:t>
      </w:r>
    </w:p>
    <w:p w14:paraId="7951EC68"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6E74FA9"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26. В систему субъектов внутреннего контроля входят: </w:t>
      </w:r>
    </w:p>
    <w:p w14:paraId="02E7E63B"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26.1. руководитель Учреждения и его заместители; </w:t>
      </w:r>
    </w:p>
    <w:p w14:paraId="15782520"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26.2. руководитель Аппарата </w:t>
      </w:r>
      <w:proofErr w:type="spellStart"/>
      <w:r w:rsidRPr="009E2CDE">
        <w:rPr>
          <w:sz w:val="28"/>
          <w:szCs w:val="28"/>
        </w:rPr>
        <w:t>Горловского</w:t>
      </w:r>
      <w:proofErr w:type="spellEnd"/>
      <w:r w:rsidRPr="009E2CDE">
        <w:rPr>
          <w:sz w:val="28"/>
          <w:szCs w:val="28"/>
        </w:rPr>
        <w:t xml:space="preserve"> городского совета Донецкой Народной Республики, руководители структурных подразделений и работники Учреждения на всех уровнях.</w:t>
      </w:r>
    </w:p>
    <w:p w14:paraId="3D34FF3D"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530A3F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27. Разграничение полномочий и ответственности уполномоченных лиц, задействованных в функционировании системы внутреннего контроля, </w:t>
      </w:r>
      <w:r w:rsidRPr="009E2CDE">
        <w:rPr>
          <w:sz w:val="28"/>
          <w:szCs w:val="28"/>
        </w:rPr>
        <w:lastRenderedPageBreak/>
        <w:t xml:space="preserve">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w:t>
      </w:r>
      <w:r w:rsidR="00D94B87">
        <w:rPr>
          <w:sz w:val="28"/>
          <w:szCs w:val="28"/>
        </w:rPr>
        <w:br/>
      </w:r>
      <w:r w:rsidRPr="009E2CDE">
        <w:rPr>
          <w:sz w:val="28"/>
          <w:szCs w:val="28"/>
        </w:rPr>
        <w:t xml:space="preserve">и должностными инструкциями работников. </w:t>
      </w:r>
    </w:p>
    <w:p w14:paraId="26104980"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E08180"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6. Права должностных лиц или комиссии, осуществляющих проверки</w:t>
      </w:r>
    </w:p>
    <w:p w14:paraId="14D4E8B7"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6F06675"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 Для обеспечения эффективности внутреннего финансового контроля должностное лицо или комиссия по проведению внутреннего финансового контроля имеет право: </w:t>
      </w:r>
    </w:p>
    <w:p w14:paraId="0F977644"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28.1. проверять соответствие финансовых операций действующему законодательству; </w:t>
      </w:r>
    </w:p>
    <w:p w14:paraId="40A0C76D"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28.2. проверять правильность составления бухгалтерских документов                  и своевременного их отражения в учете; </w:t>
      </w:r>
    </w:p>
    <w:p w14:paraId="730F6754"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28.3. проверять все учетные бухгалтерские регистры; </w:t>
      </w:r>
    </w:p>
    <w:p w14:paraId="30FBED57"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28.4. проверять планово-сметные документы; </w:t>
      </w:r>
    </w:p>
    <w:p w14:paraId="4BCCE4C4"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28.5. проверять учредительные и распорядительные документы, регулирующие внутренние бюджетные процедуры; </w:t>
      </w:r>
    </w:p>
    <w:p w14:paraId="0E711BF5"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28.6. проверять состояние и сохранность товарно-материальных ценностей у материально ответственных и подотчетных лиц; </w:t>
      </w:r>
    </w:p>
    <w:p w14:paraId="244A36E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28.7. проверять состояние, наличие и эффективность использования объектов основных средств; </w:t>
      </w:r>
    </w:p>
    <w:p w14:paraId="4E2A39C1"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28.8. 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14:paraId="44F66D2A"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28.9. требовать справки, расчеты и объяснения по проверяемым фактам хозяйственной деятельности; </w:t>
      </w:r>
    </w:p>
    <w:p w14:paraId="3CC6CC1C"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28.10. на иные действия, обусловленные спецификой деятельности Учреждения и иными факторами. </w:t>
      </w:r>
    </w:p>
    <w:p w14:paraId="31911E92"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74E9D0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7. Ответственность</w:t>
      </w:r>
    </w:p>
    <w:p w14:paraId="0DEC1002"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42EE21C" w14:textId="5350715F"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29. </w:t>
      </w:r>
      <w:proofErr w:type="gramStart"/>
      <w:r w:rsidRPr="009E2CDE">
        <w:rPr>
          <w:sz w:val="28"/>
          <w:szCs w:val="28"/>
        </w:rPr>
        <w:t xml:space="preserve">Должностные лица, уполномоченные на осуществление внутреннего финансового контроля в рамках своей компетенции </w:t>
      </w:r>
      <w:r w:rsidR="00493736">
        <w:rPr>
          <w:sz w:val="28"/>
          <w:szCs w:val="28"/>
        </w:rPr>
        <w:br/>
      </w:r>
      <w:r w:rsidRPr="009E2CDE">
        <w:rPr>
          <w:sz w:val="28"/>
          <w:szCs w:val="28"/>
        </w:rPr>
        <w:t>и в соответствии со своими функциональными обязанностями несут</w:t>
      </w:r>
      <w:proofErr w:type="gramEnd"/>
      <w:r w:rsidRPr="009E2CDE">
        <w:rPr>
          <w:sz w:val="28"/>
          <w:szCs w:val="28"/>
        </w:rPr>
        <w:t xml:space="preserve"> ответственность в соответствии с действующим законодательством Российской Федерации, Донецкой Народной Республики за достоверность и объективность результатов проводимого ими внутреннего финансового контроля. </w:t>
      </w:r>
    </w:p>
    <w:p w14:paraId="05A52DA8"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CD54592"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30. Ответственность за организацию и функционирование системы внутреннего контроля возлагается на руководителя Учреждения. </w:t>
      </w:r>
    </w:p>
    <w:p w14:paraId="0CDACD15"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0FA4657"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lastRenderedPageBreak/>
        <w:tab/>
        <w:t xml:space="preserve">31. Лица, допустившие недостатки, искажения и нарушения, несут ответственность в соответствии с требованиями действующего законодательства Российской Федерации, Донецкой Народной Республики. </w:t>
      </w:r>
    </w:p>
    <w:p w14:paraId="5C695BC8"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0F3023D"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8. Заключительные положения</w:t>
      </w:r>
    </w:p>
    <w:p w14:paraId="15A9BE4C" w14:textId="77777777" w:rsidR="00A84147" w:rsidRPr="009E2CDE" w:rsidRDefault="00A8414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BF61ECF" w14:textId="77777777" w:rsidR="00A84147" w:rsidRPr="009E2CDE" w:rsidRDefault="005051E7" w:rsidP="00A8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32. Все изменения и дополнения к настоящему Положению утверждаются распоряжением руководителя Учреждения. </w:t>
      </w:r>
    </w:p>
    <w:p w14:paraId="1C08C3B1" w14:textId="77777777" w:rsidR="006F5887" w:rsidRDefault="006F5887">
      <w:pPr>
        <w:sectPr w:rsidR="006F5887" w:rsidSect="00004205">
          <w:headerReference w:type="default" r:id="rId26"/>
          <w:pgSz w:w="11906" w:h="16838"/>
          <w:pgMar w:top="1134" w:right="850" w:bottom="1418" w:left="1701" w:header="708" w:footer="708" w:gutter="0"/>
          <w:pgNumType w:start="1"/>
          <w:cols w:space="708"/>
          <w:titlePg/>
          <w:docGrid w:linePitch="360"/>
        </w:sectPr>
      </w:pPr>
    </w:p>
    <w:tbl>
      <w:tblPr>
        <w:tblW w:w="0" w:type="auto"/>
        <w:tblLook w:val="04A0" w:firstRow="1" w:lastRow="0" w:firstColumn="1" w:lastColumn="0" w:noHBand="0" w:noVBand="1"/>
      </w:tblPr>
      <w:tblGrid>
        <w:gridCol w:w="4957"/>
        <w:gridCol w:w="4388"/>
      </w:tblGrid>
      <w:tr w:rsidR="004F1951" w14:paraId="3782E371" w14:textId="77777777" w:rsidTr="00BB7BA2">
        <w:tc>
          <w:tcPr>
            <w:tcW w:w="4957" w:type="dxa"/>
            <w:shd w:val="clear" w:color="auto" w:fill="auto"/>
          </w:tcPr>
          <w:p w14:paraId="174824A3" w14:textId="77777777" w:rsidR="004648FD" w:rsidRPr="003A1E54" w:rsidRDefault="004648FD"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p>
        </w:tc>
        <w:tc>
          <w:tcPr>
            <w:tcW w:w="4388" w:type="dxa"/>
            <w:shd w:val="clear" w:color="auto" w:fill="auto"/>
          </w:tcPr>
          <w:p w14:paraId="45B231B2" w14:textId="77777777" w:rsidR="004648FD" w:rsidRPr="003A1E54" w:rsidRDefault="005051E7" w:rsidP="00AC2787">
            <w:pPr>
              <w:rPr>
                <w:sz w:val="28"/>
                <w:szCs w:val="28"/>
              </w:rPr>
            </w:pPr>
            <w:r w:rsidRPr="003A1E54">
              <w:rPr>
                <w:sz w:val="28"/>
                <w:szCs w:val="28"/>
              </w:rPr>
              <w:t>Приложение 5</w:t>
            </w:r>
          </w:p>
          <w:p w14:paraId="60294125" w14:textId="77777777" w:rsidR="004648FD" w:rsidRPr="003A1E54" w:rsidRDefault="004648FD" w:rsidP="00AC2787">
            <w:pPr>
              <w:rPr>
                <w:sz w:val="28"/>
                <w:szCs w:val="28"/>
              </w:rPr>
            </w:pPr>
          </w:p>
          <w:p w14:paraId="29B50D39" w14:textId="77777777" w:rsidR="004648FD" w:rsidRPr="003A1E54" w:rsidRDefault="005051E7" w:rsidP="00AC2787">
            <w:pPr>
              <w:rPr>
                <w:sz w:val="28"/>
                <w:szCs w:val="28"/>
              </w:rPr>
            </w:pPr>
            <w:r w:rsidRPr="003A1E54">
              <w:rPr>
                <w:sz w:val="28"/>
                <w:szCs w:val="28"/>
              </w:rPr>
              <w:t>к Учетной политике</w:t>
            </w:r>
          </w:p>
          <w:p w14:paraId="21C902F3" w14:textId="01607630" w:rsidR="004648FD" w:rsidRPr="003A1E54" w:rsidRDefault="005051E7" w:rsidP="00506F9B">
            <w:pPr>
              <w:rPr>
                <w:sz w:val="28"/>
                <w:szCs w:val="28"/>
              </w:rPr>
            </w:pPr>
            <w:r w:rsidRPr="003A1E54">
              <w:rPr>
                <w:sz w:val="28"/>
                <w:szCs w:val="28"/>
              </w:rPr>
              <w:t xml:space="preserve">для целей бюджетного учета                             в </w:t>
            </w:r>
            <w:proofErr w:type="spellStart"/>
            <w:r w:rsidRPr="003A1E54">
              <w:rPr>
                <w:sz w:val="28"/>
                <w:szCs w:val="28"/>
              </w:rPr>
              <w:t>Горловском</w:t>
            </w:r>
            <w:proofErr w:type="spellEnd"/>
            <w:r w:rsidRPr="003A1E54">
              <w:rPr>
                <w:sz w:val="28"/>
                <w:szCs w:val="28"/>
              </w:rPr>
              <w:t xml:space="preserve"> городском совете Донецкой Народной Республики                         </w:t>
            </w:r>
          </w:p>
        </w:tc>
      </w:tr>
    </w:tbl>
    <w:p w14:paraId="335C449D" w14:textId="77777777" w:rsidR="004648FD" w:rsidRPr="009E2CDE" w:rsidRDefault="004648FD" w:rsidP="004648FD">
      <w:pPr>
        <w:jc w:val="both"/>
        <w:rPr>
          <w:sz w:val="28"/>
          <w:szCs w:val="28"/>
        </w:rPr>
      </w:pPr>
    </w:p>
    <w:p w14:paraId="75C0F759"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0" w:type="auto"/>
        <w:tblInd w:w="5211" w:type="dxa"/>
        <w:tblLook w:val="04A0" w:firstRow="1" w:lastRow="0" w:firstColumn="1" w:lastColumn="0" w:noHBand="0" w:noVBand="1"/>
      </w:tblPr>
      <w:tblGrid>
        <w:gridCol w:w="4360"/>
      </w:tblGrid>
      <w:tr w:rsidR="004F1951" w14:paraId="119857D5" w14:textId="77777777" w:rsidTr="00AC2787">
        <w:tc>
          <w:tcPr>
            <w:tcW w:w="4360" w:type="dxa"/>
            <w:shd w:val="clear" w:color="auto" w:fill="auto"/>
          </w:tcPr>
          <w:p w14:paraId="06DE1A01" w14:textId="77777777" w:rsidR="004648FD" w:rsidRPr="009E2CDE" w:rsidRDefault="004648FD" w:rsidP="00AC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rPr>
            </w:pPr>
          </w:p>
        </w:tc>
      </w:tr>
    </w:tbl>
    <w:p w14:paraId="1C6E3416"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Положение</w:t>
      </w:r>
    </w:p>
    <w:p w14:paraId="4AD10230"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 xml:space="preserve">о признании дебиторской задолженности сомнительной или безнадежной                         к взысканию в </w:t>
      </w:r>
      <w:proofErr w:type="spellStart"/>
      <w:r w:rsidRPr="009E2CDE">
        <w:rPr>
          <w:b/>
          <w:bCs/>
          <w:sz w:val="28"/>
          <w:szCs w:val="28"/>
        </w:rPr>
        <w:t>Горловском</w:t>
      </w:r>
      <w:proofErr w:type="spellEnd"/>
      <w:r w:rsidRPr="009E2CDE">
        <w:rPr>
          <w:b/>
          <w:bCs/>
          <w:sz w:val="28"/>
          <w:szCs w:val="28"/>
        </w:rPr>
        <w:t xml:space="preserve"> городском совете </w:t>
      </w:r>
    </w:p>
    <w:p w14:paraId="4F4DCF3E"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Донецкой Народной Республики</w:t>
      </w:r>
    </w:p>
    <w:p w14:paraId="77145543"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6217E014"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 xml:space="preserve">1. Общие положения </w:t>
      </w:r>
    </w:p>
    <w:p w14:paraId="48FC391B"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F27927C"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tab/>
      </w:r>
      <w:r w:rsidRPr="009E2CDE">
        <w:rPr>
          <w:sz w:val="28"/>
          <w:szCs w:val="28"/>
        </w:rPr>
        <w:t xml:space="preserve">1. Положение о признании дебиторской задолженности сомнительной или безнадежной к взысканию в </w:t>
      </w:r>
      <w:proofErr w:type="spellStart"/>
      <w:r w:rsidRPr="009E2CDE">
        <w:rPr>
          <w:sz w:val="28"/>
          <w:szCs w:val="28"/>
        </w:rPr>
        <w:t>Горловском</w:t>
      </w:r>
      <w:proofErr w:type="spellEnd"/>
      <w:r w:rsidRPr="009E2CDE">
        <w:rPr>
          <w:sz w:val="28"/>
          <w:szCs w:val="28"/>
        </w:rPr>
        <w:t xml:space="preserve"> городском совете Донецкой Народной Республики (далее – Положение), устанавливает правила и условия признания сомнительной или безнадежной к взысканию дебиторской задолженности </w:t>
      </w:r>
      <w:proofErr w:type="spellStart"/>
      <w:r w:rsidRPr="009E2CDE">
        <w:rPr>
          <w:sz w:val="28"/>
          <w:szCs w:val="28"/>
        </w:rPr>
        <w:t>Горловского</w:t>
      </w:r>
      <w:proofErr w:type="spellEnd"/>
      <w:r w:rsidRPr="009E2CDE">
        <w:rPr>
          <w:sz w:val="28"/>
          <w:szCs w:val="28"/>
        </w:rPr>
        <w:t xml:space="preserve"> городского совета Донецкой Народной Республики.</w:t>
      </w:r>
    </w:p>
    <w:p w14:paraId="7C2B5212"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4F87121"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 </w:t>
      </w:r>
      <w:proofErr w:type="gramStart"/>
      <w:r w:rsidRPr="009E2CDE">
        <w:rPr>
          <w:sz w:val="28"/>
          <w:szCs w:val="28"/>
        </w:rPr>
        <w:t>Настоящее Положение разработано в соответствии с Гражданским кодексом, Федеральным законом от 02 октября 2007 года № 229-ФЗ                          «Об исполнительном производстве» (далее – Федеральный закон № 229-ФЗ)                и приказом Минфина России от 27 февраля 2018 года № 32н «Об утверждении федерального стандарта бухгалтерского учета для организаций государственного сектора «Доходы», Уставом муниципального образования городской округ Горловка Донецкой Народной Республики и иными нормативными правовыми актами.</w:t>
      </w:r>
      <w:proofErr w:type="gramEnd"/>
    </w:p>
    <w:p w14:paraId="6A18CABD"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426A700"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 xml:space="preserve">2. Критерии признания дебиторской задолженности сомнительной </w:t>
      </w:r>
    </w:p>
    <w:p w14:paraId="69E18BE1"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 xml:space="preserve">или </w:t>
      </w:r>
      <w:proofErr w:type="gramStart"/>
      <w:r w:rsidRPr="009E2CDE">
        <w:rPr>
          <w:b/>
          <w:bCs/>
          <w:sz w:val="28"/>
          <w:szCs w:val="28"/>
        </w:rPr>
        <w:t>безнадежной</w:t>
      </w:r>
      <w:proofErr w:type="gramEnd"/>
      <w:r w:rsidRPr="009E2CDE">
        <w:rPr>
          <w:b/>
          <w:bCs/>
          <w:sz w:val="28"/>
          <w:szCs w:val="28"/>
        </w:rPr>
        <w:t xml:space="preserve"> к взысканию</w:t>
      </w:r>
    </w:p>
    <w:p w14:paraId="0CC031A0"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43C7668"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tab/>
      </w:r>
      <w:r w:rsidRPr="009E2CDE">
        <w:rPr>
          <w:sz w:val="28"/>
          <w:szCs w:val="28"/>
        </w:rPr>
        <w:t xml:space="preserve">3.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 </w:t>
      </w:r>
    </w:p>
    <w:p w14:paraId="5E973EDC"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B5357E9"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4. Основанием для признания дебиторской задолженности безнадежной к взысканию является: </w:t>
      </w:r>
    </w:p>
    <w:p w14:paraId="77606540"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4.1. ликвидация организации-должника после завершения ликвидационного процесса в установленном законодательством Российской </w:t>
      </w:r>
      <w:r w:rsidRPr="009E2CDE">
        <w:rPr>
          <w:sz w:val="28"/>
          <w:szCs w:val="28"/>
        </w:rPr>
        <w:lastRenderedPageBreak/>
        <w:t xml:space="preserve">Федерации порядке и внесении записи о ликвидации в Единый государственный реестр юридических лиц (ЕГРЮЛ); </w:t>
      </w:r>
    </w:p>
    <w:p w14:paraId="48193FC3"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4.2.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14:paraId="0BAFEAE5"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4.3.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14:paraId="76D2F881"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4.4.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Федерального закона № 229-ФЗ; </w:t>
      </w:r>
    </w:p>
    <w:p w14:paraId="1694583D"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4.5. вступление в силу решения суда об отказе в удовлетворении требований (части требований) заявителя о взыскании задолженности; </w:t>
      </w:r>
    </w:p>
    <w:p w14:paraId="5409DAE0"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4.6.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Донецкой Народной Республики, если обязанности не могут перейти к правопреемнику; </w:t>
      </w:r>
    </w:p>
    <w:p w14:paraId="191E9E7E"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4.7. истечение срока исковой давности, если принимаемые </w:t>
      </w:r>
      <w:proofErr w:type="spellStart"/>
      <w:r w:rsidRPr="009E2CDE">
        <w:rPr>
          <w:sz w:val="28"/>
          <w:szCs w:val="28"/>
        </w:rPr>
        <w:t>Горловским</w:t>
      </w:r>
      <w:proofErr w:type="spellEnd"/>
      <w:r w:rsidRPr="009E2CDE">
        <w:rPr>
          <w:sz w:val="28"/>
          <w:szCs w:val="28"/>
        </w:rPr>
        <w:t xml:space="preserve"> городским советом Донецкой Народной Республики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 </w:t>
      </w:r>
    </w:p>
    <w:p w14:paraId="46B2F674"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4.8.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 </w:t>
      </w:r>
    </w:p>
    <w:p w14:paraId="5AA5A033"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EFF9920"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5. Сомнительной признается задолженность при условии, что должник нарушил сроки исполнения обязательства, и наличии одного из следующих обстоятельств:</w:t>
      </w:r>
    </w:p>
    <w:p w14:paraId="4EA216DF"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5.1. отсутствие обеспечения долга залогом, задатком, поручительством, банковской гарантией и т. п.;</w:t>
      </w:r>
    </w:p>
    <w:p w14:paraId="3B545655"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5.2. значительные финансовые затруднения должника, ставшие известными из СМИ или других источников;</w:t>
      </w:r>
    </w:p>
    <w:p w14:paraId="2D80D53E"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5.3. возбуждение процедуры банкротства в отношении должника. </w:t>
      </w:r>
    </w:p>
    <w:p w14:paraId="4281879C"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E3C4E93"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6. Не признаются сомнительными:</w:t>
      </w:r>
    </w:p>
    <w:p w14:paraId="6A9F549C"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6.1. обязательство должника, просрочка исполнения которого                         не превышает 30 дней; </w:t>
      </w:r>
    </w:p>
    <w:p w14:paraId="7D7DE492"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6.2. задолженность заказчиков по договорам оказания услуг                            или выполнения работ, по которым срок действия договора не истек. </w:t>
      </w:r>
    </w:p>
    <w:p w14:paraId="61B6B790"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9ACF956"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3. Порядок признания дебиторской задолженности сомнительной                       или безнадежной к взысканию</w:t>
      </w:r>
    </w:p>
    <w:p w14:paraId="3BE632E8"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093BBFE2"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7. </w:t>
      </w:r>
      <w:proofErr w:type="gramStart"/>
      <w:r w:rsidRPr="009E2CDE">
        <w:rPr>
          <w:sz w:val="28"/>
          <w:szCs w:val="28"/>
        </w:rPr>
        <w:t xml:space="preserve">Решение о признании дебиторской задолженности сомнительной              или безнадежной к взысканию принимает постоянная комиссия                                  по поступлению и выбытию активов в </w:t>
      </w:r>
      <w:proofErr w:type="spellStart"/>
      <w:r w:rsidRPr="009E2CDE">
        <w:rPr>
          <w:sz w:val="28"/>
          <w:szCs w:val="28"/>
        </w:rPr>
        <w:t>Горловском</w:t>
      </w:r>
      <w:proofErr w:type="spellEnd"/>
      <w:r w:rsidRPr="009E2CDE">
        <w:rPr>
          <w:sz w:val="28"/>
          <w:szCs w:val="28"/>
        </w:rPr>
        <w:t xml:space="preserve"> городском совета Донецкой Народной Республики (далее – Комиссия) создаваемая распоряжением председателя </w:t>
      </w:r>
      <w:proofErr w:type="spellStart"/>
      <w:r w:rsidRPr="009E2CDE">
        <w:rPr>
          <w:sz w:val="28"/>
          <w:szCs w:val="28"/>
        </w:rPr>
        <w:t>Горловского</w:t>
      </w:r>
      <w:proofErr w:type="spellEnd"/>
      <w:r w:rsidRPr="009E2CDE">
        <w:rPr>
          <w:sz w:val="28"/>
          <w:szCs w:val="28"/>
        </w:rPr>
        <w:t xml:space="preserve"> городского совета Донецкой Народной Республики.</w:t>
      </w:r>
      <w:proofErr w:type="gramEnd"/>
      <w:r w:rsidRPr="009E2CDE">
        <w:rPr>
          <w:sz w:val="28"/>
          <w:szCs w:val="28"/>
        </w:rPr>
        <w:t xml:space="preserve"> </w:t>
      </w:r>
      <w:proofErr w:type="gramStart"/>
      <w:r w:rsidRPr="009E2CDE">
        <w:rPr>
          <w:sz w:val="28"/>
          <w:szCs w:val="28"/>
        </w:rPr>
        <w:t xml:space="preserve">Комиссия принимает решение, на основании служебной записки уполномоченного работника Аппарата </w:t>
      </w:r>
      <w:proofErr w:type="spellStart"/>
      <w:r w:rsidRPr="009E2CDE">
        <w:rPr>
          <w:sz w:val="28"/>
          <w:szCs w:val="28"/>
        </w:rPr>
        <w:t>Горловского</w:t>
      </w:r>
      <w:proofErr w:type="spellEnd"/>
      <w:r w:rsidRPr="009E2CDE">
        <w:rPr>
          <w:sz w:val="28"/>
          <w:szCs w:val="28"/>
        </w:rPr>
        <w:t xml:space="preserve"> городского совета Донецкой Народной Республики), о рассмотрении вопроса о признании дебиторской задолженности сомнительной или безнадежной к взысканию. </w:t>
      </w:r>
      <w:proofErr w:type="gramEnd"/>
    </w:p>
    <w:p w14:paraId="543CED29"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Служебная записка содержит информацию о причинах признания дебиторской задолженности сомнительной или безнадежной к взысканию. </w:t>
      </w:r>
    </w:p>
    <w:p w14:paraId="4063103E"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К служебной записке прикладываются документы, указанные в пункте 11 настоящего Положения. </w:t>
      </w:r>
    </w:p>
    <w:p w14:paraId="3372E5E7"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Заседание Комиссии проводится на следующий рабочий день после поступления служебной записки уполномоченного сотрудника. </w:t>
      </w:r>
    </w:p>
    <w:p w14:paraId="59EA9E6A"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8CC3E00"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8. Комиссия может признать дебиторскую задолженность сомнительной или безнадежной к взысканию или отказывает в признании. Для этого комиссия проводит анализ документов, указанных в пункте 11 настоящего Положения, и устанавливает факт возникновения обстоятель</w:t>
      </w:r>
      <w:proofErr w:type="gramStart"/>
      <w:r w:rsidRPr="009E2CDE">
        <w:rPr>
          <w:sz w:val="28"/>
          <w:szCs w:val="28"/>
        </w:rPr>
        <w:t>ств дл</w:t>
      </w:r>
      <w:proofErr w:type="gramEnd"/>
      <w:r w:rsidRPr="009E2CDE">
        <w:rPr>
          <w:sz w:val="28"/>
          <w:szCs w:val="28"/>
        </w:rPr>
        <w:t xml:space="preserve">я признания дебиторской задолженности сомнительной или безнадежной </w:t>
      </w:r>
      <w:r w:rsidR="00BB7BA2">
        <w:rPr>
          <w:sz w:val="28"/>
          <w:szCs w:val="28"/>
        </w:rPr>
        <w:br/>
      </w:r>
      <w:r w:rsidRPr="009E2CDE">
        <w:rPr>
          <w:sz w:val="28"/>
          <w:szCs w:val="28"/>
        </w:rPr>
        <w:t xml:space="preserve">к взысканию. При необходимости Комиссия запрашивает у уполномоченного работника другие документы и разъяснения. </w:t>
      </w:r>
    </w:p>
    <w:p w14:paraId="6E733248"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45CDB68"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9.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 При наличии оснований                           для возобновления процедуры взыскания дебиторской задолженности указывается дата </w:t>
      </w:r>
      <w:proofErr w:type="gramStart"/>
      <w:r w:rsidRPr="009E2CDE">
        <w:rPr>
          <w:sz w:val="28"/>
          <w:szCs w:val="28"/>
        </w:rPr>
        <w:t>окончания срока возможного возобновления процедуры взыскания</w:t>
      </w:r>
      <w:proofErr w:type="gramEnd"/>
      <w:r w:rsidRPr="009E2CDE">
        <w:rPr>
          <w:sz w:val="28"/>
          <w:szCs w:val="28"/>
        </w:rPr>
        <w:t xml:space="preserve">. </w:t>
      </w:r>
    </w:p>
    <w:p w14:paraId="095A0A50"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E4A5742"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10.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 </w:t>
      </w:r>
    </w:p>
    <w:p w14:paraId="650261A8"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7694C57"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lastRenderedPageBreak/>
        <w:tab/>
        <w:t xml:space="preserve">11. Для признания дебиторской задолженности сомнительной                          или безнадежной к взысканию необходимы следующие документы: </w:t>
      </w:r>
    </w:p>
    <w:p w14:paraId="0DA26513"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11.1. выписка из бухгалтерской отчетности учреждения; </w:t>
      </w:r>
    </w:p>
    <w:p w14:paraId="2A0C379C"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11.2. справка о принятых мерах по взысканию задолженности; </w:t>
      </w:r>
    </w:p>
    <w:p w14:paraId="31BE2DDF"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11.3. документы, подтверждающие случаи признания задолженности безнадежной к взысканию: </w:t>
      </w:r>
    </w:p>
    <w:p w14:paraId="67F28173"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 документ, содержащий сведения из ЕГРЮЛ о ликвидации юридического лица или об отсутствии сведений о юридическом лице в ЕГРЮЛ; </w:t>
      </w:r>
    </w:p>
    <w:p w14:paraId="5D5D16E1"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w:t>
      </w:r>
    </w:p>
    <w:p w14:paraId="5743AA7A"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3)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 </w:t>
      </w:r>
    </w:p>
    <w:p w14:paraId="59EFE402"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4) копия постановления о прекращении исполнительного производства;</w:t>
      </w:r>
    </w:p>
    <w:p w14:paraId="630B0AD3"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5) копия решения суда об отказе в удовлетворении требований (части требований) о взыскании задолженности с должника; - копия решения арбитражного суда о признании организации банкротом и копия определения арбитражного суда о завершении конкурсного производства; </w:t>
      </w:r>
    </w:p>
    <w:p w14:paraId="39AB2249"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r>
      <w:proofErr w:type="gramStart"/>
      <w:r w:rsidRPr="009E2CDE">
        <w:rPr>
          <w:sz w:val="28"/>
          <w:szCs w:val="28"/>
        </w:rPr>
        <w:t xml:space="preserve">6)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4 конец отчетного периода, другие документы, подтверждающие истечение срока исковой давности); </w:t>
      </w:r>
      <w:proofErr w:type="gramEnd"/>
    </w:p>
    <w:p w14:paraId="754F17FE"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7)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w:t>
      </w:r>
    </w:p>
    <w:p w14:paraId="7658646E"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8) документ, содержащий сведения уполномоченного органа о наступлении чрезвычайных или других непредвиденных обстоятельств; </w:t>
      </w:r>
    </w:p>
    <w:p w14:paraId="3811C539"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9)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 </w:t>
      </w:r>
    </w:p>
    <w:p w14:paraId="1CC7FFE3"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11.4. документы, подтверждающие случаи признания задолженности сомнительной:</w:t>
      </w:r>
    </w:p>
    <w:p w14:paraId="3FB07BAF"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 договор с контрагентом, выписка из него или копия договора; </w:t>
      </w:r>
    </w:p>
    <w:p w14:paraId="7085C8B4"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2) копии документов, ссылки на сайт в сети Интернет, подтверждающие значительные финансовые затруднения контрагента; </w:t>
      </w:r>
    </w:p>
    <w:p w14:paraId="5771A351"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lastRenderedPageBreak/>
        <w:tab/>
        <w:t xml:space="preserve">3) документы, подтверждающие возбуждение процедуры банкротства, или ссылки на сайт в сети Интернет с информацией о начале процедуры банкротства. </w:t>
      </w:r>
    </w:p>
    <w:p w14:paraId="3D933311" w14:textId="77777777" w:rsidR="004648FD" w:rsidRPr="009E2CDE" w:rsidRDefault="004648FD"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31AE871"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12. Решение Комиссии о признании задолженности сомнительной или безнадежной к взысканию оформляется актом, содержащим следующую информацию:</w:t>
      </w:r>
    </w:p>
    <w:p w14:paraId="4A542C03"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12.1. полное наименование учреждения;</w:t>
      </w:r>
    </w:p>
    <w:p w14:paraId="1A295DB0"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12.2. идентификационный номер налогоплательщика, основной государственный регистрационный номер, код причины постановки на учет налогоплательщика;</w:t>
      </w:r>
    </w:p>
    <w:p w14:paraId="3FFBE04F"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12.3. реквизиты документов, по которым возникла дебиторская задолженность, платежных документов, накладных, актов выполненных работ и т. д.; </w:t>
      </w:r>
    </w:p>
    <w:p w14:paraId="3CD91975"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12.4. сумма дебиторской задолженности, признанной сомнительной     или безнадежной к взысканию; </w:t>
      </w:r>
    </w:p>
    <w:p w14:paraId="6FB2606A"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12.5. дата принятия решения о признании дебиторской задолженности сомнительной или безнадежной к взысканию;</w:t>
      </w:r>
    </w:p>
    <w:p w14:paraId="2929A437"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12.6. подписи членов Комиссии. </w:t>
      </w:r>
    </w:p>
    <w:p w14:paraId="3D8DA66D" w14:textId="77777777" w:rsidR="004648FD" w:rsidRPr="009E2CDE" w:rsidRDefault="005051E7" w:rsidP="004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rPr>
        <w:tab/>
        <w:t xml:space="preserve">Решение Комиссии о признании дебиторской задолженности сомнительной или безнадежной к взысканию утверждается председателем </w:t>
      </w:r>
      <w:proofErr w:type="spellStart"/>
      <w:r w:rsidRPr="009E2CDE">
        <w:rPr>
          <w:sz w:val="28"/>
          <w:szCs w:val="28"/>
        </w:rPr>
        <w:t>Горловского</w:t>
      </w:r>
      <w:proofErr w:type="spellEnd"/>
      <w:r w:rsidRPr="009E2CDE">
        <w:rPr>
          <w:sz w:val="28"/>
          <w:szCs w:val="28"/>
        </w:rPr>
        <w:t xml:space="preserve"> городского совета Донецкой Народной Республики.</w:t>
      </w:r>
    </w:p>
    <w:p w14:paraId="7E367245" w14:textId="77777777" w:rsidR="002D17EC" w:rsidRDefault="002D17EC">
      <w:pPr>
        <w:rPr>
          <w:sz w:val="0"/>
          <w:szCs w:val="0"/>
        </w:rPr>
        <w:sectPr w:rsidR="002D17EC" w:rsidSect="00004205">
          <w:headerReference w:type="default" r:id="rId27"/>
          <w:pgSz w:w="11906" w:h="16838"/>
          <w:pgMar w:top="1134" w:right="850" w:bottom="1418" w:left="1701" w:header="708" w:footer="708" w:gutter="0"/>
          <w:pgNumType w:start="1"/>
          <w:cols w:space="708"/>
          <w:titlePg/>
          <w:docGrid w:linePitch="360"/>
        </w:sectPr>
      </w:pPr>
    </w:p>
    <w:tbl>
      <w:tblPr>
        <w:tblW w:w="0" w:type="auto"/>
        <w:tblLook w:val="04A0" w:firstRow="1" w:lastRow="0" w:firstColumn="1" w:lastColumn="0" w:noHBand="0" w:noVBand="1"/>
      </w:tblPr>
      <w:tblGrid>
        <w:gridCol w:w="5098"/>
        <w:gridCol w:w="4247"/>
      </w:tblGrid>
      <w:tr w:rsidR="004F1951" w14:paraId="13CD488A" w14:textId="77777777" w:rsidTr="00983A5D">
        <w:trPr>
          <w:trHeight w:val="2268"/>
        </w:trPr>
        <w:tc>
          <w:tcPr>
            <w:tcW w:w="5098" w:type="dxa"/>
            <w:shd w:val="clear" w:color="auto" w:fill="auto"/>
          </w:tcPr>
          <w:p w14:paraId="09CAB6A2" w14:textId="77777777" w:rsidR="001724C2" w:rsidRPr="003A1E54" w:rsidRDefault="001724C2" w:rsidP="008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p>
        </w:tc>
        <w:tc>
          <w:tcPr>
            <w:tcW w:w="4247" w:type="dxa"/>
            <w:shd w:val="clear" w:color="auto" w:fill="auto"/>
          </w:tcPr>
          <w:p w14:paraId="40CD182D" w14:textId="77777777" w:rsidR="001724C2" w:rsidRPr="003A1E54" w:rsidRDefault="005051E7" w:rsidP="008E7E9A">
            <w:pPr>
              <w:rPr>
                <w:sz w:val="28"/>
                <w:szCs w:val="28"/>
              </w:rPr>
            </w:pPr>
            <w:r w:rsidRPr="003A1E54">
              <w:rPr>
                <w:sz w:val="28"/>
                <w:szCs w:val="28"/>
              </w:rPr>
              <w:t>Приложение 6</w:t>
            </w:r>
          </w:p>
          <w:p w14:paraId="17256073" w14:textId="77777777" w:rsidR="001724C2" w:rsidRPr="003A1E54" w:rsidRDefault="001724C2" w:rsidP="008E7E9A">
            <w:pPr>
              <w:rPr>
                <w:sz w:val="28"/>
                <w:szCs w:val="28"/>
              </w:rPr>
            </w:pPr>
          </w:p>
          <w:p w14:paraId="0FF1D70D" w14:textId="77777777" w:rsidR="001724C2" w:rsidRPr="003A1E54" w:rsidRDefault="005051E7" w:rsidP="008E7E9A">
            <w:pPr>
              <w:rPr>
                <w:sz w:val="28"/>
                <w:szCs w:val="28"/>
              </w:rPr>
            </w:pPr>
            <w:r w:rsidRPr="003A1E54">
              <w:rPr>
                <w:sz w:val="28"/>
                <w:szCs w:val="28"/>
              </w:rPr>
              <w:t>к Учетной политике</w:t>
            </w:r>
          </w:p>
          <w:p w14:paraId="4BD3B4D6" w14:textId="6CA2CF20" w:rsidR="001724C2" w:rsidRPr="003A1E54" w:rsidRDefault="005051E7" w:rsidP="00506F9B">
            <w:pPr>
              <w:rPr>
                <w:b/>
                <w:bCs/>
                <w:kern w:val="36"/>
                <w:sz w:val="28"/>
                <w:szCs w:val="28"/>
              </w:rPr>
            </w:pPr>
            <w:r w:rsidRPr="003A1E54">
              <w:rPr>
                <w:sz w:val="28"/>
                <w:szCs w:val="28"/>
              </w:rPr>
              <w:t xml:space="preserve">для целей бюджетного учета                             в </w:t>
            </w:r>
            <w:proofErr w:type="spellStart"/>
            <w:r w:rsidRPr="003A1E54">
              <w:rPr>
                <w:sz w:val="28"/>
                <w:szCs w:val="28"/>
              </w:rPr>
              <w:t>Горловском</w:t>
            </w:r>
            <w:proofErr w:type="spellEnd"/>
            <w:r w:rsidRPr="003A1E54">
              <w:rPr>
                <w:sz w:val="28"/>
                <w:szCs w:val="28"/>
              </w:rPr>
              <w:t xml:space="preserve"> городском совете Донецкой Народной Республики </w:t>
            </w:r>
          </w:p>
        </w:tc>
      </w:tr>
    </w:tbl>
    <w:p w14:paraId="4564A4F5" w14:textId="77777777" w:rsidR="001724C2" w:rsidRPr="009E2CDE" w:rsidRDefault="001724C2" w:rsidP="00172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1192824" w14:textId="77777777" w:rsidR="001724C2" w:rsidRPr="009E2CDE" w:rsidRDefault="001724C2" w:rsidP="001724C2">
      <w:pPr>
        <w:widowControl w:val="0"/>
        <w:tabs>
          <w:tab w:val="left" w:pos="5670"/>
        </w:tabs>
        <w:ind w:left="5387"/>
        <w:rPr>
          <w:snapToGrid w:val="0"/>
          <w:kern w:val="2"/>
        </w:rPr>
      </w:pPr>
    </w:p>
    <w:p w14:paraId="7D25BE72" w14:textId="77777777" w:rsidR="001724C2" w:rsidRPr="009E2CDE" w:rsidRDefault="005051E7" w:rsidP="001724C2">
      <w:pPr>
        <w:pStyle w:val="a90"/>
        <w:spacing w:before="0" w:beforeAutospacing="0" w:after="0" w:afterAutospacing="0"/>
        <w:jc w:val="center"/>
        <w:rPr>
          <w:b/>
          <w:bCs/>
          <w:sz w:val="28"/>
          <w:szCs w:val="28"/>
        </w:rPr>
      </w:pPr>
      <w:r w:rsidRPr="009E2CDE">
        <w:rPr>
          <w:b/>
          <w:snapToGrid w:val="0"/>
          <w:kern w:val="2"/>
          <w:sz w:val="28"/>
          <w:szCs w:val="28"/>
        </w:rPr>
        <w:t>Номера</w:t>
      </w:r>
      <w:r w:rsidRPr="009E2CDE">
        <w:rPr>
          <w:b/>
          <w:bCs/>
          <w:sz w:val="28"/>
          <w:szCs w:val="28"/>
        </w:rPr>
        <w:t xml:space="preserve"> журналов операций бухгалтерского учета и перечень      первичных документов к журналам в </w:t>
      </w:r>
      <w:proofErr w:type="spellStart"/>
      <w:r w:rsidRPr="009E2CDE">
        <w:rPr>
          <w:b/>
          <w:bCs/>
          <w:sz w:val="28"/>
          <w:szCs w:val="28"/>
        </w:rPr>
        <w:t>Горловском</w:t>
      </w:r>
      <w:proofErr w:type="spellEnd"/>
      <w:r w:rsidRPr="009E2CDE">
        <w:rPr>
          <w:b/>
          <w:bCs/>
          <w:sz w:val="28"/>
          <w:szCs w:val="28"/>
        </w:rPr>
        <w:t xml:space="preserve"> городском совете Донецкой Народной Республики</w:t>
      </w:r>
    </w:p>
    <w:p w14:paraId="2C0825A9" w14:textId="77777777" w:rsidR="001724C2" w:rsidRPr="009E2CDE" w:rsidRDefault="001724C2" w:rsidP="001724C2">
      <w:pPr>
        <w:pStyle w:val="a90"/>
        <w:spacing w:before="0" w:beforeAutospacing="0" w:after="0" w:afterAutospacing="0"/>
        <w:jc w:val="center"/>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953"/>
        <w:gridCol w:w="4801"/>
      </w:tblGrid>
      <w:tr w:rsidR="004F1951" w14:paraId="64B16B1C" w14:textId="77777777" w:rsidTr="008E7E9A">
        <w:trPr>
          <w:trHeight w:val="806"/>
        </w:trPr>
        <w:tc>
          <w:tcPr>
            <w:tcW w:w="1135" w:type="dxa"/>
            <w:tcBorders>
              <w:top w:val="single" w:sz="4" w:space="0" w:color="auto"/>
              <w:left w:val="single" w:sz="4" w:space="0" w:color="auto"/>
              <w:bottom w:val="single" w:sz="4" w:space="0" w:color="auto"/>
              <w:right w:val="single" w:sz="4" w:space="0" w:color="auto"/>
            </w:tcBorders>
            <w:vAlign w:val="center"/>
            <w:hideMark/>
          </w:tcPr>
          <w:p w14:paraId="4F997CD1" w14:textId="77777777" w:rsidR="001724C2" w:rsidRPr="009E2CDE" w:rsidRDefault="005051E7" w:rsidP="008E7E9A">
            <w:pPr>
              <w:pStyle w:val="a90"/>
              <w:spacing w:before="0" w:beforeAutospacing="0" w:after="0" w:afterAutospacing="0"/>
              <w:jc w:val="center"/>
              <w:rPr>
                <w:b/>
                <w:bCs/>
              </w:rPr>
            </w:pPr>
            <w:r w:rsidRPr="009E2CDE">
              <w:rPr>
                <w:b/>
                <w:bCs/>
              </w:rPr>
              <w:t>Номер журнала</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E562F26" w14:textId="77777777" w:rsidR="001724C2" w:rsidRPr="009E2CDE" w:rsidRDefault="005051E7" w:rsidP="008E7E9A">
            <w:pPr>
              <w:pStyle w:val="a90"/>
              <w:spacing w:before="0" w:beforeAutospacing="0" w:after="0" w:afterAutospacing="0"/>
              <w:jc w:val="center"/>
              <w:rPr>
                <w:b/>
                <w:bCs/>
              </w:rPr>
            </w:pPr>
            <w:r w:rsidRPr="009E2CDE">
              <w:rPr>
                <w:b/>
                <w:bCs/>
              </w:rPr>
              <w:t>Наименование журнала</w:t>
            </w:r>
          </w:p>
        </w:tc>
        <w:tc>
          <w:tcPr>
            <w:tcW w:w="4820" w:type="dxa"/>
            <w:tcBorders>
              <w:top w:val="single" w:sz="4" w:space="0" w:color="auto"/>
              <w:left w:val="single" w:sz="4" w:space="0" w:color="auto"/>
              <w:bottom w:val="single" w:sz="4" w:space="0" w:color="auto"/>
              <w:right w:val="single" w:sz="4" w:space="0" w:color="auto"/>
            </w:tcBorders>
          </w:tcPr>
          <w:p w14:paraId="5B5B9ABF" w14:textId="77777777" w:rsidR="001724C2" w:rsidRPr="009E2CDE" w:rsidRDefault="001724C2" w:rsidP="008E7E9A">
            <w:pPr>
              <w:pStyle w:val="a90"/>
              <w:spacing w:before="0" w:beforeAutospacing="0" w:after="0" w:afterAutospacing="0"/>
              <w:jc w:val="center"/>
              <w:rPr>
                <w:b/>
                <w:bCs/>
              </w:rPr>
            </w:pPr>
          </w:p>
          <w:p w14:paraId="644C7856" w14:textId="77777777" w:rsidR="001724C2" w:rsidRPr="009E2CDE" w:rsidRDefault="005051E7" w:rsidP="008E7E9A">
            <w:pPr>
              <w:pStyle w:val="a90"/>
              <w:spacing w:before="0" w:beforeAutospacing="0" w:after="0" w:afterAutospacing="0"/>
              <w:jc w:val="center"/>
              <w:rPr>
                <w:b/>
                <w:bCs/>
              </w:rPr>
            </w:pPr>
            <w:r w:rsidRPr="009E2CDE">
              <w:rPr>
                <w:b/>
                <w:bCs/>
              </w:rPr>
              <w:t>Документы</w:t>
            </w:r>
          </w:p>
        </w:tc>
      </w:tr>
      <w:tr w:rsidR="004F1951" w14:paraId="764D2BC6" w14:textId="77777777" w:rsidTr="008E7E9A">
        <w:trPr>
          <w:trHeight w:val="1423"/>
        </w:trPr>
        <w:tc>
          <w:tcPr>
            <w:tcW w:w="1135" w:type="dxa"/>
            <w:tcBorders>
              <w:top w:val="single" w:sz="4" w:space="0" w:color="auto"/>
              <w:left w:val="single" w:sz="4" w:space="0" w:color="auto"/>
              <w:bottom w:val="single" w:sz="4" w:space="0" w:color="auto"/>
              <w:right w:val="single" w:sz="4" w:space="0" w:color="auto"/>
            </w:tcBorders>
            <w:hideMark/>
          </w:tcPr>
          <w:p w14:paraId="0566F248"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59697737" w14:textId="77777777" w:rsidR="001724C2" w:rsidRPr="009E2CDE" w:rsidRDefault="005051E7" w:rsidP="008E7E9A">
            <w:pPr>
              <w:pStyle w:val="a90"/>
              <w:spacing w:before="0" w:beforeAutospacing="0" w:after="0" w:afterAutospacing="0"/>
              <w:jc w:val="both"/>
              <w:rPr>
                <w:sz w:val="20"/>
                <w:szCs w:val="20"/>
              </w:rPr>
            </w:pPr>
            <w:r w:rsidRPr="009E2CDE">
              <w:rPr>
                <w:kern w:val="2"/>
                <w:sz w:val="20"/>
                <w:szCs w:val="20"/>
              </w:rPr>
              <w:t>Журнал операций по счету «Касса» «Фондовая» (ф.0504071)</w:t>
            </w:r>
          </w:p>
        </w:tc>
        <w:tc>
          <w:tcPr>
            <w:tcW w:w="4820" w:type="dxa"/>
            <w:tcBorders>
              <w:top w:val="single" w:sz="4" w:space="0" w:color="auto"/>
              <w:left w:val="single" w:sz="4" w:space="0" w:color="auto"/>
              <w:bottom w:val="single" w:sz="4" w:space="0" w:color="auto"/>
              <w:right w:val="single" w:sz="4" w:space="0" w:color="auto"/>
            </w:tcBorders>
          </w:tcPr>
          <w:p w14:paraId="3E0F68A0"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Кассовая книга «Фондовая» (ф.0504514) - отчет кассира по фондовой кассе:</w:t>
            </w:r>
          </w:p>
          <w:p w14:paraId="702D8E53"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приходный кассовый ордер (ф.0310001)</w:t>
            </w:r>
          </w:p>
          <w:p w14:paraId="1EB9FBF1"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расходный кассовый ордер (ф.0310002)</w:t>
            </w:r>
          </w:p>
          <w:p w14:paraId="600314B5" w14:textId="77777777" w:rsidR="001724C2" w:rsidRPr="009E2CDE" w:rsidRDefault="001724C2" w:rsidP="008E7E9A">
            <w:pPr>
              <w:pStyle w:val="a90"/>
              <w:spacing w:before="0" w:beforeAutospacing="0" w:after="0" w:afterAutospacing="0"/>
              <w:jc w:val="both"/>
              <w:rPr>
                <w:kern w:val="2"/>
                <w:sz w:val="20"/>
                <w:szCs w:val="20"/>
              </w:rPr>
            </w:pPr>
          </w:p>
          <w:p w14:paraId="713E3A85" w14:textId="77777777" w:rsidR="001724C2" w:rsidRPr="009E2CDE" w:rsidRDefault="001724C2" w:rsidP="008E7E9A">
            <w:pPr>
              <w:pStyle w:val="a90"/>
              <w:spacing w:before="0" w:beforeAutospacing="0" w:after="0" w:afterAutospacing="0"/>
              <w:jc w:val="both"/>
              <w:rPr>
                <w:kern w:val="2"/>
                <w:sz w:val="20"/>
                <w:szCs w:val="20"/>
              </w:rPr>
            </w:pPr>
          </w:p>
          <w:p w14:paraId="7B57E731" w14:textId="77777777" w:rsidR="001724C2" w:rsidRPr="009E2CDE" w:rsidRDefault="001724C2" w:rsidP="008E7E9A">
            <w:pPr>
              <w:pStyle w:val="a90"/>
              <w:spacing w:before="0" w:beforeAutospacing="0" w:after="0" w:afterAutospacing="0"/>
              <w:jc w:val="both"/>
              <w:rPr>
                <w:kern w:val="2"/>
                <w:sz w:val="20"/>
                <w:szCs w:val="20"/>
              </w:rPr>
            </w:pPr>
          </w:p>
        </w:tc>
      </w:tr>
      <w:tr w:rsidR="004F1951" w14:paraId="49DDDB81" w14:textId="77777777" w:rsidTr="008E7E9A">
        <w:tc>
          <w:tcPr>
            <w:tcW w:w="1135" w:type="dxa"/>
            <w:tcBorders>
              <w:top w:val="single" w:sz="4" w:space="0" w:color="auto"/>
              <w:left w:val="single" w:sz="4" w:space="0" w:color="auto"/>
              <w:bottom w:val="single" w:sz="4" w:space="0" w:color="auto"/>
              <w:right w:val="single" w:sz="4" w:space="0" w:color="auto"/>
            </w:tcBorders>
            <w:hideMark/>
          </w:tcPr>
          <w:p w14:paraId="09953734"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3C738B80" w14:textId="77777777" w:rsidR="001724C2" w:rsidRPr="009E2CDE" w:rsidRDefault="005051E7" w:rsidP="008E7E9A">
            <w:pPr>
              <w:pStyle w:val="a90"/>
              <w:spacing w:before="0" w:beforeAutospacing="0" w:after="0" w:afterAutospacing="0"/>
              <w:rPr>
                <w:sz w:val="20"/>
                <w:szCs w:val="20"/>
              </w:rPr>
            </w:pPr>
            <w:r w:rsidRPr="009E2CDE">
              <w:rPr>
                <w:kern w:val="2"/>
                <w:sz w:val="20"/>
                <w:szCs w:val="20"/>
              </w:rPr>
              <w:t>Журнал операций с безналичными денежными средствами (ф.0504071)</w:t>
            </w:r>
          </w:p>
        </w:tc>
        <w:tc>
          <w:tcPr>
            <w:tcW w:w="4820" w:type="dxa"/>
            <w:tcBorders>
              <w:top w:val="single" w:sz="4" w:space="0" w:color="auto"/>
              <w:left w:val="single" w:sz="4" w:space="0" w:color="auto"/>
              <w:bottom w:val="single" w:sz="4" w:space="0" w:color="auto"/>
              <w:right w:val="single" w:sz="4" w:space="0" w:color="auto"/>
            </w:tcBorders>
            <w:hideMark/>
          </w:tcPr>
          <w:p w14:paraId="37BB7D86" w14:textId="77777777" w:rsidR="001724C2" w:rsidRPr="009E2CDE" w:rsidRDefault="005051E7" w:rsidP="008E7E9A">
            <w:pPr>
              <w:pStyle w:val="a90"/>
              <w:spacing w:before="0" w:beforeAutospacing="0" w:after="0" w:afterAutospacing="0"/>
              <w:rPr>
                <w:kern w:val="2"/>
                <w:sz w:val="20"/>
                <w:szCs w:val="20"/>
              </w:rPr>
            </w:pPr>
            <w:r w:rsidRPr="009E2CDE">
              <w:rPr>
                <w:kern w:val="2"/>
                <w:sz w:val="20"/>
                <w:szCs w:val="20"/>
              </w:rPr>
              <w:t>Заявка на кассовый расход (ф.0531801)</w:t>
            </w:r>
          </w:p>
          <w:p w14:paraId="2ECB5738" w14:textId="77777777" w:rsidR="001724C2" w:rsidRPr="009E2CDE" w:rsidRDefault="005051E7" w:rsidP="008E7E9A">
            <w:pPr>
              <w:pStyle w:val="a90"/>
              <w:spacing w:before="0" w:beforeAutospacing="0" w:after="0" w:afterAutospacing="0"/>
              <w:rPr>
                <w:kern w:val="2"/>
                <w:sz w:val="20"/>
                <w:szCs w:val="20"/>
              </w:rPr>
            </w:pPr>
            <w:r w:rsidRPr="009E2CDE">
              <w:rPr>
                <w:kern w:val="2"/>
                <w:sz w:val="20"/>
                <w:szCs w:val="20"/>
              </w:rPr>
              <w:t>Выписки из лицевых счетов в органе УФК по РК</w:t>
            </w:r>
          </w:p>
        </w:tc>
      </w:tr>
      <w:tr w:rsidR="004F1951" w14:paraId="22E0BA04" w14:textId="77777777" w:rsidTr="008E7E9A">
        <w:trPr>
          <w:trHeight w:val="517"/>
        </w:trPr>
        <w:tc>
          <w:tcPr>
            <w:tcW w:w="1135" w:type="dxa"/>
            <w:tcBorders>
              <w:top w:val="single" w:sz="4" w:space="0" w:color="auto"/>
              <w:left w:val="single" w:sz="4" w:space="0" w:color="auto"/>
              <w:bottom w:val="single" w:sz="4" w:space="0" w:color="auto"/>
              <w:right w:val="single" w:sz="4" w:space="0" w:color="auto"/>
            </w:tcBorders>
            <w:hideMark/>
          </w:tcPr>
          <w:p w14:paraId="5F3ACDBC"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6DF39862" w14:textId="77777777" w:rsidR="001724C2" w:rsidRPr="009E2CDE" w:rsidRDefault="005051E7" w:rsidP="008E7E9A">
            <w:pPr>
              <w:pStyle w:val="a90"/>
              <w:spacing w:before="0" w:beforeAutospacing="0" w:after="0" w:afterAutospacing="0"/>
              <w:jc w:val="both"/>
              <w:rPr>
                <w:sz w:val="20"/>
                <w:szCs w:val="20"/>
              </w:rPr>
            </w:pPr>
            <w:r w:rsidRPr="009E2CDE">
              <w:rPr>
                <w:kern w:val="2"/>
                <w:sz w:val="20"/>
                <w:szCs w:val="20"/>
              </w:rPr>
              <w:t>Журнал операций расчетов с подотчетными лицами (ф.0504071)</w:t>
            </w:r>
          </w:p>
        </w:tc>
        <w:tc>
          <w:tcPr>
            <w:tcW w:w="4820" w:type="dxa"/>
            <w:tcBorders>
              <w:top w:val="single" w:sz="4" w:space="0" w:color="auto"/>
              <w:left w:val="single" w:sz="4" w:space="0" w:color="auto"/>
              <w:bottom w:val="single" w:sz="4" w:space="0" w:color="auto"/>
              <w:right w:val="single" w:sz="4" w:space="0" w:color="auto"/>
            </w:tcBorders>
          </w:tcPr>
          <w:p w14:paraId="3529E7CE"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Отчет о расходах подотчетного лица (Ф.0504520) с подтверждающими документами:</w:t>
            </w:r>
          </w:p>
          <w:p w14:paraId="23AE9B96"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кассовые и товарные чеки;</w:t>
            </w:r>
          </w:p>
          <w:p w14:paraId="7C93837C"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квитанции электронных банкоматов и терминалов (слипы)</w:t>
            </w:r>
          </w:p>
          <w:p w14:paraId="42281C84"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проездные билеты;</w:t>
            </w:r>
          </w:p>
          <w:p w14:paraId="17DAC028"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счета и квитанции за проживание.</w:t>
            </w:r>
          </w:p>
          <w:p w14:paraId="3E0A8DF5"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Решение о командировании на территории РФ (ф.054512).</w:t>
            </w:r>
          </w:p>
          <w:p w14:paraId="35F4B829"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Изменение Решения о командировании на территории РФ (ф.0504513).</w:t>
            </w:r>
          </w:p>
          <w:p w14:paraId="0849D3AA"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Решение о командировании на территорию иностранного государства (ф.054515).</w:t>
            </w:r>
          </w:p>
          <w:p w14:paraId="1349E146"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Изменение Решения о командировании на территорию иностранного государства (ф.0504516).</w:t>
            </w:r>
          </w:p>
          <w:p w14:paraId="1453FCF8"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Решение о компенсации для лиц в районах Крайнего Севера (ф.0504517).</w:t>
            </w:r>
          </w:p>
          <w:p w14:paraId="751C74F5"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Заявка–обоснование закупки товаров, работ, услуг малого объема через подотчетное лицо (ф.0510521).</w:t>
            </w:r>
          </w:p>
          <w:p w14:paraId="5FBFC40D" w14:textId="77777777" w:rsidR="001724C2" w:rsidRPr="009E2CDE" w:rsidRDefault="005051E7" w:rsidP="008E7E9A">
            <w:pPr>
              <w:pStyle w:val="a90"/>
              <w:spacing w:before="0" w:beforeAutospacing="0" w:after="0" w:afterAutospacing="0"/>
              <w:jc w:val="both"/>
              <w:rPr>
                <w:kern w:val="2"/>
              </w:rPr>
            </w:pPr>
            <w:r w:rsidRPr="009E2CDE">
              <w:rPr>
                <w:kern w:val="2"/>
                <w:sz w:val="20"/>
                <w:szCs w:val="20"/>
              </w:rPr>
              <w:t>Акт приема-передачи объектов нефинансовых активов (ф.0510448)</w:t>
            </w:r>
            <w:r w:rsidRPr="009E2CDE">
              <w:rPr>
                <w:kern w:val="2"/>
              </w:rPr>
              <w:t>. Извещение (ф.0504805)</w:t>
            </w:r>
          </w:p>
          <w:p w14:paraId="5AD11A09" w14:textId="77777777" w:rsidR="001724C2" w:rsidRPr="009E2CDE" w:rsidRDefault="001724C2" w:rsidP="008E7E9A">
            <w:pPr>
              <w:pStyle w:val="a90"/>
              <w:spacing w:before="0" w:beforeAutospacing="0" w:after="0" w:afterAutospacing="0"/>
              <w:jc w:val="both"/>
              <w:rPr>
                <w:kern w:val="2"/>
              </w:rPr>
            </w:pPr>
          </w:p>
        </w:tc>
      </w:tr>
      <w:tr w:rsidR="004F1951" w14:paraId="1F09D50F" w14:textId="77777777" w:rsidTr="008E7E9A">
        <w:tc>
          <w:tcPr>
            <w:tcW w:w="1135" w:type="dxa"/>
            <w:tcBorders>
              <w:top w:val="single" w:sz="4" w:space="0" w:color="auto"/>
              <w:left w:val="single" w:sz="4" w:space="0" w:color="auto"/>
              <w:bottom w:val="single" w:sz="4" w:space="0" w:color="auto"/>
              <w:right w:val="single" w:sz="4" w:space="0" w:color="auto"/>
            </w:tcBorders>
            <w:hideMark/>
          </w:tcPr>
          <w:p w14:paraId="224CF0C4"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14:paraId="7CBD435A" w14:textId="77777777" w:rsidR="001724C2" w:rsidRPr="009E2CDE" w:rsidRDefault="005051E7" w:rsidP="008E7E9A">
            <w:pPr>
              <w:pStyle w:val="a90"/>
              <w:spacing w:before="0" w:beforeAutospacing="0" w:after="0" w:afterAutospacing="0"/>
              <w:jc w:val="both"/>
              <w:rPr>
                <w:sz w:val="20"/>
                <w:szCs w:val="20"/>
              </w:rPr>
            </w:pPr>
            <w:r w:rsidRPr="009E2CDE">
              <w:rPr>
                <w:kern w:val="2"/>
                <w:sz w:val="20"/>
                <w:szCs w:val="20"/>
              </w:rPr>
              <w:t>Журнал операций расчетов с поставщиками и подрядчиками (ф.0504071)</w:t>
            </w:r>
          </w:p>
        </w:tc>
        <w:tc>
          <w:tcPr>
            <w:tcW w:w="4820" w:type="dxa"/>
            <w:tcBorders>
              <w:top w:val="single" w:sz="4" w:space="0" w:color="auto"/>
              <w:left w:val="single" w:sz="4" w:space="0" w:color="auto"/>
              <w:bottom w:val="single" w:sz="4" w:space="0" w:color="auto"/>
              <w:right w:val="single" w:sz="4" w:space="0" w:color="auto"/>
            </w:tcBorders>
          </w:tcPr>
          <w:p w14:paraId="03CDBDB9" w14:textId="77777777" w:rsidR="001724C2" w:rsidRPr="009E2CDE" w:rsidRDefault="005051E7" w:rsidP="008E7E9A">
            <w:pPr>
              <w:pStyle w:val="a90"/>
              <w:spacing w:before="0" w:beforeAutospacing="0" w:after="0" w:afterAutospacing="0"/>
              <w:contextualSpacing/>
              <w:rPr>
                <w:kern w:val="2"/>
                <w:sz w:val="20"/>
                <w:szCs w:val="20"/>
              </w:rPr>
            </w:pPr>
            <w:r w:rsidRPr="009E2CDE">
              <w:rPr>
                <w:kern w:val="2"/>
                <w:sz w:val="20"/>
                <w:szCs w:val="20"/>
              </w:rPr>
              <w:t>Договоры, контракты и сопроводительные документы поставщиков:</w:t>
            </w:r>
          </w:p>
          <w:p w14:paraId="06F41696" w14:textId="77777777" w:rsidR="001724C2" w:rsidRPr="009E2CDE" w:rsidRDefault="005051E7" w:rsidP="008E7E9A">
            <w:pPr>
              <w:pStyle w:val="a90"/>
              <w:spacing w:before="0" w:beforeAutospacing="0" w:after="0" w:afterAutospacing="0"/>
              <w:contextualSpacing/>
              <w:rPr>
                <w:kern w:val="2"/>
                <w:sz w:val="20"/>
                <w:szCs w:val="20"/>
              </w:rPr>
            </w:pPr>
            <w:r w:rsidRPr="009E2CDE">
              <w:rPr>
                <w:kern w:val="2"/>
                <w:sz w:val="20"/>
                <w:szCs w:val="20"/>
              </w:rPr>
              <w:t>счета-фактуры;</w:t>
            </w:r>
          </w:p>
          <w:p w14:paraId="5D132AB1" w14:textId="77777777" w:rsidR="001724C2" w:rsidRPr="009E2CDE" w:rsidRDefault="005051E7" w:rsidP="008E7E9A">
            <w:pPr>
              <w:pStyle w:val="a90"/>
              <w:spacing w:before="240" w:beforeAutospacing="0" w:after="0" w:afterAutospacing="0"/>
              <w:contextualSpacing/>
              <w:rPr>
                <w:kern w:val="2"/>
                <w:sz w:val="20"/>
                <w:szCs w:val="20"/>
              </w:rPr>
            </w:pPr>
            <w:r w:rsidRPr="009E2CDE">
              <w:rPr>
                <w:kern w:val="2"/>
                <w:sz w:val="20"/>
                <w:szCs w:val="20"/>
              </w:rPr>
              <w:t>акты выполненных работ (оказанных услуг;</w:t>
            </w:r>
          </w:p>
          <w:p w14:paraId="4359BCF7" w14:textId="77777777" w:rsidR="001724C2" w:rsidRPr="009E2CDE" w:rsidRDefault="005051E7" w:rsidP="008E7E9A">
            <w:pPr>
              <w:pStyle w:val="a90"/>
              <w:spacing w:before="240" w:beforeAutospacing="0" w:after="0" w:afterAutospacing="0"/>
              <w:contextualSpacing/>
              <w:rPr>
                <w:kern w:val="2"/>
                <w:sz w:val="20"/>
                <w:szCs w:val="20"/>
              </w:rPr>
            </w:pPr>
            <w:proofErr w:type="gramStart"/>
            <w:r w:rsidRPr="009E2CDE">
              <w:rPr>
                <w:kern w:val="2"/>
                <w:sz w:val="20"/>
                <w:szCs w:val="20"/>
              </w:rPr>
              <w:t>акты-приема</w:t>
            </w:r>
            <w:proofErr w:type="gramEnd"/>
            <w:r w:rsidRPr="009E2CDE">
              <w:rPr>
                <w:kern w:val="2"/>
                <w:sz w:val="20"/>
                <w:szCs w:val="20"/>
              </w:rPr>
              <w:t xml:space="preserve"> передачи имущества;</w:t>
            </w:r>
          </w:p>
          <w:p w14:paraId="64B32273" w14:textId="77777777" w:rsidR="001724C2" w:rsidRPr="009E2CDE" w:rsidRDefault="005051E7" w:rsidP="008E7E9A">
            <w:pPr>
              <w:pStyle w:val="a90"/>
              <w:spacing w:before="240" w:beforeAutospacing="0" w:after="0" w:afterAutospacing="0"/>
              <w:contextualSpacing/>
              <w:rPr>
                <w:kern w:val="2"/>
                <w:sz w:val="20"/>
                <w:szCs w:val="20"/>
              </w:rPr>
            </w:pPr>
            <w:r w:rsidRPr="009E2CDE">
              <w:rPr>
                <w:kern w:val="2"/>
                <w:sz w:val="20"/>
                <w:szCs w:val="20"/>
              </w:rPr>
              <w:t>товарные и товаротранспортные накладные.</w:t>
            </w:r>
          </w:p>
          <w:p w14:paraId="473D83FF" w14:textId="77777777" w:rsidR="001724C2" w:rsidRPr="009E2CDE" w:rsidRDefault="005051E7" w:rsidP="008E7E9A">
            <w:pPr>
              <w:pStyle w:val="a90"/>
              <w:spacing w:before="240" w:beforeAutospacing="0" w:after="0" w:afterAutospacing="0"/>
              <w:contextualSpacing/>
              <w:rPr>
                <w:kern w:val="2"/>
                <w:sz w:val="20"/>
                <w:szCs w:val="20"/>
              </w:rPr>
            </w:pPr>
            <w:r w:rsidRPr="009E2CDE">
              <w:rPr>
                <w:kern w:val="2"/>
                <w:sz w:val="20"/>
                <w:szCs w:val="20"/>
              </w:rPr>
              <w:t>Акт о приеме-передаче объектов нефинансовых активов (ф.0510448).</w:t>
            </w:r>
          </w:p>
          <w:p w14:paraId="1DFDAEE5" w14:textId="77777777" w:rsidR="001724C2" w:rsidRPr="009E2CDE" w:rsidRDefault="005051E7" w:rsidP="008E7E9A">
            <w:pPr>
              <w:pStyle w:val="a90"/>
              <w:spacing w:before="240" w:beforeAutospacing="0" w:after="0" w:afterAutospacing="0"/>
              <w:contextualSpacing/>
              <w:rPr>
                <w:kern w:val="2"/>
                <w:sz w:val="20"/>
                <w:szCs w:val="20"/>
              </w:rPr>
            </w:pPr>
            <w:r w:rsidRPr="009E2CDE">
              <w:rPr>
                <w:kern w:val="2"/>
                <w:sz w:val="20"/>
                <w:szCs w:val="20"/>
              </w:rPr>
              <w:t>Реестр расходов на уплату государственной пошлины</w:t>
            </w:r>
          </w:p>
          <w:p w14:paraId="282B5831" w14:textId="77777777" w:rsidR="001724C2" w:rsidRPr="009E2CDE" w:rsidRDefault="005051E7" w:rsidP="008E7E9A">
            <w:pPr>
              <w:pStyle w:val="a90"/>
              <w:spacing w:before="240" w:beforeAutospacing="0" w:after="0" w:afterAutospacing="0"/>
              <w:contextualSpacing/>
              <w:rPr>
                <w:kern w:val="2"/>
                <w:sz w:val="20"/>
                <w:szCs w:val="20"/>
              </w:rPr>
            </w:pPr>
            <w:r w:rsidRPr="009E2CDE">
              <w:rPr>
                <w:kern w:val="2"/>
                <w:sz w:val="20"/>
                <w:szCs w:val="20"/>
              </w:rPr>
              <w:lastRenderedPageBreak/>
              <w:t>Извещение (ф.0504805)</w:t>
            </w:r>
          </w:p>
          <w:p w14:paraId="21E310D7" w14:textId="77777777" w:rsidR="001724C2" w:rsidRPr="009E2CDE" w:rsidRDefault="001724C2" w:rsidP="008E7E9A">
            <w:pPr>
              <w:pStyle w:val="a90"/>
              <w:spacing w:before="0" w:beforeAutospacing="0" w:after="0" w:afterAutospacing="0"/>
              <w:contextualSpacing/>
              <w:jc w:val="both"/>
              <w:rPr>
                <w:kern w:val="2"/>
                <w:sz w:val="20"/>
                <w:szCs w:val="20"/>
              </w:rPr>
            </w:pPr>
          </w:p>
        </w:tc>
      </w:tr>
      <w:tr w:rsidR="004F1951" w14:paraId="3AF4AEC2" w14:textId="77777777" w:rsidTr="008E7E9A">
        <w:trPr>
          <w:trHeight w:val="1959"/>
        </w:trPr>
        <w:tc>
          <w:tcPr>
            <w:tcW w:w="1135" w:type="dxa"/>
            <w:tcBorders>
              <w:top w:val="single" w:sz="4" w:space="0" w:color="auto"/>
              <w:left w:val="single" w:sz="4" w:space="0" w:color="auto"/>
              <w:bottom w:val="single" w:sz="4" w:space="0" w:color="auto"/>
              <w:right w:val="single" w:sz="4" w:space="0" w:color="auto"/>
            </w:tcBorders>
            <w:hideMark/>
          </w:tcPr>
          <w:p w14:paraId="573F68D4"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lastRenderedPageBreak/>
              <w:t>5</w:t>
            </w:r>
          </w:p>
        </w:tc>
        <w:tc>
          <w:tcPr>
            <w:tcW w:w="3969" w:type="dxa"/>
            <w:tcBorders>
              <w:top w:val="single" w:sz="4" w:space="0" w:color="auto"/>
              <w:left w:val="single" w:sz="4" w:space="0" w:color="auto"/>
              <w:bottom w:val="single" w:sz="4" w:space="0" w:color="auto"/>
              <w:right w:val="single" w:sz="4" w:space="0" w:color="auto"/>
            </w:tcBorders>
            <w:hideMark/>
          </w:tcPr>
          <w:p w14:paraId="36A578B0" w14:textId="77777777" w:rsidR="001724C2" w:rsidRPr="009E2CDE" w:rsidRDefault="005051E7" w:rsidP="008E7E9A">
            <w:pPr>
              <w:pStyle w:val="a90"/>
              <w:spacing w:before="0" w:beforeAutospacing="0" w:after="0" w:afterAutospacing="0"/>
              <w:jc w:val="both"/>
              <w:rPr>
                <w:sz w:val="20"/>
                <w:szCs w:val="20"/>
              </w:rPr>
            </w:pPr>
            <w:r w:rsidRPr="009E2CDE">
              <w:rPr>
                <w:kern w:val="2"/>
                <w:sz w:val="20"/>
                <w:szCs w:val="20"/>
              </w:rPr>
              <w:t>Журнал операций расчетов с дебиторами по доходам (ф.0504071)</w:t>
            </w:r>
          </w:p>
        </w:tc>
        <w:tc>
          <w:tcPr>
            <w:tcW w:w="4820" w:type="dxa"/>
            <w:tcBorders>
              <w:top w:val="single" w:sz="4" w:space="0" w:color="auto"/>
              <w:left w:val="single" w:sz="4" w:space="0" w:color="auto"/>
              <w:bottom w:val="single" w:sz="4" w:space="0" w:color="auto"/>
              <w:right w:val="single" w:sz="4" w:space="0" w:color="auto"/>
            </w:tcBorders>
          </w:tcPr>
          <w:p w14:paraId="0513D274"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Акт оказанных услуг</w:t>
            </w:r>
          </w:p>
          <w:p w14:paraId="647D6FCD"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Договоры или контракты, соглашения</w:t>
            </w:r>
          </w:p>
          <w:p w14:paraId="3B36E623"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Ведомость группового начисления доходов (ф.0504431)</w:t>
            </w:r>
          </w:p>
          <w:p w14:paraId="44279E50"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Ведомость начисления доходов бюджета (ф.0510837)</w:t>
            </w:r>
          </w:p>
          <w:p w14:paraId="3EF1357C"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Извещение о начислении доходов (уточнении начисления) (ф.0510432)</w:t>
            </w:r>
          </w:p>
          <w:p w14:paraId="469DA865" w14:textId="77777777" w:rsidR="001724C2" w:rsidRPr="009E2CDE" w:rsidRDefault="005051E7" w:rsidP="008E7E9A">
            <w:pPr>
              <w:pStyle w:val="a90"/>
              <w:spacing w:before="0" w:beforeAutospacing="0" w:after="0" w:afterAutospacing="0"/>
              <w:jc w:val="both"/>
              <w:rPr>
                <w:kern w:val="2"/>
                <w:sz w:val="20"/>
                <w:szCs w:val="20"/>
              </w:rPr>
            </w:pPr>
            <w:proofErr w:type="gramStart"/>
            <w:r w:rsidRPr="009E2CDE">
              <w:rPr>
                <w:kern w:val="2"/>
                <w:sz w:val="20"/>
                <w:szCs w:val="20"/>
              </w:rPr>
              <w:t>Бухгалтерская</w:t>
            </w:r>
            <w:proofErr w:type="gramEnd"/>
            <w:r w:rsidRPr="009E2CDE">
              <w:rPr>
                <w:kern w:val="2"/>
                <w:sz w:val="20"/>
                <w:szCs w:val="20"/>
              </w:rPr>
              <w:t xml:space="preserve"> справки (ф.0504833)</w:t>
            </w:r>
          </w:p>
          <w:p w14:paraId="2951F612"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Извещение (ф.0504805)</w:t>
            </w:r>
          </w:p>
          <w:p w14:paraId="4859E00A" w14:textId="77777777" w:rsidR="001724C2" w:rsidRPr="009E2CDE" w:rsidRDefault="001724C2" w:rsidP="008E7E9A">
            <w:pPr>
              <w:pStyle w:val="a90"/>
              <w:spacing w:before="0" w:beforeAutospacing="0" w:after="0" w:afterAutospacing="0"/>
              <w:jc w:val="both"/>
              <w:rPr>
                <w:kern w:val="2"/>
                <w:sz w:val="20"/>
                <w:szCs w:val="20"/>
              </w:rPr>
            </w:pPr>
          </w:p>
        </w:tc>
      </w:tr>
      <w:tr w:rsidR="004F1951" w14:paraId="0B3F12CF" w14:textId="77777777" w:rsidTr="008E7E9A">
        <w:tc>
          <w:tcPr>
            <w:tcW w:w="1135" w:type="dxa"/>
            <w:tcBorders>
              <w:top w:val="single" w:sz="4" w:space="0" w:color="auto"/>
              <w:left w:val="single" w:sz="4" w:space="0" w:color="auto"/>
              <w:bottom w:val="single" w:sz="4" w:space="0" w:color="auto"/>
              <w:right w:val="single" w:sz="4" w:space="0" w:color="auto"/>
            </w:tcBorders>
            <w:hideMark/>
          </w:tcPr>
          <w:p w14:paraId="57E11B1F"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t>6</w:t>
            </w:r>
          </w:p>
        </w:tc>
        <w:tc>
          <w:tcPr>
            <w:tcW w:w="3969" w:type="dxa"/>
            <w:tcBorders>
              <w:top w:val="single" w:sz="4" w:space="0" w:color="auto"/>
              <w:left w:val="single" w:sz="4" w:space="0" w:color="auto"/>
              <w:bottom w:val="single" w:sz="4" w:space="0" w:color="auto"/>
              <w:right w:val="single" w:sz="4" w:space="0" w:color="auto"/>
            </w:tcBorders>
            <w:hideMark/>
          </w:tcPr>
          <w:p w14:paraId="71DA5B83" w14:textId="77777777" w:rsidR="001724C2" w:rsidRPr="009E2CDE" w:rsidRDefault="005051E7" w:rsidP="008E7E9A">
            <w:pPr>
              <w:pStyle w:val="a90"/>
              <w:spacing w:before="0" w:beforeAutospacing="0" w:after="0" w:afterAutospacing="0"/>
              <w:jc w:val="both"/>
              <w:rPr>
                <w:sz w:val="20"/>
                <w:szCs w:val="20"/>
              </w:rPr>
            </w:pPr>
            <w:r w:rsidRPr="009E2CDE">
              <w:rPr>
                <w:kern w:val="2"/>
                <w:sz w:val="20"/>
                <w:szCs w:val="20"/>
              </w:rPr>
              <w:t>Журнал операций расчетов по оплате труда (ф.0504071)</w:t>
            </w:r>
          </w:p>
        </w:tc>
        <w:tc>
          <w:tcPr>
            <w:tcW w:w="4820" w:type="dxa"/>
            <w:tcBorders>
              <w:top w:val="single" w:sz="4" w:space="0" w:color="auto"/>
              <w:left w:val="single" w:sz="4" w:space="0" w:color="auto"/>
              <w:bottom w:val="single" w:sz="4" w:space="0" w:color="auto"/>
              <w:right w:val="single" w:sz="4" w:space="0" w:color="auto"/>
            </w:tcBorders>
            <w:hideMark/>
          </w:tcPr>
          <w:p w14:paraId="60F595F7"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 xml:space="preserve">Свод расчетно-платежных ведомостей или расчетных ведомостей вместе </w:t>
            </w:r>
            <w:proofErr w:type="gramStart"/>
            <w:r w:rsidRPr="009E2CDE">
              <w:rPr>
                <w:kern w:val="2"/>
                <w:sz w:val="20"/>
                <w:szCs w:val="20"/>
              </w:rPr>
              <w:t>с</w:t>
            </w:r>
            <w:proofErr w:type="gramEnd"/>
            <w:r w:rsidRPr="009E2CDE">
              <w:rPr>
                <w:kern w:val="2"/>
                <w:sz w:val="20"/>
                <w:szCs w:val="20"/>
              </w:rPr>
              <w:t>:</w:t>
            </w:r>
          </w:p>
          <w:p w14:paraId="48871BCB"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Табелями учета исполнения рабочего времени (ф.0504421)</w:t>
            </w:r>
          </w:p>
          <w:p w14:paraId="02420647"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копиями распоряжений, выписками из распоряжений о зачислении, увольнении, перемещении, отпусках сотрудников.</w:t>
            </w:r>
          </w:p>
          <w:p w14:paraId="39F788DE"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Записка-расчет об исчислении среднего заработка при предоставлении отпуска, увольнении и других случаях (0504425)</w:t>
            </w:r>
          </w:p>
          <w:p w14:paraId="684A7388"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Приказ о начислении пенсий и пособий</w:t>
            </w:r>
          </w:p>
        </w:tc>
      </w:tr>
      <w:tr w:rsidR="004F1951" w14:paraId="548B0A6F" w14:textId="77777777" w:rsidTr="008E7E9A">
        <w:tc>
          <w:tcPr>
            <w:tcW w:w="1135" w:type="dxa"/>
            <w:tcBorders>
              <w:top w:val="single" w:sz="4" w:space="0" w:color="auto"/>
              <w:left w:val="single" w:sz="4" w:space="0" w:color="auto"/>
              <w:bottom w:val="single" w:sz="4" w:space="0" w:color="auto"/>
              <w:right w:val="single" w:sz="4" w:space="0" w:color="auto"/>
            </w:tcBorders>
            <w:hideMark/>
          </w:tcPr>
          <w:p w14:paraId="0DC13FFB"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t>7</w:t>
            </w:r>
          </w:p>
        </w:tc>
        <w:tc>
          <w:tcPr>
            <w:tcW w:w="3969" w:type="dxa"/>
            <w:tcBorders>
              <w:top w:val="single" w:sz="4" w:space="0" w:color="auto"/>
              <w:left w:val="single" w:sz="4" w:space="0" w:color="auto"/>
              <w:bottom w:val="single" w:sz="4" w:space="0" w:color="auto"/>
              <w:right w:val="single" w:sz="4" w:space="0" w:color="auto"/>
            </w:tcBorders>
            <w:hideMark/>
          </w:tcPr>
          <w:p w14:paraId="49C03D2D" w14:textId="77777777" w:rsidR="001724C2" w:rsidRPr="009E2CDE" w:rsidRDefault="005051E7" w:rsidP="008E7E9A">
            <w:pPr>
              <w:pStyle w:val="a90"/>
              <w:spacing w:before="0" w:beforeAutospacing="0" w:after="0" w:afterAutospacing="0"/>
              <w:jc w:val="both"/>
              <w:rPr>
                <w:sz w:val="20"/>
                <w:szCs w:val="20"/>
              </w:rPr>
            </w:pPr>
            <w:r w:rsidRPr="009E2CDE">
              <w:rPr>
                <w:kern w:val="2"/>
                <w:sz w:val="20"/>
                <w:szCs w:val="20"/>
              </w:rPr>
              <w:t>Журнал операций по выбытию и перемещению нефинансовых активов (ф.0504071)</w:t>
            </w:r>
          </w:p>
        </w:tc>
        <w:tc>
          <w:tcPr>
            <w:tcW w:w="4820" w:type="dxa"/>
            <w:tcBorders>
              <w:top w:val="single" w:sz="4" w:space="0" w:color="auto"/>
              <w:left w:val="single" w:sz="4" w:space="0" w:color="auto"/>
              <w:bottom w:val="single" w:sz="4" w:space="0" w:color="auto"/>
              <w:right w:val="single" w:sz="4" w:space="0" w:color="auto"/>
            </w:tcBorders>
          </w:tcPr>
          <w:p w14:paraId="6EF7BBA4"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Акты о приеме-передаче нефинансовых активов (ф.0510448)</w:t>
            </w:r>
          </w:p>
          <w:p w14:paraId="30E669AE"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Накладные на внутреннее перемещение (ф.0510450)</w:t>
            </w:r>
          </w:p>
          <w:p w14:paraId="12710FA8"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Акты о приеме-сдаче отремонтированных, реконструированных и модернизированных объектов основных средств (ф.0504103)</w:t>
            </w:r>
          </w:p>
          <w:p w14:paraId="16725289"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Акты о списании объектов нефинансовых активов (кроме транспортных средств) (ф.0510454)</w:t>
            </w:r>
          </w:p>
          <w:p w14:paraId="3AD51595"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Акт о списании материальных запасов (ф.0510460)</w:t>
            </w:r>
          </w:p>
          <w:p w14:paraId="1BA9B75E"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Решение о прекращении признания активами объектов НФА (ф.0510440)</w:t>
            </w:r>
          </w:p>
          <w:p w14:paraId="58EC5A81"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Решение о признании объектов НФА (ф.0510441)</w:t>
            </w:r>
          </w:p>
          <w:p w14:paraId="7E58DA08"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Решение об оценке стоимости отчуждаемого имущества (ф.0510442)</w:t>
            </w:r>
          </w:p>
          <w:p w14:paraId="31B15693"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Ведомость выдачи на нужды учреждения (ф.0504210)</w:t>
            </w:r>
          </w:p>
          <w:p w14:paraId="7B530E01"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Акт об утилизации (уничтожения) материальных ценностей (ф.0510435)</w:t>
            </w:r>
          </w:p>
          <w:p w14:paraId="3C4D3CF1"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Акт о приеме-передаче объектов нефинансовых активов (ф.0510448)</w:t>
            </w:r>
          </w:p>
          <w:p w14:paraId="7A27B7B3"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Акт приемки товаров, работ, услуг (ф.0510452)</w:t>
            </w:r>
          </w:p>
          <w:p w14:paraId="60BF392C"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Накладная на внутреннее перемещение объектов НФА</w:t>
            </w:r>
            <w:r>
              <w:rPr>
                <w:kern w:val="2"/>
                <w:sz w:val="20"/>
                <w:szCs w:val="20"/>
              </w:rPr>
              <w:t xml:space="preserve"> </w:t>
            </w:r>
            <w:r w:rsidRPr="009E2CDE">
              <w:rPr>
                <w:kern w:val="2"/>
                <w:sz w:val="20"/>
                <w:szCs w:val="20"/>
              </w:rPr>
              <w:t>(ф.0510450)</w:t>
            </w:r>
          </w:p>
          <w:p w14:paraId="23014399"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Извещение (ф.0504805)</w:t>
            </w:r>
          </w:p>
          <w:p w14:paraId="028B0CAB"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Требования-накладные (ф.0510451)</w:t>
            </w:r>
          </w:p>
          <w:p w14:paraId="2B71A58F"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Накладная на отпуск материальных ценностей на сторону (ф.0510458)</w:t>
            </w:r>
          </w:p>
          <w:p w14:paraId="41E92396"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Бухгалтерская справка (ф.0504833)</w:t>
            </w:r>
          </w:p>
          <w:p w14:paraId="28070AA9"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 xml:space="preserve">Карточка </w:t>
            </w:r>
            <w:proofErr w:type="gramStart"/>
            <w:r w:rsidRPr="009E2CDE">
              <w:rPr>
                <w:kern w:val="2"/>
                <w:sz w:val="20"/>
                <w:szCs w:val="20"/>
              </w:rPr>
              <w:t>капитальный</w:t>
            </w:r>
            <w:proofErr w:type="gramEnd"/>
            <w:r w:rsidRPr="009E2CDE">
              <w:rPr>
                <w:kern w:val="2"/>
                <w:sz w:val="20"/>
                <w:szCs w:val="20"/>
              </w:rPr>
              <w:t xml:space="preserve"> вложений (ф.0509211)</w:t>
            </w:r>
          </w:p>
          <w:p w14:paraId="3130AEB7"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Карточка учета права пользования нефинансовым активом (ф.0509214)</w:t>
            </w:r>
          </w:p>
          <w:p w14:paraId="33AB7A99" w14:textId="77777777" w:rsidR="001724C2" w:rsidRPr="009E2CDE" w:rsidRDefault="001724C2" w:rsidP="008E7E9A">
            <w:pPr>
              <w:pStyle w:val="a90"/>
              <w:spacing w:before="0" w:beforeAutospacing="0" w:after="0" w:afterAutospacing="0"/>
              <w:jc w:val="both"/>
              <w:rPr>
                <w:kern w:val="2"/>
                <w:sz w:val="20"/>
                <w:szCs w:val="20"/>
              </w:rPr>
            </w:pPr>
          </w:p>
        </w:tc>
      </w:tr>
      <w:tr w:rsidR="004F1951" w14:paraId="546E9F9C" w14:textId="77777777" w:rsidTr="008E7E9A">
        <w:tc>
          <w:tcPr>
            <w:tcW w:w="1135" w:type="dxa"/>
            <w:tcBorders>
              <w:top w:val="single" w:sz="4" w:space="0" w:color="auto"/>
              <w:left w:val="single" w:sz="4" w:space="0" w:color="auto"/>
              <w:bottom w:val="single" w:sz="4" w:space="0" w:color="auto"/>
              <w:right w:val="single" w:sz="4" w:space="0" w:color="auto"/>
            </w:tcBorders>
            <w:hideMark/>
          </w:tcPr>
          <w:p w14:paraId="751C2FC5"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t>8</w:t>
            </w:r>
          </w:p>
        </w:tc>
        <w:tc>
          <w:tcPr>
            <w:tcW w:w="3969" w:type="dxa"/>
            <w:tcBorders>
              <w:top w:val="single" w:sz="4" w:space="0" w:color="auto"/>
              <w:left w:val="single" w:sz="4" w:space="0" w:color="auto"/>
              <w:bottom w:val="single" w:sz="4" w:space="0" w:color="auto"/>
              <w:right w:val="single" w:sz="4" w:space="0" w:color="auto"/>
            </w:tcBorders>
            <w:hideMark/>
          </w:tcPr>
          <w:p w14:paraId="55618489" w14:textId="77777777" w:rsidR="001724C2" w:rsidRPr="009E2CDE" w:rsidRDefault="005051E7" w:rsidP="008E7E9A">
            <w:pPr>
              <w:pStyle w:val="a90"/>
              <w:spacing w:before="0" w:beforeAutospacing="0" w:after="0" w:afterAutospacing="0"/>
              <w:jc w:val="both"/>
              <w:rPr>
                <w:sz w:val="20"/>
                <w:szCs w:val="20"/>
              </w:rPr>
            </w:pPr>
            <w:r w:rsidRPr="009E2CDE">
              <w:rPr>
                <w:kern w:val="2"/>
                <w:sz w:val="20"/>
                <w:szCs w:val="20"/>
              </w:rPr>
              <w:t>Журнал по прочим операциям (ф.0504071)</w:t>
            </w:r>
          </w:p>
        </w:tc>
        <w:tc>
          <w:tcPr>
            <w:tcW w:w="4820" w:type="dxa"/>
            <w:tcBorders>
              <w:top w:val="single" w:sz="4" w:space="0" w:color="auto"/>
              <w:left w:val="single" w:sz="4" w:space="0" w:color="auto"/>
              <w:bottom w:val="single" w:sz="4" w:space="0" w:color="auto"/>
              <w:right w:val="single" w:sz="4" w:space="0" w:color="auto"/>
            </w:tcBorders>
          </w:tcPr>
          <w:p w14:paraId="1926723C"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 xml:space="preserve">Отчет кассира по фондовой кассе с </w:t>
            </w:r>
            <w:proofErr w:type="gramStart"/>
            <w:r w:rsidRPr="009E2CDE">
              <w:rPr>
                <w:kern w:val="2"/>
                <w:sz w:val="20"/>
                <w:szCs w:val="20"/>
              </w:rPr>
              <w:t>приложенными</w:t>
            </w:r>
            <w:proofErr w:type="gramEnd"/>
            <w:r w:rsidRPr="009E2CDE">
              <w:rPr>
                <w:kern w:val="2"/>
                <w:sz w:val="20"/>
                <w:szCs w:val="20"/>
              </w:rPr>
              <w:t xml:space="preserve"> к нему приходными </w:t>
            </w:r>
          </w:p>
          <w:p w14:paraId="72F921F0"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(КО-1) и расходными (КО-2) ордерами</w:t>
            </w:r>
          </w:p>
          <w:p w14:paraId="5A97F297"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Исполнительный лист</w:t>
            </w:r>
          </w:p>
          <w:p w14:paraId="1242752F"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Решение суда</w:t>
            </w:r>
          </w:p>
          <w:p w14:paraId="1A9635E3"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Извещение (ф.0504805)</w:t>
            </w:r>
          </w:p>
          <w:p w14:paraId="0F9E0695"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lastRenderedPageBreak/>
              <w:t>Бухгалтерская справка (ф.0504833)</w:t>
            </w:r>
          </w:p>
          <w:p w14:paraId="3C6F2FB0"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Акт о приеме-передаче объектов нефинансовых активов (ф.0510448)</w:t>
            </w:r>
          </w:p>
          <w:p w14:paraId="10853733" w14:textId="77777777" w:rsidR="001724C2" w:rsidRPr="009E2CDE" w:rsidRDefault="001724C2" w:rsidP="008E7E9A">
            <w:pPr>
              <w:pStyle w:val="a90"/>
              <w:spacing w:before="0" w:beforeAutospacing="0" w:after="0" w:afterAutospacing="0"/>
              <w:jc w:val="both"/>
              <w:rPr>
                <w:kern w:val="2"/>
                <w:sz w:val="20"/>
                <w:szCs w:val="20"/>
              </w:rPr>
            </w:pPr>
          </w:p>
          <w:p w14:paraId="61A36535" w14:textId="77777777" w:rsidR="001724C2" w:rsidRPr="009E2CDE" w:rsidRDefault="001724C2" w:rsidP="008E7E9A">
            <w:pPr>
              <w:pStyle w:val="a90"/>
              <w:spacing w:before="0" w:beforeAutospacing="0" w:after="0" w:afterAutospacing="0"/>
              <w:jc w:val="both"/>
              <w:rPr>
                <w:kern w:val="2"/>
                <w:sz w:val="20"/>
                <w:szCs w:val="20"/>
              </w:rPr>
            </w:pPr>
          </w:p>
        </w:tc>
      </w:tr>
      <w:tr w:rsidR="004F1951" w14:paraId="2874189F" w14:textId="77777777" w:rsidTr="008E7E9A">
        <w:trPr>
          <w:trHeight w:val="365"/>
        </w:trPr>
        <w:tc>
          <w:tcPr>
            <w:tcW w:w="1135" w:type="dxa"/>
            <w:tcBorders>
              <w:top w:val="single" w:sz="4" w:space="0" w:color="auto"/>
              <w:left w:val="single" w:sz="4" w:space="0" w:color="auto"/>
              <w:bottom w:val="single" w:sz="4" w:space="0" w:color="auto"/>
              <w:right w:val="single" w:sz="4" w:space="0" w:color="auto"/>
            </w:tcBorders>
            <w:hideMark/>
          </w:tcPr>
          <w:p w14:paraId="32EDF917"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lastRenderedPageBreak/>
              <w:t>9</w:t>
            </w:r>
          </w:p>
        </w:tc>
        <w:tc>
          <w:tcPr>
            <w:tcW w:w="3969" w:type="dxa"/>
            <w:tcBorders>
              <w:top w:val="single" w:sz="4" w:space="0" w:color="auto"/>
              <w:left w:val="single" w:sz="4" w:space="0" w:color="auto"/>
              <w:bottom w:val="single" w:sz="4" w:space="0" w:color="auto"/>
              <w:right w:val="single" w:sz="4" w:space="0" w:color="auto"/>
            </w:tcBorders>
            <w:hideMark/>
          </w:tcPr>
          <w:p w14:paraId="6E79C3E4" w14:textId="77777777" w:rsidR="001724C2" w:rsidRPr="009E2CDE" w:rsidRDefault="005051E7" w:rsidP="008E7E9A">
            <w:pPr>
              <w:pStyle w:val="a90"/>
              <w:spacing w:before="0" w:beforeAutospacing="0" w:after="0" w:afterAutospacing="0"/>
              <w:rPr>
                <w:sz w:val="20"/>
                <w:szCs w:val="20"/>
              </w:rPr>
            </w:pPr>
            <w:r w:rsidRPr="009E2CDE">
              <w:rPr>
                <w:sz w:val="20"/>
                <w:szCs w:val="20"/>
              </w:rPr>
              <w:t xml:space="preserve">Журнал операций по исправлению ошибок прошлых лет </w:t>
            </w:r>
            <w:r w:rsidRPr="009E2CDE">
              <w:rPr>
                <w:kern w:val="2"/>
                <w:sz w:val="20"/>
                <w:szCs w:val="20"/>
              </w:rPr>
              <w:t>(ф.0504071)</w:t>
            </w:r>
            <w:r w:rsidRPr="009E2CDE">
              <w:rPr>
                <w:sz w:val="20"/>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14:paraId="505CE82E"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Бухгалтерская справка (ф.0504833)</w:t>
            </w:r>
          </w:p>
          <w:p w14:paraId="17440B59" w14:textId="77777777" w:rsidR="001724C2" w:rsidRPr="009E2CDE" w:rsidRDefault="001724C2" w:rsidP="008E7E9A">
            <w:pPr>
              <w:pStyle w:val="a90"/>
              <w:spacing w:before="0" w:beforeAutospacing="0" w:after="0" w:afterAutospacing="0"/>
              <w:rPr>
                <w:sz w:val="20"/>
                <w:szCs w:val="20"/>
              </w:rPr>
            </w:pPr>
          </w:p>
        </w:tc>
      </w:tr>
      <w:tr w:rsidR="004F1951" w14:paraId="5FFB34CA" w14:textId="77777777" w:rsidTr="008E7E9A">
        <w:trPr>
          <w:trHeight w:val="414"/>
        </w:trPr>
        <w:tc>
          <w:tcPr>
            <w:tcW w:w="1135" w:type="dxa"/>
            <w:tcBorders>
              <w:top w:val="single" w:sz="4" w:space="0" w:color="auto"/>
              <w:left w:val="single" w:sz="4" w:space="0" w:color="auto"/>
              <w:bottom w:val="single" w:sz="4" w:space="0" w:color="auto"/>
              <w:right w:val="single" w:sz="4" w:space="0" w:color="auto"/>
            </w:tcBorders>
            <w:hideMark/>
          </w:tcPr>
          <w:p w14:paraId="08E14396"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t>10</w:t>
            </w:r>
          </w:p>
        </w:tc>
        <w:tc>
          <w:tcPr>
            <w:tcW w:w="3969" w:type="dxa"/>
            <w:tcBorders>
              <w:top w:val="single" w:sz="4" w:space="0" w:color="auto"/>
              <w:left w:val="single" w:sz="4" w:space="0" w:color="auto"/>
              <w:bottom w:val="single" w:sz="4" w:space="0" w:color="auto"/>
              <w:right w:val="single" w:sz="4" w:space="0" w:color="auto"/>
            </w:tcBorders>
            <w:hideMark/>
          </w:tcPr>
          <w:p w14:paraId="44EA9155" w14:textId="77777777" w:rsidR="001724C2" w:rsidRPr="009E2CDE" w:rsidRDefault="005051E7" w:rsidP="008E7E9A">
            <w:pPr>
              <w:pStyle w:val="a90"/>
              <w:spacing w:before="0" w:beforeAutospacing="0" w:after="0" w:afterAutospacing="0"/>
              <w:rPr>
                <w:sz w:val="20"/>
                <w:szCs w:val="20"/>
              </w:rPr>
            </w:pPr>
            <w:r w:rsidRPr="009E2CDE">
              <w:rPr>
                <w:sz w:val="20"/>
                <w:szCs w:val="20"/>
              </w:rPr>
              <w:t>Журнал регистрации обязательств</w:t>
            </w:r>
            <w:r w:rsidRPr="009E2CDE">
              <w:rPr>
                <w:sz w:val="20"/>
                <w:szCs w:val="20"/>
                <w:lang w:val="en-US"/>
              </w:rPr>
              <w:t xml:space="preserve"> (</w:t>
            </w:r>
            <w:r w:rsidRPr="009E2CDE">
              <w:rPr>
                <w:sz w:val="20"/>
                <w:szCs w:val="20"/>
              </w:rPr>
              <w:t>ф.0504064)</w:t>
            </w:r>
          </w:p>
        </w:tc>
        <w:tc>
          <w:tcPr>
            <w:tcW w:w="4820" w:type="dxa"/>
            <w:tcBorders>
              <w:top w:val="single" w:sz="4" w:space="0" w:color="auto"/>
              <w:left w:val="single" w:sz="4" w:space="0" w:color="auto"/>
              <w:bottom w:val="single" w:sz="4" w:space="0" w:color="auto"/>
              <w:right w:val="single" w:sz="4" w:space="0" w:color="auto"/>
            </w:tcBorders>
          </w:tcPr>
          <w:p w14:paraId="75D63A6D"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Бухгалтерская справка (ф.0504833)</w:t>
            </w:r>
          </w:p>
          <w:p w14:paraId="368C4B8E"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Сведения о муниципальном контракте</w:t>
            </w:r>
          </w:p>
          <w:p w14:paraId="3F3B460D" w14:textId="77777777" w:rsidR="001724C2" w:rsidRPr="009E2CDE" w:rsidRDefault="001724C2" w:rsidP="008E7E9A">
            <w:pPr>
              <w:pStyle w:val="a90"/>
              <w:spacing w:before="0" w:beforeAutospacing="0" w:after="0" w:afterAutospacing="0"/>
              <w:rPr>
                <w:sz w:val="20"/>
                <w:szCs w:val="20"/>
              </w:rPr>
            </w:pPr>
          </w:p>
        </w:tc>
      </w:tr>
      <w:tr w:rsidR="004F1951" w14:paraId="6E933BAB" w14:textId="77777777" w:rsidTr="008E7E9A">
        <w:trPr>
          <w:trHeight w:val="414"/>
        </w:trPr>
        <w:tc>
          <w:tcPr>
            <w:tcW w:w="1135" w:type="dxa"/>
            <w:tcBorders>
              <w:top w:val="single" w:sz="4" w:space="0" w:color="auto"/>
              <w:left w:val="single" w:sz="4" w:space="0" w:color="auto"/>
              <w:bottom w:val="single" w:sz="4" w:space="0" w:color="auto"/>
              <w:right w:val="single" w:sz="4" w:space="0" w:color="auto"/>
            </w:tcBorders>
            <w:hideMark/>
          </w:tcPr>
          <w:p w14:paraId="432521F1" w14:textId="77777777" w:rsidR="001724C2" w:rsidRPr="009E2CDE" w:rsidRDefault="005051E7" w:rsidP="008E7E9A">
            <w:pPr>
              <w:pStyle w:val="a90"/>
              <w:spacing w:before="0" w:beforeAutospacing="0" w:after="0" w:afterAutospacing="0"/>
              <w:jc w:val="center"/>
              <w:rPr>
                <w:sz w:val="20"/>
                <w:szCs w:val="20"/>
              </w:rPr>
            </w:pPr>
            <w:r w:rsidRPr="009E2CDE">
              <w:rPr>
                <w:sz w:val="20"/>
                <w:szCs w:val="20"/>
              </w:rPr>
              <w:t>11</w:t>
            </w:r>
          </w:p>
        </w:tc>
        <w:tc>
          <w:tcPr>
            <w:tcW w:w="3969" w:type="dxa"/>
            <w:tcBorders>
              <w:top w:val="single" w:sz="4" w:space="0" w:color="auto"/>
              <w:left w:val="single" w:sz="4" w:space="0" w:color="auto"/>
              <w:bottom w:val="single" w:sz="4" w:space="0" w:color="auto"/>
              <w:right w:val="single" w:sz="4" w:space="0" w:color="auto"/>
            </w:tcBorders>
            <w:hideMark/>
          </w:tcPr>
          <w:p w14:paraId="0293FE5C" w14:textId="77777777" w:rsidR="001724C2" w:rsidRPr="009E2CDE" w:rsidRDefault="005051E7" w:rsidP="008E7E9A">
            <w:pPr>
              <w:pStyle w:val="a90"/>
              <w:spacing w:before="0" w:beforeAutospacing="0" w:after="0" w:afterAutospacing="0"/>
              <w:rPr>
                <w:sz w:val="20"/>
                <w:szCs w:val="20"/>
              </w:rPr>
            </w:pPr>
            <w:r w:rsidRPr="009E2CDE">
              <w:rPr>
                <w:sz w:val="20"/>
                <w:szCs w:val="20"/>
              </w:rPr>
              <w:t xml:space="preserve">Журнал операций по </w:t>
            </w:r>
            <w:proofErr w:type="spellStart"/>
            <w:r w:rsidRPr="009E2CDE">
              <w:rPr>
                <w:sz w:val="20"/>
                <w:szCs w:val="20"/>
              </w:rPr>
              <w:t>забалансовому</w:t>
            </w:r>
            <w:proofErr w:type="spellEnd"/>
            <w:r w:rsidRPr="009E2CDE">
              <w:rPr>
                <w:sz w:val="20"/>
                <w:szCs w:val="20"/>
              </w:rPr>
              <w:t xml:space="preserve"> счету (ф.0509213)</w:t>
            </w:r>
          </w:p>
        </w:tc>
        <w:tc>
          <w:tcPr>
            <w:tcW w:w="4820" w:type="dxa"/>
            <w:tcBorders>
              <w:top w:val="single" w:sz="4" w:space="0" w:color="auto"/>
              <w:left w:val="single" w:sz="4" w:space="0" w:color="auto"/>
              <w:bottom w:val="single" w:sz="4" w:space="0" w:color="auto"/>
              <w:right w:val="single" w:sz="4" w:space="0" w:color="auto"/>
            </w:tcBorders>
          </w:tcPr>
          <w:p w14:paraId="0291C0CE"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Бухгалтерская справка (ф.0504833)</w:t>
            </w:r>
          </w:p>
          <w:p w14:paraId="2C9E46DA"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Акты о списании объектов нефинансовых активов (кроме транспортных средств) (ф.0510454)</w:t>
            </w:r>
          </w:p>
          <w:p w14:paraId="4F10E385"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Накладная на внутреннее перемещение объектов НФА (ф.0510450)</w:t>
            </w:r>
          </w:p>
          <w:p w14:paraId="55F53EB4"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Решение о прекращении признания активами объектов НФА (ф.0510440)</w:t>
            </w:r>
          </w:p>
          <w:p w14:paraId="3C7373FB"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Карточка учета средств и расчетов (ф.0504051)</w:t>
            </w:r>
          </w:p>
          <w:p w14:paraId="34352FF0" w14:textId="77777777" w:rsidR="001724C2" w:rsidRPr="009E2CDE" w:rsidRDefault="005051E7" w:rsidP="008E7E9A">
            <w:pPr>
              <w:pStyle w:val="a90"/>
              <w:spacing w:before="0" w:beforeAutospacing="0" w:after="0" w:afterAutospacing="0"/>
              <w:jc w:val="both"/>
              <w:rPr>
                <w:kern w:val="2"/>
                <w:sz w:val="20"/>
                <w:szCs w:val="20"/>
              </w:rPr>
            </w:pPr>
            <w:r w:rsidRPr="009E2CDE">
              <w:rPr>
                <w:kern w:val="2"/>
                <w:sz w:val="20"/>
                <w:szCs w:val="20"/>
              </w:rPr>
              <w:t>Извещение (ф.0504805)</w:t>
            </w:r>
          </w:p>
          <w:p w14:paraId="777CD629" w14:textId="77777777" w:rsidR="001724C2" w:rsidRPr="009E2CDE" w:rsidRDefault="001724C2" w:rsidP="008E7E9A">
            <w:pPr>
              <w:pStyle w:val="a90"/>
              <w:spacing w:before="0" w:beforeAutospacing="0" w:after="0" w:afterAutospacing="0"/>
              <w:jc w:val="both"/>
              <w:rPr>
                <w:kern w:val="2"/>
                <w:sz w:val="20"/>
                <w:szCs w:val="20"/>
              </w:rPr>
            </w:pPr>
          </w:p>
          <w:p w14:paraId="0B30EA25" w14:textId="77777777" w:rsidR="001724C2" w:rsidRPr="009E2CDE" w:rsidRDefault="001724C2" w:rsidP="008E7E9A">
            <w:pPr>
              <w:pStyle w:val="a90"/>
              <w:spacing w:before="0" w:beforeAutospacing="0" w:after="0" w:afterAutospacing="0"/>
              <w:rPr>
                <w:sz w:val="20"/>
                <w:szCs w:val="20"/>
              </w:rPr>
            </w:pPr>
          </w:p>
        </w:tc>
      </w:tr>
    </w:tbl>
    <w:p w14:paraId="21651219" w14:textId="77777777" w:rsidR="001724C2" w:rsidRPr="009E2CDE" w:rsidRDefault="001724C2" w:rsidP="001724C2">
      <w:pPr>
        <w:widowControl w:val="0"/>
        <w:autoSpaceDE w:val="0"/>
        <w:autoSpaceDN w:val="0"/>
        <w:rPr>
          <w:b/>
          <w:sz w:val="28"/>
          <w:szCs w:val="28"/>
        </w:rPr>
        <w:sectPr w:rsidR="001724C2" w:rsidRPr="009E2CDE" w:rsidSect="00004205">
          <w:headerReference w:type="default" r:id="rId28"/>
          <w:pgSz w:w="11906" w:h="16838"/>
          <w:pgMar w:top="1134" w:right="850" w:bottom="1418" w:left="1701" w:header="708" w:footer="708" w:gutter="0"/>
          <w:pgNumType w:start="1"/>
          <w:cols w:space="708"/>
          <w:titlePg/>
          <w:docGrid w:linePitch="360"/>
        </w:sectPr>
      </w:pPr>
    </w:p>
    <w:tbl>
      <w:tblPr>
        <w:tblW w:w="0" w:type="auto"/>
        <w:tblLook w:val="04A0" w:firstRow="1" w:lastRow="0" w:firstColumn="1" w:lastColumn="0" w:noHBand="0" w:noVBand="1"/>
      </w:tblPr>
      <w:tblGrid>
        <w:gridCol w:w="5098"/>
        <w:gridCol w:w="4247"/>
      </w:tblGrid>
      <w:tr w:rsidR="004F1951" w14:paraId="6F43BD10" w14:textId="77777777" w:rsidTr="00BC057C">
        <w:tc>
          <w:tcPr>
            <w:tcW w:w="5098" w:type="dxa"/>
            <w:shd w:val="clear" w:color="auto" w:fill="auto"/>
          </w:tcPr>
          <w:p w14:paraId="3D74100A" w14:textId="77777777" w:rsidR="00BC057C" w:rsidRPr="003A1E54" w:rsidRDefault="00BC057C"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p>
        </w:tc>
        <w:tc>
          <w:tcPr>
            <w:tcW w:w="4247" w:type="dxa"/>
            <w:shd w:val="clear" w:color="auto" w:fill="auto"/>
          </w:tcPr>
          <w:p w14:paraId="28982A00" w14:textId="77777777" w:rsidR="00BC057C" w:rsidRPr="003A1E54" w:rsidRDefault="005051E7" w:rsidP="006C13C8">
            <w:pPr>
              <w:rPr>
                <w:sz w:val="28"/>
                <w:szCs w:val="28"/>
              </w:rPr>
            </w:pPr>
            <w:r w:rsidRPr="003A1E54">
              <w:rPr>
                <w:sz w:val="28"/>
                <w:szCs w:val="28"/>
              </w:rPr>
              <w:t>Приложение 7</w:t>
            </w:r>
          </w:p>
          <w:p w14:paraId="708FF7B9" w14:textId="77777777" w:rsidR="00BC057C" w:rsidRPr="003A1E54" w:rsidRDefault="00BC057C" w:rsidP="006C13C8">
            <w:pPr>
              <w:rPr>
                <w:sz w:val="28"/>
                <w:szCs w:val="28"/>
              </w:rPr>
            </w:pPr>
          </w:p>
          <w:p w14:paraId="5E1F571C" w14:textId="77777777" w:rsidR="00BC057C" w:rsidRPr="003A1E54" w:rsidRDefault="005051E7" w:rsidP="006C13C8">
            <w:pPr>
              <w:rPr>
                <w:sz w:val="28"/>
                <w:szCs w:val="28"/>
              </w:rPr>
            </w:pPr>
            <w:r w:rsidRPr="003A1E54">
              <w:rPr>
                <w:sz w:val="28"/>
                <w:szCs w:val="28"/>
              </w:rPr>
              <w:t>к Учетной политике</w:t>
            </w:r>
          </w:p>
          <w:p w14:paraId="735DC461" w14:textId="3CF0E79A" w:rsidR="00BC057C" w:rsidRPr="003A1E54" w:rsidRDefault="005051E7" w:rsidP="00506F9B">
            <w:pPr>
              <w:rPr>
                <w:b/>
                <w:bCs/>
                <w:kern w:val="36"/>
                <w:sz w:val="28"/>
                <w:szCs w:val="28"/>
              </w:rPr>
            </w:pPr>
            <w:r w:rsidRPr="003A1E54">
              <w:rPr>
                <w:sz w:val="28"/>
                <w:szCs w:val="28"/>
              </w:rPr>
              <w:t xml:space="preserve">для целей бюджетного учета                             в </w:t>
            </w:r>
            <w:proofErr w:type="spellStart"/>
            <w:r w:rsidRPr="003A1E54">
              <w:rPr>
                <w:sz w:val="28"/>
                <w:szCs w:val="28"/>
              </w:rPr>
              <w:t>Горловском</w:t>
            </w:r>
            <w:proofErr w:type="spellEnd"/>
            <w:r w:rsidRPr="003A1E54">
              <w:rPr>
                <w:sz w:val="28"/>
                <w:szCs w:val="28"/>
              </w:rPr>
              <w:t xml:space="preserve"> городском совете Донецкой Народной Республики                         </w:t>
            </w:r>
          </w:p>
        </w:tc>
      </w:tr>
    </w:tbl>
    <w:p w14:paraId="14B90A86" w14:textId="77777777" w:rsidR="00BC057C" w:rsidRPr="009E2CDE" w:rsidRDefault="00BC057C" w:rsidP="00BC057C">
      <w:pPr>
        <w:widowControl w:val="0"/>
        <w:autoSpaceDE w:val="0"/>
        <w:autoSpaceDN w:val="0"/>
        <w:rPr>
          <w:b/>
          <w:sz w:val="28"/>
          <w:szCs w:val="28"/>
        </w:rPr>
      </w:pPr>
    </w:p>
    <w:p w14:paraId="19D565F6" w14:textId="77777777" w:rsidR="00BC057C" w:rsidRPr="009E2CDE" w:rsidRDefault="005051E7" w:rsidP="00BC057C">
      <w:pPr>
        <w:widowControl w:val="0"/>
        <w:autoSpaceDE w:val="0"/>
        <w:autoSpaceDN w:val="0"/>
        <w:jc w:val="center"/>
        <w:rPr>
          <w:b/>
          <w:sz w:val="28"/>
          <w:szCs w:val="28"/>
        </w:rPr>
      </w:pPr>
      <w:r w:rsidRPr="009E2CDE">
        <w:rPr>
          <w:b/>
          <w:sz w:val="28"/>
          <w:szCs w:val="28"/>
        </w:rPr>
        <w:t>Порядок</w:t>
      </w:r>
    </w:p>
    <w:p w14:paraId="2AB55972" w14:textId="77777777" w:rsidR="00BC057C" w:rsidRPr="009E2CDE" w:rsidRDefault="005051E7" w:rsidP="00BC057C">
      <w:pPr>
        <w:widowControl w:val="0"/>
        <w:autoSpaceDE w:val="0"/>
        <w:autoSpaceDN w:val="0"/>
        <w:jc w:val="center"/>
        <w:rPr>
          <w:b/>
          <w:sz w:val="28"/>
          <w:szCs w:val="28"/>
        </w:rPr>
      </w:pPr>
      <w:r w:rsidRPr="009E2CDE">
        <w:rPr>
          <w:b/>
          <w:sz w:val="28"/>
          <w:szCs w:val="28"/>
        </w:rPr>
        <w:t>формирования и использования резервов предстоящих расходов</w:t>
      </w:r>
    </w:p>
    <w:p w14:paraId="0A354468" w14:textId="77777777" w:rsidR="00BC057C" w:rsidRPr="009E2CDE" w:rsidRDefault="005051E7" w:rsidP="00BC057C">
      <w:pPr>
        <w:widowControl w:val="0"/>
        <w:autoSpaceDE w:val="0"/>
        <w:autoSpaceDN w:val="0"/>
        <w:jc w:val="center"/>
        <w:rPr>
          <w:b/>
          <w:kern w:val="2"/>
          <w:sz w:val="28"/>
          <w:szCs w:val="28"/>
        </w:rPr>
      </w:pPr>
      <w:r w:rsidRPr="009E2CDE">
        <w:rPr>
          <w:b/>
          <w:sz w:val="28"/>
          <w:szCs w:val="28"/>
        </w:rPr>
        <w:t xml:space="preserve">по выплатам персоналу </w:t>
      </w:r>
      <w:r w:rsidRPr="009E2CDE">
        <w:rPr>
          <w:b/>
          <w:kern w:val="2"/>
          <w:sz w:val="28"/>
          <w:szCs w:val="28"/>
        </w:rPr>
        <w:t xml:space="preserve">в </w:t>
      </w:r>
      <w:proofErr w:type="spellStart"/>
      <w:r w:rsidRPr="009E2CDE">
        <w:rPr>
          <w:b/>
          <w:kern w:val="2"/>
          <w:sz w:val="28"/>
          <w:szCs w:val="28"/>
        </w:rPr>
        <w:t>Горловском</w:t>
      </w:r>
      <w:proofErr w:type="spellEnd"/>
      <w:r w:rsidRPr="009E2CDE">
        <w:rPr>
          <w:b/>
          <w:kern w:val="2"/>
          <w:sz w:val="28"/>
          <w:szCs w:val="28"/>
        </w:rPr>
        <w:t xml:space="preserve"> городском совете </w:t>
      </w:r>
    </w:p>
    <w:p w14:paraId="388E0307" w14:textId="77777777" w:rsidR="00BC057C" w:rsidRPr="009E2CDE" w:rsidRDefault="005051E7" w:rsidP="00BC057C">
      <w:pPr>
        <w:widowControl w:val="0"/>
        <w:autoSpaceDE w:val="0"/>
        <w:autoSpaceDN w:val="0"/>
        <w:jc w:val="center"/>
        <w:rPr>
          <w:b/>
          <w:kern w:val="2"/>
          <w:sz w:val="28"/>
          <w:szCs w:val="28"/>
        </w:rPr>
      </w:pPr>
      <w:r w:rsidRPr="009E2CDE">
        <w:rPr>
          <w:b/>
          <w:kern w:val="2"/>
          <w:sz w:val="28"/>
          <w:szCs w:val="28"/>
        </w:rPr>
        <w:t>Донецкой Народной Республики</w:t>
      </w:r>
    </w:p>
    <w:p w14:paraId="3B16F4B1" w14:textId="77777777" w:rsidR="00BC057C" w:rsidRPr="009E2CDE" w:rsidRDefault="00BC057C" w:rsidP="00BC057C">
      <w:pPr>
        <w:widowControl w:val="0"/>
        <w:autoSpaceDE w:val="0"/>
        <w:autoSpaceDN w:val="0"/>
        <w:jc w:val="center"/>
        <w:rPr>
          <w:b/>
          <w:sz w:val="28"/>
          <w:szCs w:val="28"/>
        </w:rPr>
      </w:pPr>
    </w:p>
    <w:p w14:paraId="7AB5F946" w14:textId="77777777" w:rsidR="00BC057C" w:rsidRPr="009E2CDE" w:rsidRDefault="005051E7" w:rsidP="00BC057C">
      <w:pPr>
        <w:widowControl w:val="0"/>
        <w:autoSpaceDE w:val="0"/>
        <w:autoSpaceDN w:val="0"/>
        <w:jc w:val="center"/>
        <w:outlineLvl w:val="2"/>
        <w:rPr>
          <w:b/>
          <w:sz w:val="28"/>
          <w:szCs w:val="28"/>
        </w:rPr>
      </w:pPr>
      <w:r w:rsidRPr="009E2CDE">
        <w:rPr>
          <w:b/>
          <w:sz w:val="28"/>
          <w:szCs w:val="28"/>
        </w:rPr>
        <w:t>1. Общие положения</w:t>
      </w:r>
    </w:p>
    <w:p w14:paraId="3228DD81" w14:textId="77777777" w:rsidR="00BC057C" w:rsidRPr="009E2CDE" w:rsidRDefault="00BC057C" w:rsidP="00BC057C">
      <w:pPr>
        <w:widowControl w:val="0"/>
        <w:autoSpaceDE w:val="0"/>
        <w:autoSpaceDN w:val="0"/>
        <w:jc w:val="center"/>
        <w:outlineLvl w:val="2"/>
        <w:rPr>
          <w:b/>
          <w:sz w:val="28"/>
          <w:szCs w:val="28"/>
        </w:rPr>
      </w:pPr>
    </w:p>
    <w:p w14:paraId="64C66711" w14:textId="77777777" w:rsidR="00BC057C" w:rsidRPr="009E2CDE" w:rsidRDefault="005051E7" w:rsidP="00BC057C">
      <w:pPr>
        <w:widowControl w:val="0"/>
        <w:autoSpaceDE w:val="0"/>
        <w:autoSpaceDN w:val="0"/>
        <w:ind w:firstLine="567"/>
        <w:jc w:val="both"/>
        <w:rPr>
          <w:sz w:val="28"/>
          <w:szCs w:val="28"/>
        </w:rPr>
      </w:pPr>
      <w:r w:rsidRPr="009E2CDE">
        <w:rPr>
          <w:sz w:val="28"/>
          <w:szCs w:val="28"/>
        </w:rPr>
        <w:t xml:space="preserve">1.1. </w:t>
      </w:r>
      <w:proofErr w:type="gramStart"/>
      <w:r w:rsidRPr="009E2CDE">
        <w:rPr>
          <w:sz w:val="28"/>
          <w:szCs w:val="28"/>
        </w:rPr>
        <w:t xml:space="preserve">Порядок формирования и использования резервов предстоящих расходов по выплатам персоналу в </w:t>
      </w:r>
      <w:proofErr w:type="spellStart"/>
      <w:r w:rsidRPr="009E2CDE">
        <w:rPr>
          <w:kern w:val="2"/>
          <w:sz w:val="28"/>
          <w:szCs w:val="28"/>
        </w:rPr>
        <w:t>Горловском</w:t>
      </w:r>
      <w:proofErr w:type="spellEnd"/>
      <w:r w:rsidRPr="009E2CDE">
        <w:rPr>
          <w:kern w:val="2"/>
          <w:sz w:val="28"/>
          <w:szCs w:val="28"/>
        </w:rPr>
        <w:t xml:space="preserve"> городском совете Донецкой Народной Республики</w:t>
      </w:r>
      <w:r w:rsidRPr="009E2CDE">
        <w:rPr>
          <w:sz w:val="28"/>
          <w:szCs w:val="28"/>
        </w:rPr>
        <w:t xml:space="preserve"> (далее - Порядок) устанавливает правила отражения                     в учете информации о состоянии и движении сумм резервов предстоящих расходов по выплатам персоналу, зарезервированных в целях равномерного включения расходов в финансовый результат </w:t>
      </w:r>
      <w:proofErr w:type="spellStart"/>
      <w:r w:rsidRPr="009E2CDE">
        <w:rPr>
          <w:kern w:val="2"/>
          <w:sz w:val="28"/>
          <w:szCs w:val="28"/>
        </w:rPr>
        <w:t>Горловского</w:t>
      </w:r>
      <w:proofErr w:type="spellEnd"/>
      <w:r w:rsidRPr="009E2CDE">
        <w:rPr>
          <w:kern w:val="2"/>
          <w:sz w:val="28"/>
          <w:szCs w:val="28"/>
        </w:rPr>
        <w:t xml:space="preserve"> городского совета Донецкой Народной Республики</w:t>
      </w:r>
      <w:r w:rsidRPr="009E2CDE">
        <w:rPr>
          <w:sz w:val="28"/>
          <w:szCs w:val="28"/>
        </w:rPr>
        <w:t xml:space="preserve"> </w:t>
      </w:r>
      <w:r w:rsidRPr="009E2CDE">
        <w:rPr>
          <w:kern w:val="2"/>
          <w:sz w:val="28"/>
          <w:szCs w:val="28"/>
        </w:rPr>
        <w:t>(далее - Учреждение)</w:t>
      </w:r>
      <w:r w:rsidRPr="009E2CDE">
        <w:rPr>
          <w:sz w:val="28"/>
          <w:szCs w:val="28"/>
        </w:rPr>
        <w:t xml:space="preserve"> по обязательствам,                  не определенным по величине и</w:t>
      </w:r>
      <w:proofErr w:type="gramEnd"/>
      <w:r w:rsidRPr="009E2CDE">
        <w:rPr>
          <w:sz w:val="28"/>
          <w:szCs w:val="28"/>
        </w:rPr>
        <w:t xml:space="preserve"> (или) времени исполнения.</w:t>
      </w:r>
    </w:p>
    <w:p w14:paraId="2A6CE2C6" w14:textId="77777777" w:rsidR="00BC057C" w:rsidRPr="009E2CDE" w:rsidRDefault="00BC057C" w:rsidP="00BC057C">
      <w:pPr>
        <w:widowControl w:val="0"/>
        <w:autoSpaceDE w:val="0"/>
        <w:autoSpaceDN w:val="0"/>
        <w:ind w:firstLine="851"/>
        <w:jc w:val="both"/>
        <w:rPr>
          <w:sz w:val="28"/>
          <w:szCs w:val="28"/>
        </w:rPr>
      </w:pPr>
    </w:p>
    <w:p w14:paraId="2E44997A" w14:textId="77777777" w:rsidR="00BC057C" w:rsidRPr="009E2CDE" w:rsidRDefault="005051E7" w:rsidP="00BC057C">
      <w:pPr>
        <w:widowControl w:val="0"/>
        <w:autoSpaceDE w:val="0"/>
        <w:autoSpaceDN w:val="0"/>
        <w:jc w:val="center"/>
        <w:outlineLvl w:val="2"/>
        <w:rPr>
          <w:b/>
          <w:sz w:val="28"/>
          <w:szCs w:val="28"/>
        </w:rPr>
      </w:pPr>
      <w:r w:rsidRPr="009E2CDE">
        <w:rPr>
          <w:b/>
          <w:sz w:val="28"/>
          <w:szCs w:val="28"/>
        </w:rPr>
        <w:t>2. Виды формируемых резервов</w:t>
      </w:r>
    </w:p>
    <w:p w14:paraId="18C0A51B" w14:textId="77777777" w:rsidR="00BC057C" w:rsidRPr="009E2CDE" w:rsidRDefault="00BC057C" w:rsidP="00BC057C">
      <w:pPr>
        <w:widowControl w:val="0"/>
        <w:autoSpaceDE w:val="0"/>
        <w:autoSpaceDN w:val="0"/>
        <w:jc w:val="center"/>
        <w:outlineLvl w:val="2"/>
        <w:rPr>
          <w:b/>
          <w:sz w:val="28"/>
          <w:szCs w:val="28"/>
        </w:rPr>
      </w:pPr>
    </w:p>
    <w:p w14:paraId="318AB0BC" w14:textId="77777777" w:rsidR="00BC057C" w:rsidRPr="009E2CDE" w:rsidRDefault="005051E7" w:rsidP="00BC057C">
      <w:pPr>
        <w:ind w:firstLine="567"/>
        <w:jc w:val="both"/>
        <w:rPr>
          <w:sz w:val="28"/>
          <w:szCs w:val="28"/>
          <w:shd w:val="clear" w:color="auto" w:fill="FFFFFF"/>
        </w:rPr>
      </w:pPr>
      <w:r w:rsidRPr="009E2CDE">
        <w:rPr>
          <w:sz w:val="28"/>
          <w:szCs w:val="28"/>
        </w:rPr>
        <w:t xml:space="preserve">2.1. </w:t>
      </w:r>
      <w:r w:rsidRPr="009E2CDE">
        <w:rPr>
          <w:sz w:val="28"/>
          <w:szCs w:val="28"/>
          <w:shd w:val="clear" w:color="auto" w:fill="FFFFFF"/>
        </w:rPr>
        <w:t xml:space="preserve">В целях равномерного отнесения расходов на финансовый результат Учреждение создает резервы предстоящих расходов по выплатам персоналу: </w:t>
      </w:r>
    </w:p>
    <w:p w14:paraId="30AAF16B" w14:textId="77777777" w:rsidR="00BC057C" w:rsidRPr="009E2CDE" w:rsidRDefault="005051E7" w:rsidP="00BC057C">
      <w:pPr>
        <w:ind w:firstLine="567"/>
        <w:jc w:val="both"/>
        <w:rPr>
          <w:sz w:val="28"/>
          <w:szCs w:val="28"/>
          <w:shd w:val="clear" w:color="auto" w:fill="FFFFFF"/>
        </w:rPr>
      </w:pPr>
      <w:r w:rsidRPr="009E2CDE">
        <w:rPr>
          <w:sz w:val="28"/>
          <w:szCs w:val="28"/>
          <w:shd w:val="clear" w:color="auto" w:fill="FFFFFF"/>
        </w:rPr>
        <w:t xml:space="preserve">1) возникающие вследствие принятия иного обязательства (сделки, события, операции, которые оказывают или способны оказать влияние                            на финансовое положение Учреждения и (или) движение денежных средств): </w:t>
      </w:r>
    </w:p>
    <w:p w14:paraId="28FC5689" w14:textId="77777777" w:rsidR="00BC057C" w:rsidRPr="009E2CDE" w:rsidRDefault="005051E7" w:rsidP="00BC057C">
      <w:pPr>
        <w:ind w:firstLine="567"/>
        <w:jc w:val="both"/>
        <w:rPr>
          <w:sz w:val="28"/>
          <w:szCs w:val="28"/>
          <w:shd w:val="clear" w:color="auto" w:fill="FFFFFF"/>
        </w:rPr>
      </w:pPr>
      <w:r w:rsidRPr="009E2CDE">
        <w:rPr>
          <w:sz w:val="28"/>
          <w:szCs w:val="28"/>
          <w:shd w:val="clear" w:color="auto" w:fill="FFFFFF"/>
        </w:rPr>
        <w:t>а) предстоящей оплаты отпусков за фактически отработанное время                    или выплаты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p>
    <w:p w14:paraId="7390963D" w14:textId="77777777" w:rsidR="00BC057C" w:rsidRPr="009E2CDE" w:rsidRDefault="005051E7" w:rsidP="00BC057C">
      <w:pPr>
        <w:ind w:firstLine="567"/>
        <w:jc w:val="both"/>
        <w:rPr>
          <w:sz w:val="28"/>
          <w:szCs w:val="28"/>
          <w:shd w:val="clear" w:color="auto" w:fill="FFFFFF"/>
        </w:rPr>
      </w:pPr>
      <w:r w:rsidRPr="009E2CDE">
        <w:rPr>
          <w:sz w:val="28"/>
          <w:szCs w:val="28"/>
          <w:shd w:val="clear" w:color="auto" w:fill="FFFFFF"/>
        </w:rPr>
        <w:t>б) иной аналогичной предстоящей оплаты;</w:t>
      </w:r>
    </w:p>
    <w:p w14:paraId="0CE0A583" w14:textId="77777777" w:rsidR="00BC057C" w:rsidRPr="009E2CDE" w:rsidRDefault="005051E7" w:rsidP="00BC057C">
      <w:pPr>
        <w:ind w:firstLine="567"/>
        <w:jc w:val="both"/>
        <w:rPr>
          <w:sz w:val="28"/>
          <w:szCs w:val="28"/>
          <w:shd w:val="clear" w:color="auto" w:fill="FFFFFF"/>
        </w:rPr>
      </w:pPr>
      <w:r w:rsidRPr="009E2CDE">
        <w:rPr>
          <w:sz w:val="28"/>
          <w:szCs w:val="28"/>
          <w:shd w:val="clear" w:color="auto" w:fill="FFFFFF"/>
        </w:rPr>
        <w:t xml:space="preserve">2) возникающие в силу законодательства Российской Федерации, </w:t>
      </w:r>
      <w:r w:rsidRPr="009E2CDE">
        <w:rPr>
          <w:kern w:val="2"/>
          <w:sz w:val="28"/>
          <w:szCs w:val="28"/>
        </w:rPr>
        <w:t>Донецкой Народной Республики</w:t>
      </w:r>
      <w:r w:rsidRPr="009E2CDE">
        <w:rPr>
          <w:sz w:val="28"/>
          <w:szCs w:val="28"/>
        </w:rPr>
        <w:t xml:space="preserve"> </w:t>
      </w:r>
      <w:r w:rsidRPr="009E2CDE">
        <w:rPr>
          <w:sz w:val="28"/>
          <w:szCs w:val="28"/>
          <w:shd w:val="clear" w:color="auto" w:fill="FFFFFF"/>
        </w:rPr>
        <w:t>при принятии решения о реструктуризации деятельности Учреждения, в том числе при создании, изменении структуры Учреждения и (или) изменении видов его деятельности, а также при принятии решения о реорганизации или ликвидации Учреждения;</w:t>
      </w:r>
    </w:p>
    <w:p w14:paraId="213A561A" w14:textId="77777777" w:rsidR="00BC057C" w:rsidRPr="009E2CDE" w:rsidRDefault="005051E7" w:rsidP="00BC057C">
      <w:pPr>
        <w:ind w:firstLine="567"/>
        <w:jc w:val="both"/>
        <w:rPr>
          <w:sz w:val="28"/>
          <w:szCs w:val="28"/>
          <w:shd w:val="clear" w:color="auto" w:fill="FFFFFF"/>
        </w:rPr>
      </w:pPr>
      <w:proofErr w:type="gramStart"/>
      <w:r w:rsidRPr="009E2CDE">
        <w:rPr>
          <w:sz w:val="28"/>
          <w:szCs w:val="28"/>
          <w:shd w:val="clear" w:color="auto" w:fill="FFFFFF"/>
        </w:rPr>
        <w:t>3) возникающие из претензионных требований и исков по результатам хозяйственной деятельности в размере сумм, предъявленных Учреждению штрафных санкций, иных компенсаций по причиненным ущербам, включая вытекающие из условий гражданско-правовых договоров.</w:t>
      </w:r>
      <w:proofErr w:type="gramEnd"/>
    </w:p>
    <w:p w14:paraId="5605F02C" w14:textId="77777777" w:rsidR="00BC057C" w:rsidRPr="009E2CDE" w:rsidRDefault="005051E7" w:rsidP="00BC057C">
      <w:pPr>
        <w:widowControl w:val="0"/>
        <w:autoSpaceDE w:val="0"/>
        <w:autoSpaceDN w:val="0"/>
        <w:jc w:val="center"/>
        <w:outlineLvl w:val="2"/>
        <w:rPr>
          <w:b/>
          <w:sz w:val="28"/>
          <w:szCs w:val="28"/>
        </w:rPr>
      </w:pPr>
      <w:r w:rsidRPr="009E2CDE">
        <w:rPr>
          <w:b/>
          <w:sz w:val="28"/>
          <w:szCs w:val="28"/>
        </w:rPr>
        <w:t>3. Оценка обязательств и формирование</w:t>
      </w:r>
    </w:p>
    <w:p w14:paraId="3CDBA1D3" w14:textId="77777777" w:rsidR="00BC057C" w:rsidRPr="009E2CDE" w:rsidRDefault="005051E7" w:rsidP="00BC057C">
      <w:pPr>
        <w:widowControl w:val="0"/>
        <w:autoSpaceDE w:val="0"/>
        <w:autoSpaceDN w:val="0"/>
        <w:jc w:val="center"/>
        <w:outlineLvl w:val="2"/>
        <w:rPr>
          <w:b/>
          <w:sz w:val="28"/>
          <w:szCs w:val="28"/>
        </w:rPr>
      </w:pPr>
      <w:r w:rsidRPr="009E2CDE">
        <w:rPr>
          <w:b/>
          <w:sz w:val="28"/>
          <w:szCs w:val="28"/>
        </w:rPr>
        <w:lastRenderedPageBreak/>
        <w:t xml:space="preserve"> резервов</w:t>
      </w:r>
      <w:r w:rsidRPr="009E2CDE">
        <w:rPr>
          <w:rFonts w:ascii="Arial" w:hAnsi="Arial" w:cs="Arial"/>
          <w:sz w:val="21"/>
          <w:szCs w:val="21"/>
          <w:shd w:val="clear" w:color="auto" w:fill="FFFFFF"/>
        </w:rPr>
        <w:t xml:space="preserve"> </w:t>
      </w:r>
      <w:r w:rsidRPr="009E2CDE">
        <w:rPr>
          <w:b/>
          <w:sz w:val="28"/>
          <w:szCs w:val="28"/>
        </w:rPr>
        <w:t>предстоящих расходов по выплатам персоналу</w:t>
      </w:r>
    </w:p>
    <w:p w14:paraId="50DBED53" w14:textId="77777777" w:rsidR="00BC057C" w:rsidRPr="009E2CDE" w:rsidRDefault="00BC057C" w:rsidP="00BC057C">
      <w:pPr>
        <w:widowControl w:val="0"/>
        <w:autoSpaceDE w:val="0"/>
        <w:autoSpaceDN w:val="0"/>
        <w:jc w:val="center"/>
        <w:outlineLvl w:val="2"/>
        <w:rPr>
          <w:b/>
          <w:sz w:val="28"/>
          <w:szCs w:val="28"/>
        </w:rPr>
      </w:pPr>
    </w:p>
    <w:p w14:paraId="202C628B" w14:textId="77777777" w:rsidR="00BC057C" w:rsidRPr="009E2CDE" w:rsidRDefault="005051E7" w:rsidP="00BC057C">
      <w:pPr>
        <w:widowControl w:val="0"/>
        <w:autoSpaceDE w:val="0"/>
        <w:autoSpaceDN w:val="0"/>
        <w:ind w:firstLine="567"/>
        <w:jc w:val="both"/>
        <w:rPr>
          <w:sz w:val="28"/>
          <w:szCs w:val="28"/>
        </w:rPr>
      </w:pPr>
      <w:r w:rsidRPr="009E2CDE">
        <w:rPr>
          <w:sz w:val="28"/>
          <w:szCs w:val="28"/>
        </w:rPr>
        <w:t>3.1. Оценка обязатель</w:t>
      </w:r>
      <w:proofErr w:type="gramStart"/>
      <w:r w:rsidRPr="009E2CDE">
        <w:rPr>
          <w:sz w:val="28"/>
          <w:szCs w:val="28"/>
        </w:rPr>
        <w:t>ств в св</w:t>
      </w:r>
      <w:proofErr w:type="gramEnd"/>
      <w:r w:rsidRPr="009E2CDE">
        <w:rPr>
          <w:sz w:val="28"/>
          <w:szCs w:val="28"/>
        </w:rPr>
        <w:t>язи с предстоящей оплатой отпусков                          и компенсаций за неиспользованный отпуск определяется путем сложения неиспользованных календарных дней отпуска до 31 декабря предыдущего года.</w:t>
      </w:r>
    </w:p>
    <w:p w14:paraId="61CD3CB8" w14:textId="77777777" w:rsidR="00BC057C" w:rsidRPr="009E2CDE" w:rsidRDefault="005051E7" w:rsidP="00BC057C">
      <w:pPr>
        <w:widowControl w:val="0"/>
        <w:autoSpaceDE w:val="0"/>
        <w:autoSpaceDN w:val="0"/>
        <w:ind w:firstLine="567"/>
        <w:jc w:val="both"/>
        <w:rPr>
          <w:sz w:val="28"/>
          <w:szCs w:val="28"/>
        </w:rPr>
      </w:pPr>
      <w:r w:rsidRPr="009E2CDE">
        <w:rPr>
          <w:sz w:val="28"/>
          <w:szCs w:val="28"/>
        </w:rPr>
        <w:t xml:space="preserve">3.1.1. Данные о количестве дней неиспользованного отпуска представляет главный специалист отдела организационного обеспечения Аппарата </w:t>
      </w:r>
      <w:proofErr w:type="spellStart"/>
      <w:r w:rsidRPr="009E2CDE">
        <w:rPr>
          <w:kern w:val="2"/>
          <w:sz w:val="28"/>
          <w:szCs w:val="28"/>
        </w:rPr>
        <w:t>Горловского</w:t>
      </w:r>
      <w:proofErr w:type="spellEnd"/>
      <w:r w:rsidRPr="009E2CDE">
        <w:rPr>
          <w:kern w:val="2"/>
          <w:sz w:val="28"/>
          <w:szCs w:val="28"/>
        </w:rPr>
        <w:t xml:space="preserve"> городского совета Донецкой Народной Республики</w:t>
      </w:r>
      <w:r w:rsidRPr="009E2CDE">
        <w:rPr>
          <w:sz w:val="28"/>
          <w:szCs w:val="28"/>
        </w:rPr>
        <w:t xml:space="preserve"> в соответствии с графиком отпусков сотрудников.</w:t>
      </w:r>
    </w:p>
    <w:p w14:paraId="199F50F6" w14:textId="77777777" w:rsidR="00BC057C" w:rsidRPr="009E2CDE" w:rsidRDefault="005051E7" w:rsidP="00BC057C">
      <w:pPr>
        <w:widowControl w:val="0"/>
        <w:autoSpaceDE w:val="0"/>
        <w:autoSpaceDN w:val="0"/>
        <w:ind w:firstLine="567"/>
        <w:jc w:val="both"/>
        <w:rPr>
          <w:sz w:val="28"/>
          <w:szCs w:val="28"/>
        </w:rPr>
      </w:pPr>
      <w:r w:rsidRPr="009E2CDE">
        <w:rPr>
          <w:sz w:val="28"/>
          <w:szCs w:val="28"/>
        </w:rPr>
        <w:t xml:space="preserve">3.1.2. Оценка обязательств осуществляется сектором бухгалтерского учета и отчетности Аппарата </w:t>
      </w:r>
      <w:proofErr w:type="spellStart"/>
      <w:r w:rsidRPr="009E2CDE">
        <w:rPr>
          <w:kern w:val="2"/>
          <w:sz w:val="28"/>
          <w:szCs w:val="28"/>
        </w:rPr>
        <w:t>Горловского</w:t>
      </w:r>
      <w:proofErr w:type="spellEnd"/>
      <w:r w:rsidRPr="009E2CDE">
        <w:rPr>
          <w:kern w:val="2"/>
          <w:sz w:val="28"/>
          <w:szCs w:val="28"/>
        </w:rPr>
        <w:t xml:space="preserve"> городского совета Донецкой Народной Республики</w:t>
      </w:r>
      <w:r w:rsidRPr="009E2CDE">
        <w:rPr>
          <w:sz w:val="28"/>
          <w:szCs w:val="28"/>
        </w:rPr>
        <w:t xml:space="preserve"> на основании сведений о количестве дней отпуска, на которые работник имеет право на конец отчетного периода по каждому работнику Учреждения. </w:t>
      </w:r>
    </w:p>
    <w:p w14:paraId="0FF1B959" w14:textId="77777777" w:rsidR="00BC057C" w:rsidRPr="009E2CDE" w:rsidRDefault="005051E7" w:rsidP="00BC057C">
      <w:pPr>
        <w:widowControl w:val="0"/>
        <w:autoSpaceDE w:val="0"/>
        <w:autoSpaceDN w:val="0"/>
        <w:ind w:firstLine="567"/>
        <w:jc w:val="both"/>
        <w:rPr>
          <w:sz w:val="28"/>
          <w:szCs w:val="28"/>
        </w:rPr>
      </w:pPr>
      <w:r w:rsidRPr="009E2CDE">
        <w:rPr>
          <w:sz w:val="28"/>
          <w:szCs w:val="28"/>
        </w:rPr>
        <w:t>3.1.3. Сумма резерва для предстоящей оплаты отпусков рассчитывается по формуле:</w:t>
      </w:r>
    </w:p>
    <w:p w14:paraId="476045DA" w14:textId="77777777" w:rsidR="00BC057C" w:rsidRPr="009E2CDE" w:rsidRDefault="005051E7" w:rsidP="00BC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2"/>
          <w:szCs w:val="22"/>
        </w:rPr>
      </w:pPr>
      <w:r w:rsidRPr="009E2CDE">
        <w:rPr>
          <w:i/>
          <w:sz w:val="22"/>
          <w:szCs w:val="22"/>
        </w:rPr>
        <w:t xml:space="preserve">С </w:t>
      </w:r>
      <w:proofErr w:type="spellStart"/>
      <w:r w:rsidRPr="009E2CDE">
        <w:rPr>
          <w:i/>
          <w:sz w:val="22"/>
          <w:szCs w:val="22"/>
        </w:rPr>
        <w:t>р</w:t>
      </w:r>
      <w:proofErr w:type="gramStart"/>
      <w:r w:rsidRPr="009E2CDE">
        <w:rPr>
          <w:i/>
          <w:sz w:val="22"/>
          <w:szCs w:val="22"/>
        </w:rPr>
        <w:t>.о</w:t>
      </w:r>
      <w:proofErr w:type="gramEnd"/>
      <w:r w:rsidRPr="009E2CDE">
        <w:rPr>
          <w:i/>
          <w:sz w:val="22"/>
          <w:szCs w:val="22"/>
        </w:rPr>
        <w:t>тп</w:t>
      </w:r>
      <w:proofErr w:type="spellEnd"/>
      <w:r w:rsidRPr="009E2CDE">
        <w:rPr>
          <w:i/>
          <w:sz w:val="22"/>
          <w:szCs w:val="22"/>
        </w:rPr>
        <w:t xml:space="preserve">. = К </w:t>
      </w:r>
      <w:proofErr w:type="spellStart"/>
      <w:r w:rsidRPr="009E2CDE">
        <w:rPr>
          <w:i/>
          <w:sz w:val="22"/>
          <w:szCs w:val="22"/>
        </w:rPr>
        <w:t>дн</w:t>
      </w:r>
      <w:proofErr w:type="spellEnd"/>
      <w:r w:rsidRPr="009E2CDE">
        <w:rPr>
          <w:i/>
          <w:sz w:val="22"/>
          <w:szCs w:val="22"/>
        </w:rPr>
        <w:t xml:space="preserve">. х </w:t>
      </w:r>
      <w:proofErr w:type="gramStart"/>
      <w:r w:rsidRPr="009E2CDE">
        <w:rPr>
          <w:i/>
          <w:sz w:val="22"/>
          <w:szCs w:val="22"/>
        </w:rPr>
        <w:t>З</w:t>
      </w:r>
      <w:proofErr w:type="gramEnd"/>
      <w:r w:rsidRPr="009E2CDE">
        <w:rPr>
          <w:i/>
          <w:sz w:val="22"/>
          <w:szCs w:val="22"/>
        </w:rPr>
        <w:t xml:space="preserve"> ср., </w:t>
      </w:r>
    </w:p>
    <w:p w14:paraId="536490B7" w14:textId="77777777" w:rsidR="00BC057C" w:rsidRPr="009E2CDE" w:rsidRDefault="005051E7" w:rsidP="00BC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i/>
          <w:sz w:val="22"/>
          <w:szCs w:val="22"/>
        </w:rPr>
      </w:pPr>
      <w:r w:rsidRPr="009E2CDE">
        <w:rPr>
          <w:i/>
          <w:sz w:val="22"/>
          <w:szCs w:val="22"/>
        </w:rPr>
        <w:t>где:</w:t>
      </w:r>
    </w:p>
    <w:tbl>
      <w:tblPr>
        <w:tblW w:w="0" w:type="auto"/>
        <w:tblInd w:w="817" w:type="dxa"/>
        <w:tblLook w:val="0000" w:firstRow="0" w:lastRow="0" w:firstColumn="0" w:lastColumn="0" w:noHBand="0" w:noVBand="0"/>
      </w:tblPr>
      <w:tblGrid>
        <w:gridCol w:w="1418"/>
        <w:gridCol w:w="567"/>
        <w:gridCol w:w="6662"/>
      </w:tblGrid>
      <w:tr w:rsidR="004F1951" w14:paraId="74D4AFD8" w14:textId="77777777" w:rsidTr="006C13C8">
        <w:tc>
          <w:tcPr>
            <w:tcW w:w="1418" w:type="dxa"/>
          </w:tcPr>
          <w:p w14:paraId="5410921F"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9E2CDE">
              <w:rPr>
                <w:i/>
                <w:sz w:val="22"/>
                <w:szCs w:val="22"/>
              </w:rPr>
              <w:t xml:space="preserve">С </w:t>
            </w:r>
            <w:proofErr w:type="spellStart"/>
            <w:r w:rsidRPr="009E2CDE">
              <w:rPr>
                <w:i/>
                <w:sz w:val="22"/>
                <w:szCs w:val="22"/>
              </w:rPr>
              <w:t>р</w:t>
            </w:r>
            <w:proofErr w:type="gramStart"/>
            <w:r w:rsidRPr="009E2CDE">
              <w:rPr>
                <w:i/>
                <w:sz w:val="22"/>
                <w:szCs w:val="22"/>
              </w:rPr>
              <w:t>.о</w:t>
            </w:r>
            <w:proofErr w:type="gramEnd"/>
            <w:r w:rsidRPr="009E2CDE">
              <w:rPr>
                <w:i/>
                <w:sz w:val="22"/>
                <w:szCs w:val="22"/>
              </w:rPr>
              <w:t>тп</w:t>
            </w:r>
            <w:proofErr w:type="spellEnd"/>
            <w:r w:rsidRPr="009E2CDE">
              <w:rPr>
                <w:i/>
                <w:sz w:val="22"/>
                <w:szCs w:val="22"/>
              </w:rPr>
              <w:t>.</w:t>
            </w:r>
          </w:p>
        </w:tc>
        <w:tc>
          <w:tcPr>
            <w:tcW w:w="567" w:type="dxa"/>
          </w:tcPr>
          <w:p w14:paraId="1AC2A0B5" w14:textId="77777777" w:rsidR="00BC057C" w:rsidRPr="009E2CDE" w:rsidRDefault="005051E7" w:rsidP="006C13C8">
            <w:pPr>
              <w:rPr>
                <w:i/>
                <w:sz w:val="22"/>
                <w:szCs w:val="22"/>
              </w:rPr>
            </w:pPr>
            <w:r w:rsidRPr="009E2CDE">
              <w:rPr>
                <w:i/>
                <w:sz w:val="22"/>
                <w:szCs w:val="22"/>
              </w:rPr>
              <w:t xml:space="preserve">- </w:t>
            </w:r>
          </w:p>
        </w:tc>
        <w:tc>
          <w:tcPr>
            <w:tcW w:w="6662" w:type="dxa"/>
          </w:tcPr>
          <w:p w14:paraId="379BF361"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9E2CDE">
              <w:rPr>
                <w:i/>
                <w:sz w:val="22"/>
                <w:szCs w:val="22"/>
              </w:rPr>
              <w:t>сумма резерва для предстоящей оплаты отпусков;</w:t>
            </w:r>
          </w:p>
        </w:tc>
      </w:tr>
      <w:tr w:rsidR="004F1951" w14:paraId="2B886655" w14:textId="77777777" w:rsidTr="006C13C8">
        <w:tc>
          <w:tcPr>
            <w:tcW w:w="1418" w:type="dxa"/>
          </w:tcPr>
          <w:p w14:paraId="1E6AE8FB"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9E2CDE">
              <w:rPr>
                <w:i/>
                <w:sz w:val="22"/>
                <w:szCs w:val="22"/>
              </w:rPr>
              <w:t xml:space="preserve">К </w:t>
            </w:r>
            <w:proofErr w:type="spellStart"/>
            <w:r w:rsidRPr="009E2CDE">
              <w:rPr>
                <w:i/>
                <w:sz w:val="22"/>
                <w:szCs w:val="22"/>
              </w:rPr>
              <w:t>дн</w:t>
            </w:r>
            <w:proofErr w:type="spellEnd"/>
            <w:r w:rsidRPr="009E2CDE">
              <w:rPr>
                <w:i/>
                <w:sz w:val="22"/>
                <w:szCs w:val="22"/>
              </w:rPr>
              <w:t>.</w:t>
            </w:r>
          </w:p>
        </w:tc>
        <w:tc>
          <w:tcPr>
            <w:tcW w:w="567" w:type="dxa"/>
          </w:tcPr>
          <w:p w14:paraId="0678B43D" w14:textId="77777777" w:rsidR="00BC057C" w:rsidRPr="009E2CDE" w:rsidRDefault="005051E7" w:rsidP="006C13C8">
            <w:pPr>
              <w:rPr>
                <w:i/>
                <w:sz w:val="22"/>
                <w:szCs w:val="22"/>
              </w:rPr>
            </w:pPr>
            <w:r w:rsidRPr="009E2CDE">
              <w:rPr>
                <w:i/>
                <w:sz w:val="22"/>
                <w:szCs w:val="22"/>
              </w:rPr>
              <w:t xml:space="preserve">- </w:t>
            </w:r>
          </w:p>
        </w:tc>
        <w:tc>
          <w:tcPr>
            <w:tcW w:w="6662" w:type="dxa"/>
          </w:tcPr>
          <w:p w14:paraId="5FA72D79"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9E2CDE">
              <w:rPr>
                <w:i/>
                <w:sz w:val="22"/>
                <w:szCs w:val="22"/>
              </w:rPr>
              <w:t>количество неиспользованных всеми работниками дней отпусков на последний день года;</w:t>
            </w:r>
          </w:p>
        </w:tc>
      </w:tr>
      <w:tr w:rsidR="004F1951" w14:paraId="33447997" w14:textId="77777777" w:rsidTr="006C13C8">
        <w:tc>
          <w:tcPr>
            <w:tcW w:w="1418" w:type="dxa"/>
          </w:tcPr>
          <w:p w14:paraId="2ACA8985"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proofErr w:type="gramStart"/>
            <w:r w:rsidRPr="009E2CDE">
              <w:rPr>
                <w:i/>
                <w:sz w:val="22"/>
                <w:szCs w:val="22"/>
              </w:rPr>
              <w:t>З</w:t>
            </w:r>
            <w:proofErr w:type="gramEnd"/>
            <w:r w:rsidRPr="009E2CDE">
              <w:rPr>
                <w:i/>
                <w:sz w:val="22"/>
                <w:szCs w:val="22"/>
              </w:rPr>
              <w:t xml:space="preserve"> ср.</w:t>
            </w:r>
          </w:p>
        </w:tc>
        <w:tc>
          <w:tcPr>
            <w:tcW w:w="567" w:type="dxa"/>
          </w:tcPr>
          <w:p w14:paraId="370A8776" w14:textId="77777777" w:rsidR="00BC057C" w:rsidRPr="009E2CDE" w:rsidRDefault="005051E7" w:rsidP="006C13C8">
            <w:pPr>
              <w:rPr>
                <w:i/>
                <w:sz w:val="22"/>
                <w:szCs w:val="22"/>
              </w:rPr>
            </w:pPr>
            <w:r w:rsidRPr="009E2CDE">
              <w:rPr>
                <w:i/>
                <w:sz w:val="22"/>
                <w:szCs w:val="22"/>
              </w:rPr>
              <w:t xml:space="preserve">- </w:t>
            </w:r>
          </w:p>
        </w:tc>
        <w:tc>
          <w:tcPr>
            <w:tcW w:w="6662" w:type="dxa"/>
          </w:tcPr>
          <w:p w14:paraId="29FB9309"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9E2CDE">
              <w:rPr>
                <w:i/>
                <w:sz w:val="22"/>
                <w:szCs w:val="22"/>
              </w:rPr>
              <w:t xml:space="preserve">средний дневной заработок по Учреждению за </w:t>
            </w:r>
            <w:proofErr w:type="gramStart"/>
            <w:r w:rsidRPr="009E2CDE">
              <w:rPr>
                <w:i/>
                <w:sz w:val="22"/>
                <w:szCs w:val="22"/>
              </w:rPr>
              <w:t>последние</w:t>
            </w:r>
            <w:proofErr w:type="gramEnd"/>
            <w:r w:rsidRPr="009E2CDE">
              <w:rPr>
                <w:i/>
                <w:sz w:val="22"/>
                <w:szCs w:val="22"/>
              </w:rPr>
              <w:t xml:space="preserve"> 12 месяцев.</w:t>
            </w:r>
          </w:p>
        </w:tc>
      </w:tr>
    </w:tbl>
    <w:p w14:paraId="64F96DF8" w14:textId="77777777" w:rsidR="00BC057C" w:rsidRPr="009E2CDE" w:rsidRDefault="005051E7" w:rsidP="00BC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3.1.4. Средний дневной заработок (</w:t>
      </w:r>
      <w:proofErr w:type="gramStart"/>
      <w:r w:rsidRPr="009E2CDE">
        <w:rPr>
          <w:sz w:val="28"/>
          <w:szCs w:val="28"/>
        </w:rPr>
        <w:t>З</w:t>
      </w:r>
      <w:proofErr w:type="gramEnd"/>
      <w:r w:rsidRPr="009E2CDE">
        <w:rPr>
          <w:sz w:val="28"/>
          <w:szCs w:val="28"/>
        </w:rPr>
        <w:t xml:space="preserve"> ср.) по Учреждению определяется                   по формуле:</w:t>
      </w:r>
    </w:p>
    <w:p w14:paraId="4FFCB44F" w14:textId="77777777" w:rsidR="00BC057C" w:rsidRPr="009E2CDE" w:rsidRDefault="005051E7" w:rsidP="00BC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2"/>
          <w:szCs w:val="22"/>
        </w:rPr>
      </w:pPr>
      <w:proofErr w:type="gramStart"/>
      <w:r w:rsidRPr="009E2CDE">
        <w:rPr>
          <w:i/>
          <w:sz w:val="22"/>
          <w:szCs w:val="22"/>
        </w:rPr>
        <w:t>З</w:t>
      </w:r>
      <w:proofErr w:type="gramEnd"/>
      <w:r w:rsidRPr="009E2CDE">
        <w:rPr>
          <w:i/>
          <w:sz w:val="22"/>
          <w:szCs w:val="22"/>
        </w:rPr>
        <w:t xml:space="preserve"> ср. = ФОТ: 12 мес.: Ч: 29,3; </w:t>
      </w:r>
    </w:p>
    <w:p w14:paraId="2C9E2626" w14:textId="77777777" w:rsidR="00BC057C" w:rsidRPr="009E2CDE" w:rsidRDefault="005051E7" w:rsidP="00BC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i/>
          <w:iCs/>
          <w:sz w:val="22"/>
          <w:szCs w:val="22"/>
        </w:rPr>
      </w:pPr>
      <w:r w:rsidRPr="009E2CDE">
        <w:rPr>
          <w:i/>
          <w:iCs/>
          <w:sz w:val="22"/>
          <w:szCs w:val="22"/>
        </w:rPr>
        <w:t>где:</w:t>
      </w:r>
    </w:p>
    <w:tbl>
      <w:tblPr>
        <w:tblW w:w="0" w:type="auto"/>
        <w:tblInd w:w="817" w:type="dxa"/>
        <w:tblLook w:val="0000" w:firstRow="0" w:lastRow="0" w:firstColumn="0" w:lastColumn="0" w:noHBand="0" w:noVBand="0"/>
      </w:tblPr>
      <w:tblGrid>
        <w:gridCol w:w="1276"/>
        <w:gridCol w:w="425"/>
        <w:gridCol w:w="7052"/>
      </w:tblGrid>
      <w:tr w:rsidR="004F1951" w14:paraId="038C4D14" w14:textId="77777777" w:rsidTr="006C13C8">
        <w:tc>
          <w:tcPr>
            <w:tcW w:w="1276" w:type="dxa"/>
          </w:tcPr>
          <w:p w14:paraId="4A2A456A"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9E2CDE">
              <w:rPr>
                <w:i/>
                <w:sz w:val="22"/>
                <w:szCs w:val="22"/>
              </w:rPr>
              <w:t>ФОТ</w:t>
            </w:r>
          </w:p>
        </w:tc>
        <w:tc>
          <w:tcPr>
            <w:tcW w:w="425" w:type="dxa"/>
          </w:tcPr>
          <w:p w14:paraId="52B5C388" w14:textId="77777777" w:rsidR="00BC057C" w:rsidRPr="009E2CDE" w:rsidRDefault="005051E7" w:rsidP="006C13C8">
            <w:pPr>
              <w:rPr>
                <w:i/>
                <w:sz w:val="22"/>
                <w:szCs w:val="22"/>
              </w:rPr>
            </w:pPr>
            <w:r w:rsidRPr="009E2CDE">
              <w:rPr>
                <w:i/>
                <w:sz w:val="22"/>
                <w:szCs w:val="22"/>
              </w:rPr>
              <w:t>-</w:t>
            </w:r>
          </w:p>
        </w:tc>
        <w:tc>
          <w:tcPr>
            <w:tcW w:w="7052" w:type="dxa"/>
          </w:tcPr>
          <w:p w14:paraId="221B11F3"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9E2CDE">
              <w:rPr>
                <w:i/>
                <w:sz w:val="22"/>
                <w:szCs w:val="22"/>
              </w:rPr>
              <w:t>фонд оплаты труда в целом по Учреждению за 12 месяцев, предшествующих дате расчета резерва;</w:t>
            </w:r>
          </w:p>
        </w:tc>
      </w:tr>
      <w:tr w:rsidR="004F1951" w14:paraId="160B11B5" w14:textId="77777777" w:rsidTr="006C13C8">
        <w:tc>
          <w:tcPr>
            <w:tcW w:w="1276" w:type="dxa"/>
          </w:tcPr>
          <w:p w14:paraId="3875BBC7"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9E2CDE">
              <w:rPr>
                <w:i/>
                <w:sz w:val="22"/>
                <w:szCs w:val="22"/>
              </w:rPr>
              <w:t>Ч</w:t>
            </w:r>
          </w:p>
        </w:tc>
        <w:tc>
          <w:tcPr>
            <w:tcW w:w="425" w:type="dxa"/>
          </w:tcPr>
          <w:p w14:paraId="17B18E06" w14:textId="77777777" w:rsidR="00BC057C" w:rsidRPr="009E2CDE" w:rsidRDefault="005051E7" w:rsidP="006C13C8">
            <w:pPr>
              <w:rPr>
                <w:i/>
                <w:sz w:val="22"/>
                <w:szCs w:val="22"/>
              </w:rPr>
            </w:pPr>
            <w:r w:rsidRPr="009E2CDE">
              <w:rPr>
                <w:i/>
                <w:sz w:val="22"/>
                <w:szCs w:val="22"/>
              </w:rPr>
              <w:t>-</w:t>
            </w:r>
          </w:p>
        </w:tc>
        <w:tc>
          <w:tcPr>
            <w:tcW w:w="7052" w:type="dxa"/>
          </w:tcPr>
          <w:p w14:paraId="11A22FA9"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9E2CDE">
              <w:rPr>
                <w:i/>
                <w:sz w:val="22"/>
                <w:szCs w:val="22"/>
              </w:rPr>
              <w:t>количество штатных единиц по штатному расписанию, действующему на дату расчета резерва;</w:t>
            </w:r>
          </w:p>
        </w:tc>
      </w:tr>
      <w:tr w:rsidR="004F1951" w14:paraId="4DAA2FA7" w14:textId="77777777" w:rsidTr="006C13C8">
        <w:tc>
          <w:tcPr>
            <w:tcW w:w="1276" w:type="dxa"/>
          </w:tcPr>
          <w:p w14:paraId="41B2FFC8"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9E2CDE">
              <w:rPr>
                <w:i/>
                <w:sz w:val="22"/>
                <w:szCs w:val="22"/>
              </w:rPr>
              <w:t>29,3</w:t>
            </w:r>
          </w:p>
        </w:tc>
        <w:tc>
          <w:tcPr>
            <w:tcW w:w="425" w:type="dxa"/>
          </w:tcPr>
          <w:p w14:paraId="0B0B69E3" w14:textId="77777777" w:rsidR="00BC057C" w:rsidRPr="009E2CDE" w:rsidRDefault="005051E7" w:rsidP="006C13C8">
            <w:pPr>
              <w:rPr>
                <w:i/>
                <w:sz w:val="22"/>
                <w:szCs w:val="22"/>
              </w:rPr>
            </w:pPr>
            <w:r w:rsidRPr="009E2CDE">
              <w:rPr>
                <w:i/>
                <w:sz w:val="22"/>
                <w:szCs w:val="22"/>
              </w:rPr>
              <w:t>-</w:t>
            </w:r>
          </w:p>
        </w:tc>
        <w:tc>
          <w:tcPr>
            <w:tcW w:w="7052" w:type="dxa"/>
          </w:tcPr>
          <w:p w14:paraId="4FE9CEDA" w14:textId="77777777" w:rsidR="00BC057C" w:rsidRPr="009E2CDE" w:rsidRDefault="005051E7"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9E2CDE">
              <w:rPr>
                <w:i/>
                <w:sz w:val="22"/>
                <w:szCs w:val="22"/>
              </w:rPr>
              <w:t>среднемесячное число календарных дней, установленное статьей 139 Трудового кодекса Российской Федерации.</w:t>
            </w:r>
          </w:p>
          <w:p w14:paraId="57B17389" w14:textId="77777777" w:rsidR="00BC057C" w:rsidRPr="009E2CDE" w:rsidRDefault="00BC057C" w:rsidP="006C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tc>
      </w:tr>
    </w:tbl>
    <w:p w14:paraId="14F2EE31" w14:textId="77777777" w:rsidR="00BC057C" w:rsidRPr="009E2CDE" w:rsidRDefault="005051E7" w:rsidP="00BC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 xml:space="preserve">3.2. Для формирования суммы резерва обязательных страховых взносов               на сумму рассчитанного резерва при </w:t>
      </w:r>
      <w:r w:rsidRPr="009E2CDE">
        <w:rPr>
          <w:sz w:val="28"/>
          <w:szCs w:val="28"/>
          <w:shd w:val="clear" w:color="auto" w:fill="FFFFFF"/>
        </w:rPr>
        <w:t xml:space="preserve">оплате отпусков за фактически отработанное время или выплаты компенсаций за неиспользованный отпуск,                в том числе при увольнении применяется </w:t>
      </w:r>
      <w:r w:rsidRPr="009E2CDE">
        <w:rPr>
          <w:sz w:val="28"/>
          <w:szCs w:val="28"/>
        </w:rPr>
        <w:t>общеустановленная ставка страховых взносов.</w:t>
      </w:r>
    </w:p>
    <w:p w14:paraId="46A87D15" w14:textId="77777777" w:rsidR="00BC057C" w:rsidRPr="009E2CDE" w:rsidRDefault="00BC057C" w:rsidP="00BC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48D359B5" w14:textId="77777777" w:rsidR="00BC057C" w:rsidRPr="009E2CDE" w:rsidRDefault="005051E7" w:rsidP="00BC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shd w:val="clear" w:color="auto" w:fill="FFFFFF"/>
        </w:rPr>
      </w:pPr>
      <w:r w:rsidRPr="009E2CDE">
        <w:rPr>
          <w:sz w:val="28"/>
          <w:szCs w:val="28"/>
        </w:rPr>
        <w:t>3.3. Сумма р</w:t>
      </w:r>
      <w:r w:rsidRPr="009E2CDE">
        <w:rPr>
          <w:sz w:val="28"/>
          <w:szCs w:val="28"/>
          <w:shd w:val="clear" w:color="auto" w:fill="FFFFFF"/>
        </w:rPr>
        <w:t>езерва по претензионным требованиям формируется по мере надобности.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9E2CDE">
        <w:rPr>
          <w:sz w:val="28"/>
          <w:szCs w:val="28"/>
          <w:shd w:val="clear" w:color="auto" w:fill="FFFFFF"/>
        </w:rPr>
        <w:t>Красное</w:t>
      </w:r>
      <w:proofErr w:type="gramEnd"/>
      <w:r w:rsidRPr="009E2CDE">
        <w:rPr>
          <w:sz w:val="28"/>
          <w:szCs w:val="28"/>
          <w:shd w:val="clear" w:color="auto" w:fill="FFFFFF"/>
        </w:rPr>
        <w:t xml:space="preserve"> </w:t>
      </w:r>
      <w:proofErr w:type="spellStart"/>
      <w:r w:rsidRPr="009E2CDE">
        <w:rPr>
          <w:sz w:val="28"/>
          <w:szCs w:val="28"/>
          <w:shd w:val="clear" w:color="auto" w:fill="FFFFFF"/>
        </w:rPr>
        <w:t>сторно</w:t>
      </w:r>
      <w:proofErr w:type="spellEnd"/>
      <w:r w:rsidRPr="009E2CDE">
        <w:rPr>
          <w:sz w:val="28"/>
          <w:szCs w:val="28"/>
          <w:shd w:val="clear" w:color="auto" w:fill="FFFFFF"/>
        </w:rPr>
        <w:t>».</w:t>
      </w:r>
    </w:p>
    <w:p w14:paraId="6F254EBD" w14:textId="77777777" w:rsidR="00BC057C" w:rsidRPr="009E2CDE" w:rsidRDefault="005051E7" w:rsidP="00BC057C">
      <w:pPr>
        <w:widowControl w:val="0"/>
        <w:autoSpaceDE w:val="0"/>
        <w:autoSpaceDN w:val="0"/>
        <w:jc w:val="center"/>
        <w:outlineLvl w:val="2"/>
        <w:rPr>
          <w:b/>
          <w:sz w:val="28"/>
          <w:szCs w:val="28"/>
        </w:rPr>
      </w:pPr>
      <w:r w:rsidRPr="009E2CDE">
        <w:rPr>
          <w:b/>
          <w:sz w:val="28"/>
          <w:szCs w:val="28"/>
        </w:rPr>
        <w:t>4. Использование и учет сумм резервов</w:t>
      </w:r>
    </w:p>
    <w:p w14:paraId="054AAEA3" w14:textId="77777777" w:rsidR="00BC057C" w:rsidRPr="009E2CDE" w:rsidRDefault="00BC057C" w:rsidP="00BC057C">
      <w:pPr>
        <w:widowControl w:val="0"/>
        <w:autoSpaceDE w:val="0"/>
        <w:autoSpaceDN w:val="0"/>
        <w:jc w:val="center"/>
        <w:outlineLvl w:val="2"/>
        <w:rPr>
          <w:b/>
          <w:sz w:val="28"/>
          <w:szCs w:val="28"/>
        </w:rPr>
      </w:pPr>
    </w:p>
    <w:p w14:paraId="1D1A4E00" w14:textId="77777777" w:rsidR="00BC057C" w:rsidRPr="009E2CDE" w:rsidRDefault="005051E7" w:rsidP="00BC057C">
      <w:pPr>
        <w:widowControl w:val="0"/>
        <w:autoSpaceDE w:val="0"/>
        <w:autoSpaceDN w:val="0"/>
        <w:ind w:firstLine="567"/>
        <w:jc w:val="both"/>
        <w:rPr>
          <w:sz w:val="28"/>
          <w:szCs w:val="28"/>
        </w:rPr>
      </w:pPr>
      <w:r w:rsidRPr="009E2CDE">
        <w:rPr>
          <w:sz w:val="28"/>
          <w:szCs w:val="28"/>
        </w:rPr>
        <w:t>4.1. Резервы используются только на покрытие тех расходов, в отношении которых они были созданы.</w:t>
      </w:r>
    </w:p>
    <w:p w14:paraId="152F24FA" w14:textId="77777777" w:rsidR="00BC057C" w:rsidRPr="009E2CDE" w:rsidRDefault="00BC057C" w:rsidP="00BC057C">
      <w:pPr>
        <w:widowControl w:val="0"/>
        <w:autoSpaceDE w:val="0"/>
        <w:autoSpaceDN w:val="0"/>
        <w:ind w:firstLine="567"/>
        <w:jc w:val="both"/>
        <w:rPr>
          <w:sz w:val="28"/>
          <w:szCs w:val="28"/>
        </w:rPr>
      </w:pPr>
    </w:p>
    <w:p w14:paraId="4CAA4F87" w14:textId="77777777" w:rsidR="00BC057C" w:rsidRPr="009E2CDE" w:rsidRDefault="005051E7" w:rsidP="00BC057C">
      <w:pPr>
        <w:widowControl w:val="0"/>
        <w:autoSpaceDE w:val="0"/>
        <w:autoSpaceDN w:val="0"/>
        <w:ind w:firstLine="567"/>
        <w:jc w:val="both"/>
        <w:rPr>
          <w:sz w:val="28"/>
          <w:szCs w:val="28"/>
        </w:rPr>
      </w:pPr>
      <w:r w:rsidRPr="009E2CDE">
        <w:rPr>
          <w:sz w:val="28"/>
          <w:szCs w:val="28"/>
        </w:rPr>
        <w:t>4.2. Признание в учете расходов, в отношении которых сформирован резерв, осуществляется за счет суммы созданного резерва.</w:t>
      </w:r>
    </w:p>
    <w:p w14:paraId="3CB9DD89" w14:textId="77777777" w:rsidR="00BC057C" w:rsidRPr="009E2CDE" w:rsidRDefault="00BC057C" w:rsidP="00BC057C">
      <w:pPr>
        <w:widowControl w:val="0"/>
        <w:autoSpaceDE w:val="0"/>
        <w:autoSpaceDN w:val="0"/>
        <w:ind w:firstLine="567"/>
        <w:jc w:val="both"/>
        <w:rPr>
          <w:sz w:val="28"/>
          <w:szCs w:val="28"/>
        </w:rPr>
      </w:pPr>
    </w:p>
    <w:p w14:paraId="4174B566" w14:textId="77777777" w:rsidR="00BC057C" w:rsidRPr="009E2CDE" w:rsidRDefault="005051E7" w:rsidP="00BC057C">
      <w:pPr>
        <w:widowControl w:val="0"/>
        <w:autoSpaceDE w:val="0"/>
        <w:autoSpaceDN w:val="0"/>
        <w:ind w:firstLine="567"/>
        <w:jc w:val="both"/>
        <w:rPr>
          <w:kern w:val="2"/>
          <w:sz w:val="28"/>
          <w:szCs w:val="28"/>
        </w:rPr>
      </w:pPr>
      <w:r w:rsidRPr="009E2CDE">
        <w:rPr>
          <w:sz w:val="28"/>
          <w:szCs w:val="28"/>
        </w:rPr>
        <w:t xml:space="preserve">4.3. В соответствии с положениями </w:t>
      </w:r>
      <w:hyperlink r:id="rId29" w:history="1">
        <w:proofErr w:type="gramStart"/>
        <w:r w:rsidRPr="009E2CDE">
          <w:rPr>
            <w:kern w:val="2"/>
            <w:sz w:val="28"/>
            <w:szCs w:val="28"/>
          </w:rPr>
          <w:t>приказ</w:t>
        </w:r>
        <w:proofErr w:type="gramEnd"/>
      </w:hyperlink>
      <w:r w:rsidRPr="009E2CDE">
        <w:rPr>
          <w:kern w:val="2"/>
          <w:sz w:val="28"/>
          <w:szCs w:val="28"/>
        </w:rPr>
        <w:t xml:space="preserve">а Министерства финансов Российской Федерации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9E2CDE">
        <w:rPr>
          <w:sz w:val="28"/>
          <w:szCs w:val="28"/>
        </w:rPr>
        <w:t>операции по формированию резервов Учреждения отражаются в учете в первый рабочий день месяца, на который формируются резервы.</w:t>
      </w:r>
    </w:p>
    <w:p w14:paraId="355FE1B9" w14:textId="77777777" w:rsidR="002D17EC" w:rsidRDefault="002D17EC">
      <w:pPr>
        <w:rPr>
          <w:sz w:val="0"/>
          <w:szCs w:val="0"/>
        </w:rPr>
        <w:sectPr w:rsidR="002D17EC" w:rsidSect="00341DAE">
          <w:headerReference w:type="default" r:id="rId30"/>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5098"/>
        <w:gridCol w:w="4247"/>
      </w:tblGrid>
      <w:tr w:rsidR="004F1951" w14:paraId="3BFF54F2" w14:textId="77777777" w:rsidTr="00983A5D">
        <w:tc>
          <w:tcPr>
            <w:tcW w:w="5098" w:type="dxa"/>
            <w:shd w:val="clear" w:color="auto" w:fill="auto"/>
          </w:tcPr>
          <w:p w14:paraId="3A633D9D" w14:textId="77777777" w:rsidR="003C72ED" w:rsidRPr="003A1E54" w:rsidRDefault="003C72ED" w:rsidP="008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p>
        </w:tc>
        <w:tc>
          <w:tcPr>
            <w:tcW w:w="4247" w:type="dxa"/>
            <w:shd w:val="clear" w:color="auto" w:fill="auto"/>
          </w:tcPr>
          <w:p w14:paraId="0C3F8DD9" w14:textId="77777777" w:rsidR="003C72ED" w:rsidRPr="003A1E54" w:rsidRDefault="005051E7" w:rsidP="008E7E9A">
            <w:pPr>
              <w:rPr>
                <w:sz w:val="28"/>
                <w:szCs w:val="28"/>
              </w:rPr>
            </w:pPr>
            <w:r w:rsidRPr="003A1E54">
              <w:rPr>
                <w:sz w:val="28"/>
                <w:szCs w:val="28"/>
              </w:rPr>
              <w:t>Приложение 8</w:t>
            </w:r>
          </w:p>
          <w:p w14:paraId="7D318130" w14:textId="77777777" w:rsidR="003C72ED" w:rsidRPr="003A1E54" w:rsidRDefault="003C72ED" w:rsidP="008E7E9A">
            <w:pPr>
              <w:rPr>
                <w:sz w:val="28"/>
                <w:szCs w:val="28"/>
              </w:rPr>
            </w:pPr>
          </w:p>
          <w:p w14:paraId="6F3619F4" w14:textId="77777777" w:rsidR="003C72ED" w:rsidRPr="003A1E54" w:rsidRDefault="005051E7" w:rsidP="008E7E9A">
            <w:pPr>
              <w:rPr>
                <w:sz w:val="28"/>
                <w:szCs w:val="28"/>
              </w:rPr>
            </w:pPr>
            <w:r w:rsidRPr="003A1E54">
              <w:rPr>
                <w:sz w:val="28"/>
                <w:szCs w:val="28"/>
              </w:rPr>
              <w:t>к Учетной политике</w:t>
            </w:r>
          </w:p>
          <w:p w14:paraId="098E87E0" w14:textId="00F1D066" w:rsidR="003C72ED" w:rsidRPr="003A1E54" w:rsidRDefault="005051E7" w:rsidP="00506F9B">
            <w:pPr>
              <w:rPr>
                <w:sz w:val="28"/>
                <w:szCs w:val="28"/>
              </w:rPr>
            </w:pPr>
            <w:r w:rsidRPr="003A1E54">
              <w:rPr>
                <w:sz w:val="28"/>
                <w:szCs w:val="28"/>
              </w:rPr>
              <w:t xml:space="preserve">для целей бюджетного учета                             в </w:t>
            </w:r>
            <w:proofErr w:type="spellStart"/>
            <w:r w:rsidRPr="003A1E54">
              <w:rPr>
                <w:sz w:val="28"/>
                <w:szCs w:val="28"/>
              </w:rPr>
              <w:t>Горловском</w:t>
            </w:r>
            <w:proofErr w:type="spellEnd"/>
            <w:r w:rsidRPr="003A1E54">
              <w:rPr>
                <w:sz w:val="28"/>
                <w:szCs w:val="28"/>
              </w:rPr>
              <w:t xml:space="preserve"> городском совете Донецкой Народной Республики </w:t>
            </w:r>
          </w:p>
        </w:tc>
      </w:tr>
    </w:tbl>
    <w:p w14:paraId="4D6AA713" w14:textId="77777777" w:rsidR="003C72ED" w:rsidRPr="009E2CDE" w:rsidRDefault="003C72ED"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F98519B"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E2CDE">
        <w:rPr>
          <w:b/>
          <w:sz w:val="28"/>
          <w:szCs w:val="28"/>
        </w:rPr>
        <w:t xml:space="preserve">Порядок </w:t>
      </w:r>
    </w:p>
    <w:p w14:paraId="617F68A5"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E2CDE">
        <w:rPr>
          <w:b/>
          <w:sz w:val="28"/>
          <w:szCs w:val="28"/>
        </w:rPr>
        <w:t xml:space="preserve">учета принятых (принимаемых, отложенных) обязательств </w:t>
      </w:r>
    </w:p>
    <w:p w14:paraId="6FDE6AC3" w14:textId="77777777" w:rsidR="003C72ED" w:rsidRPr="009E2CDE" w:rsidRDefault="005051E7" w:rsidP="003C72ED">
      <w:pPr>
        <w:widowControl w:val="0"/>
        <w:autoSpaceDE w:val="0"/>
        <w:autoSpaceDN w:val="0"/>
        <w:jc w:val="center"/>
        <w:rPr>
          <w:b/>
          <w:kern w:val="2"/>
          <w:sz w:val="28"/>
          <w:szCs w:val="28"/>
        </w:rPr>
      </w:pPr>
      <w:proofErr w:type="spellStart"/>
      <w:r w:rsidRPr="009E2CDE">
        <w:rPr>
          <w:b/>
          <w:bCs/>
          <w:sz w:val="28"/>
          <w:szCs w:val="28"/>
        </w:rPr>
        <w:t>Горловского</w:t>
      </w:r>
      <w:proofErr w:type="spellEnd"/>
      <w:r w:rsidRPr="009E2CDE">
        <w:rPr>
          <w:b/>
          <w:bCs/>
          <w:sz w:val="28"/>
          <w:szCs w:val="28"/>
        </w:rPr>
        <w:t xml:space="preserve"> городского совета </w:t>
      </w:r>
      <w:r w:rsidRPr="009E2CDE">
        <w:rPr>
          <w:b/>
          <w:kern w:val="2"/>
          <w:sz w:val="28"/>
          <w:szCs w:val="28"/>
        </w:rPr>
        <w:t>Донецкой Народной Республики</w:t>
      </w:r>
    </w:p>
    <w:p w14:paraId="42B2BF77" w14:textId="77777777" w:rsidR="003C72ED" w:rsidRPr="009E2CDE" w:rsidRDefault="003C72ED"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z w:val="28"/>
          <w:szCs w:val="28"/>
        </w:rPr>
      </w:pPr>
    </w:p>
    <w:p w14:paraId="5E67FF30" w14:textId="77777777" w:rsidR="003C72ED" w:rsidRPr="009E2CDE" w:rsidRDefault="003C72ED"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sz w:val="28"/>
          <w:szCs w:val="28"/>
        </w:rPr>
      </w:pPr>
    </w:p>
    <w:p w14:paraId="56B5AECD"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14:paraId="12FFCA90"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9E2CDE">
        <w:rPr>
          <w:sz w:val="28"/>
          <w:szCs w:val="28"/>
        </w:rPr>
        <w:t>ств пр</w:t>
      </w:r>
      <w:proofErr w:type="gramEnd"/>
      <w:r w:rsidRPr="009E2CDE">
        <w:rPr>
          <w:sz w:val="28"/>
          <w:szCs w:val="28"/>
        </w:rPr>
        <w:t>ошлых лет.</w:t>
      </w:r>
    </w:p>
    <w:p w14:paraId="7A0AB2DA"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т.д.). </w:t>
      </w:r>
    </w:p>
    <w:p w14:paraId="077C4C69"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Порядок учета принятых (принимаемых, отложенных) бюджетных обязатель</w:t>
      </w:r>
      <w:proofErr w:type="gramStart"/>
      <w:r w:rsidRPr="009E2CDE">
        <w:rPr>
          <w:sz w:val="28"/>
          <w:szCs w:val="28"/>
        </w:rPr>
        <w:t>ств пр</w:t>
      </w:r>
      <w:proofErr w:type="gramEnd"/>
      <w:r w:rsidRPr="009E2CDE">
        <w:rPr>
          <w:sz w:val="28"/>
          <w:szCs w:val="28"/>
        </w:rPr>
        <w:t>иведен в Таблице 1 к настоящему Порядку.</w:t>
      </w:r>
    </w:p>
    <w:p w14:paraId="468C0B52" w14:textId="77777777" w:rsidR="003C72ED" w:rsidRPr="009E2CDE" w:rsidRDefault="003C72ED"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0"/>
        </w:rPr>
      </w:pPr>
    </w:p>
    <w:p w14:paraId="059B24F4"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2. Принятие к учету принимаемых обязательств осуществляется                           на основании:</w:t>
      </w:r>
    </w:p>
    <w:p w14:paraId="2BE56827"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1) извещения об осуществлении закупки;</w:t>
      </w:r>
    </w:p>
    <w:p w14:paraId="1AD96CE6"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2) сведений о приглашении принять участие в определении поставщика.</w:t>
      </w:r>
    </w:p>
    <w:p w14:paraId="22336708"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Суммы ранее принятых бюджетных обязательств подлежат корректировке:</w:t>
      </w:r>
    </w:p>
    <w:p w14:paraId="29046F94"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1) по бюджетным обязательствам, принятым на основании договоров,                  при изменении договоров на дату принятия такого изменения на основании дополнительного соглашения к договору либо иных документов, изменяющих сумму договора;</w:t>
      </w:r>
    </w:p>
    <w:p w14:paraId="2A395A28"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2) по бюджетным обязательствам, принятым в пределах выделенных лимитов, на сумму отозванных лимитов бюджетных обязательств (ЛБО)                            на основании расходного расписания, на сумму неиспользованных (ЛБО)              на основании отчета о состоянии лицевого счета ПБС;</w:t>
      </w:r>
    </w:p>
    <w:p w14:paraId="75447EC1"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3) по бюджетным обязательствам, принятым по заявлению на выдачу                    под отчет денежных средств, подлежит изменению в сумме утвержденного отчета подотчетного лица.</w:t>
      </w:r>
    </w:p>
    <w:p w14:paraId="5FBFA43A"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его возникновение.</w:t>
      </w:r>
    </w:p>
    <w:p w14:paraId="560C377C" w14:textId="77777777" w:rsidR="003C72ED" w:rsidRPr="009E2CDE" w:rsidRDefault="003C72ED"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2DB977E6"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Порядок принятия денежных обязательств текущего финансового года приведен в Таблице 2 к настоящему Порядку.</w:t>
      </w:r>
    </w:p>
    <w:p w14:paraId="3F3982F4" w14:textId="77777777" w:rsidR="003C72ED" w:rsidRPr="009E2CDE" w:rsidRDefault="003C72ED"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1C61A0A9"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3. Принятые обязательства отражаются в журнале регистрации обязательств (ф. 0504064).</w:t>
      </w:r>
    </w:p>
    <w:p w14:paraId="685D3AF3" w14:textId="77777777" w:rsidR="003C72ED" w:rsidRPr="009E2CDE" w:rsidRDefault="003C72ED"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5BAB6806" w14:textId="77777777" w:rsidR="003C72ED" w:rsidRPr="009E2CDE" w:rsidRDefault="005051E7" w:rsidP="003C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CDE">
        <w:rPr>
          <w:sz w:val="28"/>
          <w:szCs w:val="28"/>
          <w:shd w:val="clear" w:color="auto" w:fill="FFFFFF"/>
        </w:rPr>
        <w:t xml:space="preserve">        4.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9E2CDE">
        <w:rPr>
          <w:sz w:val="28"/>
          <w:szCs w:val="28"/>
          <w:shd w:val="clear" w:color="auto" w:fill="FFFFFF"/>
        </w:rPr>
        <w:t>за</w:t>
      </w:r>
      <w:proofErr w:type="gramEnd"/>
      <w:r w:rsidRPr="009E2CDE">
        <w:rPr>
          <w:sz w:val="28"/>
          <w:szCs w:val="28"/>
          <w:shd w:val="clear" w:color="auto" w:fill="FFFFFF"/>
        </w:rPr>
        <w:t xml:space="preserve"> отчетным.</w:t>
      </w:r>
      <w:r w:rsidRPr="009E2CDE">
        <w:rPr>
          <w:sz w:val="28"/>
          <w:szCs w:val="28"/>
        </w:rPr>
        <w:t xml:space="preserve"> </w:t>
      </w:r>
    </w:p>
    <w:p w14:paraId="59C28FA9" w14:textId="77777777" w:rsidR="002D17EC" w:rsidRDefault="002D17EC">
      <w:pPr>
        <w:rPr>
          <w:sz w:val="0"/>
          <w:szCs w:val="0"/>
        </w:rPr>
        <w:sectPr w:rsidR="002D17EC" w:rsidSect="003C72ED">
          <w:headerReference w:type="default" r:id="rId31"/>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10173"/>
        <w:gridCol w:w="4252"/>
      </w:tblGrid>
      <w:tr w:rsidR="004F1951" w14:paraId="2B28C5B0" w14:textId="77777777" w:rsidTr="008E7E9A">
        <w:tc>
          <w:tcPr>
            <w:tcW w:w="10173" w:type="dxa"/>
            <w:shd w:val="clear" w:color="auto" w:fill="auto"/>
          </w:tcPr>
          <w:p w14:paraId="180E2C4D" w14:textId="77777777" w:rsidR="00184C76" w:rsidRPr="00184C76" w:rsidRDefault="00184C76" w:rsidP="008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bookmarkStart w:id="3" w:name="_Hlk190675072"/>
          </w:p>
        </w:tc>
        <w:tc>
          <w:tcPr>
            <w:tcW w:w="4252" w:type="dxa"/>
            <w:shd w:val="clear" w:color="auto" w:fill="auto"/>
          </w:tcPr>
          <w:p w14:paraId="72C63AA5" w14:textId="77777777" w:rsidR="00184C76" w:rsidRPr="00184C76" w:rsidRDefault="005051E7" w:rsidP="008E7E9A">
            <w:pPr>
              <w:rPr>
                <w:sz w:val="28"/>
                <w:szCs w:val="28"/>
              </w:rPr>
            </w:pPr>
            <w:r w:rsidRPr="00184C76">
              <w:rPr>
                <w:sz w:val="28"/>
                <w:szCs w:val="28"/>
              </w:rPr>
              <w:t>Таблица 1</w:t>
            </w:r>
          </w:p>
          <w:p w14:paraId="39C4C061" w14:textId="77777777" w:rsidR="00184C76" w:rsidRPr="00184C76" w:rsidRDefault="00184C76" w:rsidP="008E7E9A">
            <w:pPr>
              <w:rPr>
                <w:sz w:val="28"/>
                <w:szCs w:val="28"/>
              </w:rPr>
            </w:pPr>
          </w:p>
          <w:p w14:paraId="4C152D91" w14:textId="77777777" w:rsidR="00184C76" w:rsidRPr="00184C76" w:rsidRDefault="005051E7" w:rsidP="008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4C76">
              <w:rPr>
                <w:sz w:val="28"/>
                <w:szCs w:val="28"/>
              </w:rPr>
              <w:t xml:space="preserve">к Порядку </w:t>
            </w:r>
          </w:p>
          <w:p w14:paraId="6381F5D4" w14:textId="77777777" w:rsidR="00184C76" w:rsidRPr="00184C76" w:rsidRDefault="005051E7" w:rsidP="008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4C76">
              <w:rPr>
                <w:sz w:val="28"/>
                <w:szCs w:val="28"/>
              </w:rPr>
              <w:t xml:space="preserve">учета принятых (принимаемых, отложенных) обязательств </w:t>
            </w:r>
          </w:p>
          <w:p w14:paraId="0BC0C446" w14:textId="77777777" w:rsidR="00184C76" w:rsidRPr="00184C76" w:rsidRDefault="005051E7" w:rsidP="008E7E9A">
            <w:pPr>
              <w:widowControl w:val="0"/>
              <w:autoSpaceDE w:val="0"/>
              <w:autoSpaceDN w:val="0"/>
              <w:rPr>
                <w:kern w:val="2"/>
                <w:sz w:val="28"/>
                <w:szCs w:val="28"/>
              </w:rPr>
            </w:pPr>
            <w:proofErr w:type="spellStart"/>
            <w:r w:rsidRPr="00184C76">
              <w:rPr>
                <w:sz w:val="28"/>
                <w:szCs w:val="28"/>
              </w:rPr>
              <w:t>Горловского</w:t>
            </w:r>
            <w:proofErr w:type="spellEnd"/>
            <w:r w:rsidRPr="00184C76">
              <w:rPr>
                <w:sz w:val="28"/>
                <w:szCs w:val="28"/>
              </w:rPr>
              <w:t xml:space="preserve"> городского совета </w:t>
            </w:r>
            <w:r w:rsidRPr="00184C76">
              <w:rPr>
                <w:kern w:val="2"/>
                <w:sz w:val="28"/>
                <w:szCs w:val="28"/>
              </w:rPr>
              <w:t>Донецкой Народной Республики</w:t>
            </w:r>
          </w:p>
          <w:p w14:paraId="7D366760" w14:textId="77777777" w:rsidR="00184C76" w:rsidRPr="00184C76" w:rsidRDefault="00184C76" w:rsidP="008E7E9A">
            <w:pPr>
              <w:rPr>
                <w:kern w:val="36"/>
                <w:sz w:val="28"/>
                <w:szCs w:val="28"/>
              </w:rPr>
            </w:pPr>
          </w:p>
        </w:tc>
      </w:tr>
    </w:tbl>
    <w:p w14:paraId="5634B57F" w14:textId="77777777" w:rsidR="00184C76" w:rsidRPr="00184C76" w:rsidRDefault="00184C76" w:rsidP="0018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F23AAB2" w14:textId="77777777" w:rsidR="00184C76" w:rsidRPr="00184C76" w:rsidRDefault="005051E7" w:rsidP="0018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184C76">
        <w:rPr>
          <w:b/>
          <w:sz w:val="28"/>
          <w:szCs w:val="28"/>
        </w:rPr>
        <w:t>Порядок учета принятых (принимаемых, отложенных) бюджетных обязательств </w:t>
      </w:r>
    </w:p>
    <w:p w14:paraId="5658352C" w14:textId="77777777" w:rsidR="00184C76" w:rsidRPr="00184C76" w:rsidRDefault="00184C76" w:rsidP="0018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14884" w:type="dxa"/>
        <w:tblInd w:w="60" w:type="dxa"/>
        <w:tblLook w:val="04A0" w:firstRow="1" w:lastRow="0" w:firstColumn="1" w:lastColumn="0" w:noHBand="0" w:noVBand="1"/>
      </w:tblPr>
      <w:tblGrid>
        <w:gridCol w:w="600"/>
        <w:gridCol w:w="2417"/>
        <w:gridCol w:w="2550"/>
        <w:gridCol w:w="2292"/>
        <w:gridCol w:w="2340"/>
        <w:gridCol w:w="2085"/>
        <w:gridCol w:w="2600"/>
      </w:tblGrid>
      <w:tr w:rsidR="004F1951" w14:paraId="0242EDEC" w14:textId="77777777" w:rsidTr="008E7E9A">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0FCAFE8" w14:textId="77777777" w:rsidR="00184C76" w:rsidRPr="00184C76" w:rsidRDefault="005051E7" w:rsidP="008E7E9A">
            <w:pPr>
              <w:jc w:val="center"/>
            </w:pPr>
            <w:r w:rsidRPr="00184C76">
              <w:rPr>
                <w:b/>
                <w:bCs/>
              </w:rPr>
              <w:t xml:space="preserve">№ </w:t>
            </w:r>
            <w:r w:rsidRPr="00184C76">
              <w:br/>
            </w:r>
            <w:proofErr w:type="gramStart"/>
            <w:r w:rsidRPr="00184C76">
              <w:rPr>
                <w:b/>
                <w:bCs/>
              </w:rPr>
              <w:t>п</w:t>
            </w:r>
            <w:proofErr w:type="gramEnd"/>
            <w:r w:rsidRPr="00184C76">
              <w:rPr>
                <w:b/>
                <w:bCs/>
              </w:rPr>
              <w:t>/п</w:t>
            </w:r>
          </w:p>
        </w:tc>
        <w:tc>
          <w:tcPr>
            <w:tcW w:w="2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8F4FF5E" w14:textId="77777777" w:rsidR="00184C76" w:rsidRPr="00184C76" w:rsidRDefault="005051E7" w:rsidP="008E7E9A">
            <w:pPr>
              <w:jc w:val="center"/>
            </w:pPr>
            <w:r w:rsidRPr="00184C76">
              <w:rPr>
                <w:b/>
                <w:bCs/>
              </w:rPr>
              <w:t>Вид обязательства</w:t>
            </w:r>
          </w:p>
        </w:tc>
        <w:tc>
          <w:tcPr>
            <w:tcW w:w="2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9F599CD" w14:textId="77777777" w:rsidR="00184C76" w:rsidRPr="00184C76" w:rsidRDefault="005051E7" w:rsidP="008E7E9A">
            <w:pPr>
              <w:jc w:val="center"/>
            </w:pPr>
            <w:r w:rsidRPr="00184C76">
              <w:rPr>
                <w:b/>
                <w:bCs/>
              </w:rPr>
              <w:t>Документ-основание/первичный учетный документ</w:t>
            </w:r>
          </w:p>
        </w:tc>
        <w:tc>
          <w:tcPr>
            <w:tcW w:w="22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1A59D0" w14:textId="77777777" w:rsidR="00184C76" w:rsidRPr="00184C76" w:rsidRDefault="005051E7" w:rsidP="008E7E9A">
            <w:pPr>
              <w:jc w:val="center"/>
              <w:rPr>
                <w:b/>
                <w:bCs/>
              </w:rPr>
            </w:pPr>
            <w:r w:rsidRPr="00184C76">
              <w:rPr>
                <w:b/>
                <w:bCs/>
              </w:rPr>
              <w:t xml:space="preserve">Момент отражения </w:t>
            </w:r>
          </w:p>
          <w:p w14:paraId="33F462A5" w14:textId="77777777" w:rsidR="00184C76" w:rsidRPr="00184C76" w:rsidRDefault="005051E7" w:rsidP="008E7E9A">
            <w:pPr>
              <w:jc w:val="center"/>
            </w:pPr>
            <w:r w:rsidRPr="00184C76">
              <w:rPr>
                <w:b/>
                <w:bCs/>
              </w:rPr>
              <w:t>в учете</w:t>
            </w:r>
          </w:p>
        </w:tc>
        <w:tc>
          <w:tcPr>
            <w:tcW w:w="23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7924DD" w14:textId="77777777" w:rsidR="00184C76" w:rsidRPr="00184C76" w:rsidRDefault="005051E7" w:rsidP="008E7E9A">
            <w:pPr>
              <w:jc w:val="center"/>
            </w:pPr>
            <w:r w:rsidRPr="00184C76">
              <w:rPr>
                <w:b/>
                <w:bCs/>
              </w:rPr>
              <w:t>Сумма обязательства</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F8812B7" w14:textId="77777777" w:rsidR="00184C76" w:rsidRPr="00184C76" w:rsidRDefault="005051E7" w:rsidP="008E7E9A">
            <w:pPr>
              <w:jc w:val="center"/>
            </w:pPr>
            <w:r w:rsidRPr="00184C76">
              <w:rPr>
                <w:b/>
                <w:bCs/>
              </w:rPr>
              <w:t>Бухгалтерские записи</w:t>
            </w:r>
          </w:p>
        </w:tc>
      </w:tr>
      <w:tr w:rsidR="004F1951" w14:paraId="7E4FC669" w14:textId="77777777" w:rsidTr="008E7E9A">
        <w:trPr>
          <w:trHeight w:val="148"/>
        </w:trPr>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5CAE1860"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EA0A13"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91344C"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9026B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294165"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BEAB84" w14:textId="77777777" w:rsidR="00184C76" w:rsidRPr="00184C76" w:rsidRDefault="005051E7" w:rsidP="008E7E9A">
            <w:pPr>
              <w:jc w:val="center"/>
            </w:pPr>
            <w:r w:rsidRPr="00184C76">
              <w:rPr>
                <w:b/>
                <w:bCs/>
              </w:rPr>
              <w:t>Дебет</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6C6A90A" w14:textId="77777777" w:rsidR="00184C76" w:rsidRPr="00184C76" w:rsidRDefault="005051E7" w:rsidP="008E7E9A">
            <w:pPr>
              <w:jc w:val="center"/>
            </w:pPr>
            <w:r w:rsidRPr="00184C76">
              <w:rPr>
                <w:b/>
                <w:bCs/>
              </w:rPr>
              <w:t>Кредит</w:t>
            </w:r>
          </w:p>
        </w:tc>
      </w:tr>
      <w:tr w:rsidR="004F1951" w14:paraId="1C6FCD18" w14:textId="77777777" w:rsidTr="008E7E9A">
        <w:trPr>
          <w:trHeight w:val="15"/>
        </w:trPr>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57BABEB" w14:textId="77777777" w:rsidR="00184C76" w:rsidRPr="00184C76" w:rsidRDefault="005051E7" w:rsidP="008E7E9A">
            <w:pPr>
              <w:jc w:val="center"/>
            </w:pPr>
            <w:r w:rsidRPr="00184C76">
              <w:t>1</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7F474B" w14:textId="77777777" w:rsidR="00184C76" w:rsidRPr="00184C76" w:rsidRDefault="005051E7" w:rsidP="008E7E9A">
            <w:pPr>
              <w:jc w:val="center"/>
            </w:pPr>
            <w:r w:rsidRPr="00184C76">
              <w:t>2</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1DEB175" w14:textId="77777777" w:rsidR="00184C76" w:rsidRPr="00184C76" w:rsidRDefault="005051E7" w:rsidP="008E7E9A">
            <w:pPr>
              <w:jc w:val="center"/>
            </w:pPr>
            <w:r w:rsidRPr="00184C76">
              <w:t>3</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4AAB98" w14:textId="77777777" w:rsidR="00184C76" w:rsidRPr="00184C76" w:rsidRDefault="005051E7" w:rsidP="008E7E9A">
            <w:pPr>
              <w:jc w:val="center"/>
            </w:pPr>
            <w:r w:rsidRPr="00184C76">
              <w:t>4</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6A5DB1C" w14:textId="77777777" w:rsidR="00184C76" w:rsidRPr="00184C76" w:rsidRDefault="005051E7" w:rsidP="008E7E9A">
            <w:pPr>
              <w:jc w:val="center"/>
            </w:pPr>
            <w:r w:rsidRPr="00184C76">
              <w:t>5</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D38270" w14:textId="77777777" w:rsidR="00184C76" w:rsidRPr="00184C76" w:rsidRDefault="005051E7" w:rsidP="008E7E9A">
            <w:pPr>
              <w:jc w:val="center"/>
            </w:pPr>
            <w:r w:rsidRPr="00184C76">
              <w:t>6</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3FBE2F" w14:textId="77777777" w:rsidR="00184C76" w:rsidRPr="00184C76" w:rsidRDefault="005051E7" w:rsidP="008E7E9A">
            <w:pPr>
              <w:jc w:val="center"/>
            </w:pPr>
            <w:r w:rsidRPr="00184C76">
              <w:t>7</w:t>
            </w:r>
          </w:p>
        </w:tc>
      </w:tr>
      <w:tr w:rsidR="004F1951" w14:paraId="2F40201E" w14:textId="77777777" w:rsidTr="008E7E9A">
        <w:tc>
          <w:tcPr>
            <w:tcW w:w="1488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81BD828" w14:textId="77777777" w:rsidR="00184C76" w:rsidRPr="00184C76" w:rsidRDefault="005051E7" w:rsidP="008E7E9A">
            <w:pPr>
              <w:jc w:val="center"/>
              <w:rPr>
                <w:b/>
              </w:rPr>
            </w:pPr>
            <w:r w:rsidRPr="00184C76">
              <w:rPr>
                <w:b/>
              </w:rPr>
              <w:t>1. Обязательства по муниципальным контрактам</w:t>
            </w:r>
          </w:p>
        </w:tc>
      </w:tr>
      <w:tr w:rsidR="004F1951" w14:paraId="678C42DF" w14:textId="77777777" w:rsidTr="008E7E9A">
        <w:tc>
          <w:tcPr>
            <w:tcW w:w="600"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4A1CF178" w14:textId="77777777" w:rsidR="00184C76" w:rsidRPr="00184C76" w:rsidRDefault="005051E7" w:rsidP="008E7E9A">
            <w:r w:rsidRPr="00184C76">
              <w:rPr>
                <w:b/>
                <w:bCs/>
              </w:rPr>
              <w:t>1.1</w:t>
            </w:r>
          </w:p>
        </w:tc>
        <w:tc>
          <w:tcPr>
            <w:tcW w:w="1428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36868E0" w14:textId="77777777" w:rsidR="00184C76" w:rsidRPr="00184C76" w:rsidRDefault="005051E7" w:rsidP="008E7E9A">
            <w:r w:rsidRPr="00184C76">
              <w:rPr>
                <w:b/>
                <w:bCs/>
              </w:rPr>
              <w:t xml:space="preserve">Обязательства по муниципальным контрактам (договорам), которые заключены с единственным поставщиком (подрядчиком, исполнителем) </w:t>
            </w:r>
          </w:p>
        </w:tc>
      </w:tr>
      <w:tr w:rsidR="004F1951" w14:paraId="753DD134" w14:textId="77777777" w:rsidTr="008E7E9A">
        <w:tc>
          <w:tcPr>
            <w:tcW w:w="14884" w:type="dxa"/>
            <w:gridSpan w:val="7"/>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14:paraId="0AEE5BA0" w14:textId="77777777" w:rsidR="00184C76" w:rsidRPr="00184C76" w:rsidRDefault="005051E7" w:rsidP="008E7E9A">
            <w:pPr>
              <w:rPr>
                <w:b/>
                <w:bCs/>
              </w:rPr>
            </w:pPr>
            <w:r w:rsidRPr="00184C76">
              <w:rPr>
                <w:b/>
                <w:bCs/>
              </w:rPr>
              <w:t xml:space="preserve">         по закупке, извещение о которой не публикуется в ЕИС</w:t>
            </w:r>
          </w:p>
        </w:tc>
      </w:tr>
      <w:tr w:rsidR="004F1951" w14:paraId="3D892F88" w14:textId="77777777" w:rsidTr="008E7E9A">
        <w:tc>
          <w:tcPr>
            <w:tcW w:w="600" w:type="dxa"/>
            <w:vMerge w:val="restar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5F8FAE0D" w14:textId="77777777" w:rsidR="00184C76" w:rsidRPr="00184C76" w:rsidRDefault="005051E7" w:rsidP="008E7E9A">
            <w:pPr>
              <w:rPr>
                <w:lang w:val="en-US"/>
              </w:rPr>
            </w:pPr>
            <w:r w:rsidRPr="00184C76">
              <w:rPr>
                <w:lang w:val="en-US"/>
              </w:rPr>
              <w:t>1.1.1</w:t>
            </w:r>
          </w:p>
        </w:tc>
        <w:tc>
          <w:tcPr>
            <w:tcW w:w="2417"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261513CC" w14:textId="77777777" w:rsidR="00184C76" w:rsidRPr="00184C76" w:rsidRDefault="005051E7" w:rsidP="008E7E9A">
            <w:r w:rsidRPr="00184C76">
              <w:t xml:space="preserve">Заключение муниципального контракта (договора) на поставку товара, выполнение работ, оказание услуг с единственным поставщиком </w:t>
            </w:r>
          </w:p>
        </w:tc>
        <w:tc>
          <w:tcPr>
            <w:tcW w:w="255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11A5423E" w14:textId="77777777" w:rsidR="00184C76" w:rsidRPr="00184C76" w:rsidRDefault="005051E7" w:rsidP="008E7E9A">
            <w:r w:rsidRPr="00184C76">
              <w:t xml:space="preserve">Муниципальный контракт/ </w:t>
            </w:r>
          </w:p>
          <w:p w14:paraId="0BEB02CB" w14:textId="77777777" w:rsidR="00184C76" w:rsidRPr="00184C76" w:rsidRDefault="005051E7" w:rsidP="008E7E9A">
            <w:r w:rsidRPr="00184C76">
              <w:t>Бухгалтерская справка</w:t>
            </w:r>
          </w:p>
          <w:p w14:paraId="51D6D70C" w14:textId="77777777" w:rsidR="00184C76" w:rsidRPr="00184C76" w:rsidRDefault="005051E7" w:rsidP="008E7E9A">
            <w:r w:rsidRPr="00184C76">
              <w:t>(ф. 0504833)</w:t>
            </w:r>
          </w:p>
        </w:tc>
        <w:tc>
          <w:tcPr>
            <w:tcW w:w="229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3A04D521" w14:textId="77777777" w:rsidR="00184C76" w:rsidRPr="00184C76" w:rsidRDefault="005051E7" w:rsidP="008E7E9A">
            <w:r w:rsidRPr="00184C76">
              <w:t>Дата подписания муниципального контракта</w:t>
            </w:r>
          </w:p>
        </w:tc>
        <w:tc>
          <w:tcPr>
            <w:tcW w:w="234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667130CC" w14:textId="77777777" w:rsidR="00184C76" w:rsidRPr="00184C76" w:rsidRDefault="005051E7" w:rsidP="008E7E9A">
            <w:r w:rsidRPr="00184C76">
              <w:t>В сумме заключенного муниципального контракта</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69EBD6" w14:textId="77777777" w:rsidR="00184C76" w:rsidRPr="00184C76" w:rsidRDefault="005051E7" w:rsidP="008E7E9A">
            <w:pPr>
              <w:jc w:val="center"/>
            </w:pPr>
            <w:r w:rsidRPr="00184C76">
              <w:t>На текущий финансовый период</w:t>
            </w:r>
          </w:p>
        </w:tc>
      </w:tr>
      <w:tr w:rsidR="004F1951" w14:paraId="161D571E" w14:textId="77777777" w:rsidTr="008E7E9A">
        <w:tc>
          <w:tcPr>
            <w:tcW w:w="600" w:type="dxa"/>
            <w:vMerge/>
            <w:tcBorders>
              <w:top w:val="single" w:sz="4" w:space="0" w:color="auto"/>
              <w:left w:val="single" w:sz="8" w:space="0" w:color="000000"/>
              <w:bottom w:val="single" w:sz="4" w:space="0" w:color="auto"/>
              <w:right w:val="single" w:sz="8" w:space="0" w:color="000000"/>
            </w:tcBorders>
            <w:vAlign w:val="center"/>
            <w:hideMark/>
          </w:tcPr>
          <w:p w14:paraId="52F1567D" w14:textId="77777777" w:rsidR="00184C76" w:rsidRPr="00184C76" w:rsidRDefault="00184C76" w:rsidP="008E7E9A">
            <w:pPr>
              <w:rPr>
                <w:lang w:val="en-US"/>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F8FCA56" w14:textId="77777777" w:rsidR="00184C76" w:rsidRPr="00184C76" w:rsidRDefault="00184C76" w:rsidP="008E7E9A"/>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1A51FF50" w14:textId="77777777" w:rsidR="00184C76" w:rsidRPr="00184C76" w:rsidRDefault="00184C76" w:rsidP="008E7E9A"/>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56BC7122" w14:textId="77777777" w:rsidR="00184C76" w:rsidRPr="00184C76" w:rsidRDefault="00184C76" w:rsidP="008E7E9A"/>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164D13B9"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FA690A" w14:textId="77777777" w:rsidR="00184C76" w:rsidRPr="00184C76" w:rsidRDefault="005051E7" w:rsidP="008E7E9A">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9C6D64" w14:textId="77777777" w:rsidR="00184C76" w:rsidRPr="00184C76" w:rsidRDefault="005051E7" w:rsidP="008E7E9A">
            <w:r w:rsidRPr="00184C76">
              <w:t>КРБ.1.502.11.ХХХ</w:t>
            </w:r>
          </w:p>
        </w:tc>
      </w:tr>
      <w:tr w:rsidR="004F1951" w14:paraId="1CCD0CD2" w14:textId="77777777" w:rsidTr="008E7E9A">
        <w:tc>
          <w:tcPr>
            <w:tcW w:w="600" w:type="dxa"/>
            <w:vMerge/>
            <w:tcBorders>
              <w:top w:val="single" w:sz="4" w:space="0" w:color="auto"/>
              <w:left w:val="single" w:sz="8" w:space="0" w:color="000000"/>
              <w:bottom w:val="single" w:sz="4" w:space="0" w:color="auto"/>
              <w:right w:val="single" w:sz="8" w:space="0" w:color="000000"/>
            </w:tcBorders>
            <w:vAlign w:val="center"/>
            <w:hideMark/>
          </w:tcPr>
          <w:p w14:paraId="7EA3DFCE" w14:textId="77777777" w:rsidR="00184C76" w:rsidRPr="00184C76" w:rsidRDefault="00184C76" w:rsidP="008E7E9A">
            <w:pPr>
              <w:rPr>
                <w:lang w:val="en-US"/>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FCDCDBB" w14:textId="77777777" w:rsidR="00184C76" w:rsidRPr="00184C76" w:rsidRDefault="00184C76" w:rsidP="008E7E9A"/>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455A6E5A" w14:textId="77777777" w:rsidR="00184C76" w:rsidRPr="00184C76" w:rsidRDefault="00184C76" w:rsidP="008E7E9A"/>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3948506E" w14:textId="77777777" w:rsidR="00184C76" w:rsidRPr="00184C76" w:rsidRDefault="00184C76" w:rsidP="008E7E9A"/>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26426EB8"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9E4BC1" w14:textId="77777777" w:rsidR="00184C76" w:rsidRPr="00184C76" w:rsidRDefault="005051E7" w:rsidP="008E7E9A">
            <w:pPr>
              <w:jc w:val="center"/>
            </w:pPr>
            <w:r w:rsidRPr="00184C76">
              <w:t>На плановый период</w:t>
            </w:r>
          </w:p>
        </w:tc>
      </w:tr>
      <w:tr w:rsidR="004F1951" w14:paraId="114A578E" w14:textId="77777777" w:rsidTr="008E7E9A">
        <w:tc>
          <w:tcPr>
            <w:tcW w:w="600" w:type="dxa"/>
            <w:vMerge/>
            <w:tcBorders>
              <w:top w:val="single" w:sz="4" w:space="0" w:color="auto"/>
              <w:left w:val="single" w:sz="8" w:space="0" w:color="000000"/>
              <w:bottom w:val="single" w:sz="4" w:space="0" w:color="auto"/>
              <w:right w:val="single" w:sz="8" w:space="0" w:color="000000"/>
            </w:tcBorders>
            <w:vAlign w:val="center"/>
            <w:hideMark/>
          </w:tcPr>
          <w:p w14:paraId="0171A8BD" w14:textId="77777777" w:rsidR="00184C76" w:rsidRPr="00184C76" w:rsidRDefault="00184C76" w:rsidP="008E7E9A">
            <w:pPr>
              <w:rPr>
                <w:lang w:val="en-US"/>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06302FA" w14:textId="77777777" w:rsidR="00184C76" w:rsidRPr="00184C76" w:rsidRDefault="00184C76" w:rsidP="008E7E9A"/>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175D9A8" w14:textId="77777777" w:rsidR="00184C76" w:rsidRPr="00184C76" w:rsidRDefault="00184C76" w:rsidP="008E7E9A"/>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512BE725" w14:textId="77777777" w:rsidR="00184C76" w:rsidRPr="00184C76" w:rsidRDefault="00184C76" w:rsidP="008E7E9A"/>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1C4F542E"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5D251B" w14:textId="77777777" w:rsidR="00184C76" w:rsidRPr="00184C76" w:rsidRDefault="005051E7" w:rsidP="008E7E9A">
            <w:r w:rsidRPr="00184C76">
              <w:t>КРБ.1.501.Х3.000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653FB8" w14:textId="77777777" w:rsidR="00184C76" w:rsidRPr="00184C76" w:rsidRDefault="005051E7" w:rsidP="008E7E9A">
            <w:r w:rsidRPr="00184C76">
              <w:t>КРБ.1.502.Х</w:t>
            </w:r>
            <w:proofErr w:type="gramStart"/>
            <w:r w:rsidRPr="00184C76">
              <w:t>1</w:t>
            </w:r>
            <w:proofErr w:type="gramEnd"/>
            <w:r w:rsidRPr="00184C76">
              <w:t>.ХХХ</w:t>
            </w:r>
          </w:p>
        </w:tc>
      </w:tr>
      <w:tr w:rsidR="004F1951" w14:paraId="5F73BECB" w14:textId="77777777" w:rsidTr="008E7E9A">
        <w:tc>
          <w:tcPr>
            <w:tcW w:w="14884" w:type="dxa"/>
            <w:gridSpan w:val="7"/>
            <w:tcBorders>
              <w:top w:val="nil"/>
              <w:left w:val="single" w:sz="8" w:space="0" w:color="000000"/>
              <w:bottom w:val="single" w:sz="4" w:space="0" w:color="auto"/>
              <w:right w:val="single" w:sz="8" w:space="0" w:color="000000"/>
            </w:tcBorders>
            <w:tcMar>
              <w:top w:w="15" w:type="dxa"/>
              <w:left w:w="15" w:type="dxa"/>
              <w:bottom w:w="15" w:type="dxa"/>
              <w:right w:w="15" w:type="dxa"/>
            </w:tcMar>
            <w:vAlign w:val="center"/>
            <w:hideMark/>
          </w:tcPr>
          <w:p w14:paraId="6C0D90AA" w14:textId="77777777" w:rsidR="00184C76" w:rsidRPr="00184C76" w:rsidRDefault="005051E7" w:rsidP="008E7E9A">
            <w:r w:rsidRPr="00184C76">
              <w:rPr>
                <w:b/>
                <w:bCs/>
              </w:rPr>
              <w:t xml:space="preserve">          по закупке, извещение о которой размещается в ЕИС</w:t>
            </w:r>
          </w:p>
        </w:tc>
      </w:tr>
      <w:tr w:rsidR="004F1951" w14:paraId="3D9C2ABC" w14:textId="77777777" w:rsidTr="008E7E9A">
        <w:tc>
          <w:tcPr>
            <w:tcW w:w="600"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14:paraId="766B6775" w14:textId="77777777" w:rsidR="00184C76" w:rsidRPr="00184C76" w:rsidRDefault="005051E7" w:rsidP="008E7E9A">
            <w:pPr>
              <w:rPr>
                <w:lang w:val="en-US"/>
              </w:rPr>
            </w:pPr>
            <w:r w:rsidRPr="00184C76">
              <w:rPr>
                <w:lang w:val="en-US"/>
              </w:rPr>
              <w:lastRenderedPageBreak/>
              <w:t>1.1.2</w:t>
            </w:r>
          </w:p>
        </w:tc>
        <w:tc>
          <w:tcPr>
            <w:tcW w:w="2417"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14:paraId="116CDB0F" w14:textId="77777777" w:rsidR="00184C76" w:rsidRPr="00184C76" w:rsidRDefault="005051E7" w:rsidP="008E7E9A">
            <w:r w:rsidRPr="00184C76">
              <w:t>Принятие обязательств в сумме НМЦК</w:t>
            </w:r>
          </w:p>
        </w:tc>
        <w:tc>
          <w:tcPr>
            <w:tcW w:w="2550"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14:paraId="181C8320" w14:textId="77777777" w:rsidR="00184C76" w:rsidRPr="00184C76" w:rsidRDefault="005051E7" w:rsidP="008E7E9A">
            <w:r w:rsidRPr="00184C76">
              <w:t>Извещение о проведении закупки/</w:t>
            </w:r>
          </w:p>
          <w:p w14:paraId="18DF30B4" w14:textId="77777777" w:rsidR="00184C76" w:rsidRPr="00184C76" w:rsidRDefault="005051E7" w:rsidP="008E7E9A">
            <w:r w:rsidRPr="00184C76">
              <w:t xml:space="preserve">Бухгалтерская справка </w:t>
            </w:r>
          </w:p>
          <w:p w14:paraId="455C2735" w14:textId="77777777" w:rsidR="00184C76" w:rsidRPr="00184C76" w:rsidRDefault="005051E7" w:rsidP="008E7E9A">
            <w:r w:rsidRPr="00184C76">
              <w:t>(ф. 0504833)</w:t>
            </w:r>
          </w:p>
        </w:tc>
        <w:tc>
          <w:tcPr>
            <w:tcW w:w="2292"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14:paraId="7B58F078" w14:textId="77777777" w:rsidR="00184C76" w:rsidRPr="00184C76" w:rsidRDefault="005051E7" w:rsidP="008E7E9A">
            <w:r w:rsidRPr="00184C76">
              <w:t>Дата размещения извещения о закупке на официальном сайте www.zakupki.gov.ru</w:t>
            </w:r>
          </w:p>
        </w:tc>
        <w:tc>
          <w:tcPr>
            <w:tcW w:w="2340"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14:paraId="1E0E3218" w14:textId="77777777" w:rsidR="00184C76" w:rsidRPr="00184C76" w:rsidRDefault="005051E7" w:rsidP="008E7E9A">
            <w:r w:rsidRPr="00184C76">
              <w:t>Обязательство отражается в учете по цене, указанной в извещении</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A477FF" w14:textId="77777777" w:rsidR="00184C76" w:rsidRPr="00184C76" w:rsidRDefault="005051E7" w:rsidP="008E7E9A">
            <w:pPr>
              <w:jc w:val="center"/>
            </w:pPr>
            <w:r w:rsidRPr="00184C76">
              <w:rPr>
                <w:iCs/>
              </w:rPr>
              <w:t>На текущий финансовый период</w:t>
            </w:r>
          </w:p>
        </w:tc>
      </w:tr>
      <w:tr w:rsidR="004F1951" w14:paraId="007386E9" w14:textId="77777777" w:rsidTr="008E7E9A">
        <w:tc>
          <w:tcPr>
            <w:tcW w:w="600" w:type="dxa"/>
            <w:vMerge/>
            <w:tcBorders>
              <w:top w:val="single" w:sz="4" w:space="0" w:color="auto"/>
              <w:left w:val="single" w:sz="8" w:space="0" w:color="000000"/>
              <w:bottom w:val="nil"/>
              <w:right w:val="single" w:sz="8" w:space="0" w:color="000000"/>
            </w:tcBorders>
            <w:vAlign w:val="center"/>
            <w:hideMark/>
          </w:tcPr>
          <w:p w14:paraId="2B203182" w14:textId="77777777" w:rsidR="00184C76" w:rsidRPr="00184C76" w:rsidRDefault="00184C76" w:rsidP="008E7E9A">
            <w:pPr>
              <w:rPr>
                <w:lang w:val="en-US"/>
              </w:rPr>
            </w:pPr>
          </w:p>
        </w:tc>
        <w:tc>
          <w:tcPr>
            <w:tcW w:w="0" w:type="auto"/>
            <w:vMerge/>
            <w:tcBorders>
              <w:top w:val="single" w:sz="4" w:space="0" w:color="auto"/>
              <w:left w:val="single" w:sz="8" w:space="0" w:color="000000"/>
              <w:bottom w:val="nil"/>
              <w:right w:val="single" w:sz="8" w:space="0" w:color="000000"/>
            </w:tcBorders>
            <w:vAlign w:val="center"/>
            <w:hideMark/>
          </w:tcPr>
          <w:p w14:paraId="0D181F72"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717B1C5F"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1AFC5F0D"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5ED736FC"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654368" w14:textId="77777777" w:rsidR="00184C76" w:rsidRPr="00184C76" w:rsidRDefault="005051E7" w:rsidP="008E7E9A">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D7A8CD" w14:textId="77777777" w:rsidR="00184C76" w:rsidRPr="00184C76" w:rsidRDefault="005051E7" w:rsidP="008E7E9A">
            <w:r w:rsidRPr="00184C76">
              <w:t>КРБ.1.502.17.ХХХ</w:t>
            </w:r>
          </w:p>
        </w:tc>
      </w:tr>
      <w:tr w:rsidR="004F1951" w14:paraId="6434A4F9" w14:textId="77777777" w:rsidTr="008E7E9A">
        <w:tc>
          <w:tcPr>
            <w:tcW w:w="600" w:type="dxa"/>
            <w:vMerge/>
            <w:tcBorders>
              <w:top w:val="single" w:sz="4" w:space="0" w:color="auto"/>
              <w:left w:val="single" w:sz="8" w:space="0" w:color="000000"/>
              <w:bottom w:val="nil"/>
              <w:right w:val="single" w:sz="8" w:space="0" w:color="000000"/>
            </w:tcBorders>
            <w:vAlign w:val="center"/>
            <w:hideMark/>
          </w:tcPr>
          <w:p w14:paraId="6B0B4DBB" w14:textId="77777777" w:rsidR="00184C76" w:rsidRPr="00184C76" w:rsidRDefault="00184C76" w:rsidP="008E7E9A">
            <w:pPr>
              <w:rPr>
                <w:lang w:val="en-US"/>
              </w:rPr>
            </w:pPr>
          </w:p>
        </w:tc>
        <w:tc>
          <w:tcPr>
            <w:tcW w:w="0" w:type="auto"/>
            <w:vMerge/>
            <w:tcBorders>
              <w:top w:val="single" w:sz="4" w:space="0" w:color="auto"/>
              <w:left w:val="single" w:sz="8" w:space="0" w:color="000000"/>
              <w:bottom w:val="nil"/>
              <w:right w:val="single" w:sz="8" w:space="0" w:color="000000"/>
            </w:tcBorders>
            <w:vAlign w:val="center"/>
            <w:hideMark/>
          </w:tcPr>
          <w:p w14:paraId="2BB1E028"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61F12470"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7B0FC895"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278EEB8D"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EF3799" w14:textId="77777777" w:rsidR="00184C76" w:rsidRPr="00184C76" w:rsidRDefault="005051E7" w:rsidP="008E7E9A">
            <w:pPr>
              <w:jc w:val="center"/>
            </w:pPr>
            <w:r w:rsidRPr="00184C76">
              <w:t>На плановый период</w:t>
            </w:r>
          </w:p>
        </w:tc>
      </w:tr>
      <w:tr w:rsidR="004F1951" w14:paraId="3C3363E0" w14:textId="77777777" w:rsidTr="008E7E9A">
        <w:tc>
          <w:tcPr>
            <w:tcW w:w="600" w:type="dxa"/>
            <w:vMerge/>
            <w:tcBorders>
              <w:top w:val="single" w:sz="4" w:space="0" w:color="auto"/>
              <w:left w:val="single" w:sz="8" w:space="0" w:color="000000"/>
              <w:bottom w:val="nil"/>
              <w:right w:val="single" w:sz="8" w:space="0" w:color="000000"/>
            </w:tcBorders>
            <w:vAlign w:val="center"/>
            <w:hideMark/>
          </w:tcPr>
          <w:p w14:paraId="52A9CDBB" w14:textId="77777777" w:rsidR="00184C76" w:rsidRPr="00184C76" w:rsidRDefault="00184C76" w:rsidP="008E7E9A">
            <w:pPr>
              <w:rPr>
                <w:lang w:val="en-US"/>
              </w:rPr>
            </w:pPr>
          </w:p>
        </w:tc>
        <w:tc>
          <w:tcPr>
            <w:tcW w:w="0" w:type="auto"/>
            <w:vMerge/>
            <w:tcBorders>
              <w:top w:val="single" w:sz="4" w:space="0" w:color="auto"/>
              <w:left w:val="single" w:sz="8" w:space="0" w:color="000000"/>
              <w:bottom w:val="nil"/>
              <w:right w:val="single" w:sz="8" w:space="0" w:color="000000"/>
            </w:tcBorders>
            <w:vAlign w:val="center"/>
            <w:hideMark/>
          </w:tcPr>
          <w:p w14:paraId="574660A4"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41F64806"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2035DCDB"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4D668CC2"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32C817" w14:textId="77777777" w:rsidR="00184C76" w:rsidRPr="00184C76" w:rsidRDefault="005051E7" w:rsidP="008E7E9A">
            <w:r w:rsidRPr="00184C76">
              <w:t>КРБ.1.501.Х3.000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32FD7D" w14:textId="77777777" w:rsidR="00184C76" w:rsidRPr="00184C76" w:rsidRDefault="005051E7" w:rsidP="008E7E9A">
            <w:r w:rsidRPr="00184C76">
              <w:t>КРБ.1.502.Х</w:t>
            </w:r>
            <w:proofErr w:type="gramStart"/>
            <w:r w:rsidRPr="00184C76">
              <w:t>7</w:t>
            </w:r>
            <w:proofErr w:type="gramEnd"/>
            <w:r w:rsidRPr="00184C76">
              <w:t>.ХХХ</w:t>
            </w:r>
          </w:p>
        </w:tc>
      </w:tr>
      <w:tr w:rsidR="004F1951" w14:paraId="23063C79" w14:textId="77777777" w:rsidTr="008E7E9A">
        <w:tc>
          <w:tcPr>
            <w:tcW w:w="600"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14:paraId="1A8B5C72" w14:textId="77777777" w:rsidR="00184C76" w:rsidRPr="00184C76" w:rsidRDefault="005051E7" w:rsidP="008E7E9A">
            <w:pPr>
              <w:rPr>
                <w:lang w:val="en-US"/>
              </w:rPr>
            </w:pPr>
            <w:r w:rsidRPr="00184C76">
              <w:rPr>
                <w:lang w:val="en-US"/>
              </w:rPr>
              <w:t>1.1.3</w:t>
            </w:r>
          </w:p>
        </w:tc>
        <w:tc>
          <w:tcPr>
            <w:tcW w:w="2417"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14:paraId="6F66539C" w14:textId="77777777" w:rsidR="00184C76" w:rsidRPr="00184C76" w:rsidRDefault="005051E7" w:rsidP="008E7E9A">
            <w:r w:rsidRPr="00184C76">
              <w:t xml:space="preserve">Принятие суммы расходного обязательства при заключении контракта (договора) </w:t>
            </w:r>
          </w:p>
        </w:tc>
        <w:tc>
          <w:tcPr>
            <w:tcW w:w="2550"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14:paraId="43A26B7A" w14:textId="77777777" w:rsidR="00184C76" w:rsidRPr="00184C76" w:rsidRDefault="005051E7" w:rsidP="008E7E9A">
            <w:r w:rsidRPr="00184C76">
              <w:t>Муниципальный контракт (договор)/</w:t>
            </w:r>
          </w:p>
          <w:p w14:paraId="4901FF10" w14:textId="77777777" w:rsidR="00184C76" w:rsidRPr="00184C76" w:rsidRDefault="005051E7" w:rsidP="008E7E9A">
            <w:r w:rsidRPr="00184C76">
              <w:t xml:space="preserve">Бухгалтерская справка </w:t>
            </w:r>
          </w:p>
          <w:p w14:paraId="6CA2D72F" w14:textId="77777777" w:rsidR="00184C76" w:rsidRPr="00184C76" w:rsidRDefault="005051E7" w:rsidP="008E7E9A">
            <w:r w:rsidRPr="00184C76">
              <w:t>(ф. 0504833)</w:t>
            </w:r>
          </w:p>
        </w:tc>
        <w:tc>
          <w:tcPr>
            <w:tcW w:w="2292"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14:paraId="3E262621" w14:textId="77777777" w:rsidR="00184C76" w:rsidRPr="00184C76" w:rsidRDefault="005051E7" w:rsidP="008E7E9A">
            <w:r w:rsidRPr="00184C76">
              <w:t>Дата подписания муниципального контракта (договора)</w:t>
            </w:r>
          </w:p>
        </w:tc>
        <w:tc>
          <w:tcPr>
            <w:tcW w:w="2340"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vAlign w:val="center"/>
            <w:hideMark/>
          </w:tcPr>
          <w:p w14:paraId="589183CC" w14:textId="77777777" w:rsidR="00184C76" w:rsidRPr="00184C76" w:rsidRDefault="005051E7" w:rsidP="008E7E9A">
            <w:r w:rsidRPr="00184C76">
              <w:t>Обязательство отражается в сумме заключенного контракта (договора) с учетом финансовых периодов, в которых он будет исполнен</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7A11B5" w14:textId="77777777" w:rsidR="00184C76" w:rsidRPr="00184C76" w:rsidRDefault="005051E7" w:rsidP="008E7E9A">
            <w:pPr>
              <w:jc w:val="center"/>
            </w:pPr>
            <w:r w:rsidRPr="00184C76">
              <w:t>На текущий финансовый период</w:t>
            </w:r>
          </w:p>
        </w:tc>
      </w:tr>
      <w:tr w:rsidR="004F1951" w14:paraId="424766FC" w14:textId="77777777" w:rsidTr="008E7E9A">
        <w:tc>
          <w:tcPr>
            <w:tcW w:w="600" w:type="dxa"/>
            <w:vMerge/>
            <w:tcBorders>
              <w:top w:val="single" w:sz="4" w:space="0" w:color="auto"/>
              <w:left w:val="single" w:sz="8" w:space="0" w:color="000000"/>
              <w:bottom w:val="nil"/>
              <w:right w:val="single" w:sz="8" w:space="0" w:color="000000"/>
            </w:tcBorders>
            <w:vAlign w:val="center"/>
            <w:hideMark/>
          </w:tcPr>
          <w:p w14:paraId="414AC121" w14:textId="77777777" w:rsidR="00184C76" w:rsidRPr="00184C76" w:rsidRDefault="00184C76" w:rsidP="008E7E9A">
            <w:pPr>
              <w:rPr>
                <w:lang w:val="en-US"/>
              </w:rPr>
            </w:pPr>
          </w:p>
        </w:tc>
        <w:tc>
          <w:tcPr>
            <w:tcW w:w="0" w:type="auto"/>
            <w:vMerge/>
            <w:tcBorders>
              <w:top w:val="single" w:sz="4" w:space="0" w:color="auto"/>
              <w:left w:val="single" w:sz="8" w:space="0" w:color="000000"/>
              <w:bottom w:val="nil"/>
              <w:right w:val="single" w:sz="8" w:space="0" w:color="000000"/>
            </w:tcBorders>
            <w:vAlign w:val="center"/>
            <w:hideMark/>
          </w:tcPr>
          <w:p w14:paraId="6BDFDA4A"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05C637C8"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2056A08A"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3659A068"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6B7A31" w14:textId="77777777" w:rsidR="00184C76" w:rsidRPr="00184C76" w:rsidRDefault="005051E7" w:rsidP="008E7E9A">
            <w:pPr>
              <w:jc w:val="center"/>
            </w:pPr>
            <w:r w:rsidRPr="00184C76">
              <w:t>КРБ.1.502.17.ХХХ</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3B7D6B" w14:textId="77777777" w:rsidR="00184C76" w:rsidRPr="00184C76" w:rsidRDefault="005051E7" w:rsidP="008E7E9A">
            <w:pPr>
              <w:jc w:val="center"/>
            </w:pPr>
            <w:r w:rsidRPr="00184C76">
              <w:t>КРБ.1.502.11.ХХХ</w:t>
            </w:r>
          </w:p>
        </w:tc>
      </w:tr>
      <w:tr w:rsidR="004F1951" w14:paraId="73B6D73C" w14:textId="77777777" w:rsidTr="008E7E9A">
        <w:tc>
          <w:tcPr>
            <w:tcW w:w="600" w:type="dxa"/>
            <w:vMerge/>
            <w:tcBorders>
              <w:top w:val="single" w:sz="4" w:space="0" w:color="auto"/>
              <w:left w:val="single" w:sz="8" w:space="0" w:color="000000"/>
              <w:bottom w:val="nil"/>
              <w:right w:val="single" w:sz="8" w:space="0" w:color="000000"/>
            </w:tcBorders>
            <w:vAlign w:val="center"/>
            <w:hideMark/>
          </w:tcPr>
          <w:p w14:paraId="4846A7B7" w14:textId="77777777" w:rsidR="00184C76" w:rsidRPr="00184C76" w:rsidRDefault="00184C76" w:rsidP="008E7E9A">
            <w:pPr>
              <w:rPr>
                <w:lang w:val="en-US"/>
              </w:rPr>
            </w:pPr>
          </w:p>
        </w:tc>
        <w:tc>
          <w:tcPr>
            <w:tcW w:w="0" w:type="auto"/>
            <w:vMerge/>
            <w:tcBorders>
              <w:top w:val="single" w:sz="4" w:space="0" w:color="auto"/>
              <w:left w:val="single" w:sz="8" w:space="0" w:color="000000"/>
              <w:bottom w:val="nil"/>
              <w:right w:val="single" w:sz="8" w:space="0" w:color="000000"/>
            </w:tcBorders>
            <w:vAlign w:val="center"/>
            <w:hideMark/>
          </w:tcPr>
          <w:p w14:paraId="599CECF9"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743BEFF5"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3A719299"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3211D684"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15F651C" w14:textId="77777777" w:rsidR="00184C76" w:rsidRPr="00184C76" w:rsidRDefault="005051E7" w:rsidP="008E7E9A">
            <w:pPr>
              <w:jc w:val="center"/>
            </w:pPr>
            <w:r w:rsidRPr="00184C76">
              <w:t>На плановый период</w:t>
            </w:r>
          </w:p>
        </w:tc>
      </w:tr>
      <w:tr w:rsidR="004F1951" w14:paraId="0BA6A581" w14:textId="77777777" w:rsidTr="008E7E9A">
        <w:tc>
          <w:tcPr>
            <w:tcW w:w="600" w:type="dxa"/>
            <w:vMerge/>
            <w:tcBorders>
              <w:top w:val="single" w:sz="4" w:space="0" w:color="auto"/>
              <w:left w:val="single" w:sz="8" w:space="0" w:color="000000"/>
              <w:bottom w:val="nil"/>
              <w:right w:val="single" w:sz="8" w:space="0" w:color="000000"/>
            </w:tcBorders>
            <w:vAlign w:val="center"/>
            <w:hideMark/>
          </w:tcPr>
          <w:p w14:paraId="486C0093" w14:textId="77777777" w:rsidR="00184C76" w:rsidRPr="00184C76" w:rsidRDefault="00184C76" w:rsidP="008E7E9A">
            <w:pPr>
              <w:rPr>
                <w:lang w:val="en-US"/>
              </w:rPr>
            </w:pPr>
          </w:p>
        </w:tc>
        <w:tc>
          <w:tcPr>
            <w:tcW w:w="0" w:type="auto"/>
            <w:vMerge/>
            <w:tcBorders>
              <w:top w:val="single" w:sz="4" w:space="0" w:color="auto"/>
              <w:left w:val="single" w:sz="8" w:space="0" w:color="000000"/>
              <w:bottom w:val="nil"/>
              <w:right w:val="single" w:sz="8" w:space="0" w:color="000000"/>
            </w:tcBorders>
            <w:vAlign w:val="center"/>
            <w:hideMark/>
          </w:tcPr>
          <w:p w14:paraId="725ED0E7"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3A813564"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09EA0064" w14:textId="77777777" w:rsidR="00184C76" w:rsidRPr="00184C76" w:rsidRDefault="00184C76" w:rsidP="008E7E9A"/>
        </w:tc>
        <w:tc>
          <w:tcPr>
            <w:tcW w:w="0" w:type="auto"/>
            <w:vMerge/>
            <w:tcBorders>
              <w:top w:val="single" w:sz="4" w:space="0" w:color="auto"/>
              <w:left w:val="single" w:sz="8" w:space="0" w:color="000000"/>
              <w:bottom w:val="nil"/>
              <w:right w:val="single" w:sz="8" w:space="0" w:color="000000"/>
            </w:tcBorders>
            <w:vAlign w:val="center"/>
            <w:hideMark/>
          </w:tcPr>
          <w:p w14:paraId="711DC59B"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32BDE0" w14:textId="77777777" w:rsidR="00184C76" w:rsidRPr="00184C76" w:rsidRDefault="005051E7" w:rsidP="008E7E9A">
            <w:r w:rsidRPr="00184C76">
              <w:t>КРБ.1.502.Х</w:t>
            </w:r>
            <w:proofErr w:type="gramStart"/>
            <w:r w:rsidRPr="00184C76">
              <w:t>7</w:t>
            </w:r>
            <w:proofErr w:type="gramEnd"/>
            <w:r w:rsidRPr="00184C76">
              <w:t>.ХХХ</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AB09E0" w14:textId="77777777" w:rsidR="00184C76" w:rsidRPr="00184C76" w:rsidRDefault="005051E7" w:rsidP="008E7E9A">
            <w:r w:rsidRPr="00184C76">
              <w:t>КРБ.1.502.Х</w:t>
            </w:r>
            <w:proofErr w:type="gramStart"/>
            <w:r w:rsidRPr="00184C76">
              <w:t>1</w:t>
            </w:r>
            <w:proofErr w:type="gramEnd"/>
            <w:r w:rsidRPr="00184C76">
              <w:t>.ХХХ</w:t>
            </w:r>
          </w:p>
        </w:tc>
      </w:tr>
      <w:tr w:rsidR="004F1951" w14:paraId="43CDD7AE"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27F226" w14:textId="77777777" w:rsidR="00184C76" w:rsidRPr="00184C76" w:rsidRDefault="005051E7" w:rsidP="008E7E9A">
            <w:pPr>
              <w:rPr>
                <w:b/>
              </w:rPr>
            </w:pPr>
            <w:r w:rsidRPr="00184C76">
              <w:rPr>
                <w:b/>
              </w:rPr>
              <w:t>1.2</w:t>
            </w:r>
          </w:p>
        </w:tc>
        <w:tc>
          <w:tcPr>
            <w:tcW w:w="1428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815CB0" w14:textId="77777777" w:rsidR="00184C76" w:rsidRPr="00184C76" w:rsidRDefault="005051E7" w:rsidP="008E7E9A">
            <w:pPr>
              <w:rPr>
                <w:b/>
              </w:rPr>
            </w:pPr>
            <w:r w:rsidRPr="00184C76">
              <w:rPr>
                <w:b/>
              </w:rPr>
              <w:t>Обязательства по муниципальным контрактам, заключенным путем проведения конкурентных закупок</w:t>
            </w:r>
          </w:p>
        </w:tc>
      </w:tr>
      <w:tr w:rsidR="004F1951" w14:paraId="7E2C70DA" w14:textId="77777777" w:rsidTr="008E7E9A">
        <w:trPr>
          <w:trHeight w:val="487"/>
        </w:trPr>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D7FEE9" w14:textId="77777777" w:rsidR="00184C76" w:rsidRPr="00184C76" w:rsidRDefault="005051E7" w:rsidP="008E7E9A">
            <w:pPr>
              <w:jc w:val="center"/>
            </w:pPr>
            <w:r w:rsidRPr="00184C76">
              <w:t>1.2.1</w:t>
            </w:r>
          </w:p>
        </w:tc>
        <w:tc>
          <w:tcPr>
            <w:tcW w:w="2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5AFC2C" w14:textId="77777777" w:rsidR="00184C76" w:rsidRPr="00184C76" w:rsidRDefault="005051E7" w:rsidP="008E7E9A">
            <w:r w:rsidRPr="00184C76">
              <w:t>Принятие обязательств в сумме НМЦК при проведении конкурентной закупки</w:t>
            </w:r>
          </w:p>
        </w:tc>
        <w:tc>
          <w:tcPr>
            <w:tcW w:w="2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89016B" w14:textId="77777777" w:rsidR="00184C76" w:rsidRPr="00184C76" w:rsidRDefault="005051E7" w:rsidP="008E7E9A">
            <w:r w:rsidRPr="00184C76">
              <w:t xml:space="preserve">Извещение о проведении закупки/ </w:t>
            </w:r>
            <w:proofErr w:type="gramStart"/>
            <w:r w:rsidRPr="00184C76">
              <w:t>Бухгалтерская</w:t>
            </w:r>
            <w:proofErr w:type="gramEnd"/>
            <w:r w:rsidRPr="00184C76">
              <w:t xml:space="preserve"> </w:t>
            </w:r>
          </w:p>
          <w:p w14:paraId="3F08531E" w14:textId="77777777" w:rsidR="00184C76" w:rsidRPr="00184C76" w:rsidRDefault="005051E7" w:rsidP="008E7E9A">
            <w:r w:rsidRPr="00184C76">
              <w:t>справка (ф. 0504833)</w:t>
            </w:r>
          </w:p>
        </w:tc>
        <w:tc>
          <w:tcPr>
            <w:tcW w:w="22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69794B" w14:textId="77777777" w:rsidR="00184C76" w:rsidRPr="00184C76" w:rsidRDefault="005051E7" w:rsidP="008E7E9A">
            <w:r w:rsidRPr="00184C76">
              <w:t>Дата размещения извещения о закупке на официальном сайте www.zakupki.gov.ru</w:t>
            </w:r>
          </w:p>
        </w:tc>
        <w:tc>
          <w:tcPr>
            <w:tcW w:w="23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5F1275" w14:textId="77777777" w:rsidR="00184C76" w:rsidRPr="00184C76" w:rsidRDefault="005051E7" w:rsidP="008E7E9A">
            <w:r w:rsidRPr="00184C76">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53CEAB" w14:textId="77777777" w:rsidR="00184C76" w:rsidRPr="00184C76" w:rsidRDefault="005051E7" w:rsidP="008E7E9A">
            <w:pPr>
              <w:jc w:val="center"/>
            </w:pPr>
            <w:r w:rsidRPr="00184C76">
              <w:t>На текущий финансовый период</w:t>
            </w:r>
          </w:p>
        </w:tc>
      </w:tr>
      <w:tr w:rsidR="004F1951" w14:paraId="42BA6BF8"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09F2494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F1891A"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25644B"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854D6A"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F7AFE1"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232973" w14:textId="77777777" w:rsidR="00184C76" w:rsidRPr="00184C76" w:rsidRDefault="005051E7" w:rsidP="008E7E9A">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F9EB08" w14:textId="77777777" w:rsidR="00184C76" w:rsidRPr="00184C76" w:rsidRDefault="005051E7" w:rsidP="008E7E9A">
            <w:r w:rsidRPr="00184C76">
              <w:t>КРБ.1.502.17.ХХХ</w:t>
            </w:r>
          </w:p>
        </w:tc>
      </w:tr>
      <w:tr w:rsidR="004F1951" w14:paraId="322CDBB7"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04CCEFAD"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36683"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507EF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22A4BC"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16C18D"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0BFE70" w14:textId="77777777" w:rsidR="00184C76" w:rsidRPr="00184C76" w:rsidRDefault="005051E7" w:rsidP="008E7E9A">
            <w:pPr>
              <w:jc w:val="center"/>
            </w:pPr>
            <w:r w:rsidRPr="00184C76">
              <w:t>На плановый период</w:t>
            </w:r>
          </w:p>
        </w:tc>
      </w:tr>
      <w:tr w:rsidR="004F1951" w14:paraId="5B28EFB6"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7DF5CAD3"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730E9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02ABB7"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82598E"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B280C4"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02B36C" w14:textId="77777777" w:rsidR="00184C76" w:rsidRPr="00184C76" w:rsidRDefault="005051E7" w:rsidP="008E7E9A">
            <w:r w:rsidRPr="00184C76">
              <w:t>КРБ.1.501.Х3.000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AA165F" w14:textId="77777777" w:rsidR="00184C76" w:rsidRPr="00184C76" w:rsidRDefault="005051E7" w:rsidP="008E7E9A">
            <w:r w:rsidRPr="00184C76">
              <w:t>КРБ.1.502.Х</w:t>
            </w:r>
            <w:proofErr w:type="gramStart"/>
            <w:r w:rsidRPr="00184C76">
              <w:t>7</w:t>
            </w:r>
            <w:proofErr w:type="gramEnd"/>
            <w:r w:rsidRPr="00184C76">
              <w:t>.ХХХ</w:t>
            </w:r>
          </w:p>
        </w:tc>
      </w:tr>
      <w:tr w:rsidR="004F1951" w14:paraId="43C72025" w14:textId="77777777" w:rsidTr="008E7E9A">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80F19B" w14:textId="77777777" w:rsidR="00184C76" w:rsidRPr="00184C76" w:rsidRDefault="005051E7" w:rsidP="008E7E9A">
            <w:pPr>
              <w:jc w:val="center"/>
            </w:pPr>
            <w:r w:rsidRPr="00184C76">
              <w:t>1.2.2</w:t>
            </w:r>
          </w:p>
        </w:tc>
        <w:tc>
          <w:tcPr>
            <w:tcW w:w="2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C1B502" w14:textId="77777777" w:rsidR="00184C76" w:rsidRPr="00184C76" w:rsidRDefault="005051E7" w:rsidP="008E7E9A">
            <w:r w:rsidRPr="00184C76">
              <w:t xml:space="preserve">Принятие суммы расходного обязательства при заключении муниципального контракта по итогам конкурентной </w:t>
            </w:r>
            <w:r w:rsidRPr="00184C76">
              <w:lastRenderedPageBreak/>
              <w:t xml:space="preserve">закупки </w:t>
            </w:r>
          </w:p>
        </w:tc>
        <w:tc>
          <w:tcPr>
            <w:tcW w:w="2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49BE34" w14:textId="77777777" w:rsidR="00184C76" w:rsidRPr="00184C76" w:rsidRDefault="005051E7" w:rsidP="008E7E9A">
            <w:r w:rsidRPr="00184C76">
              <w:lastRenderedPageBreak/>
              <w:t>Муниципальный контракт/</w:t>
            </w:r>
          </w:p>
          <w:p w14:paraId="1312BEBD" w14:textId="77777777" w:rsidR="00184C76" w:rsidRPr="00184C76" w:rsidRDefault="005051E7" w:rsidP="008E7E9A">
            <w:r w:rsidRPr="00184C76">
              <w:t>Бухгалтерская справка</w:t>
            </w:r>
          </w:p>
          <w:p w14:paraId="512C1713" w14:textId="77777777" w:rsidR="00184C76" w:rsidRPr="00184C76" w:rsidRDefault="005051E7" w:rsidP="008E7E9A">
            <w:r w:rsidRPr="00184C76">
              <w:t xml:space="preserve"> (ф. 0504833)</w:t>
            </w:r>
          </w:p>
        </w:tc>
        <w:tc>
          <w:tcPr>
            <w:tcW w:w="22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7E1982" w14:textId="77777777" w:rsidR="00184C76" w:rsidRPr="00184C76" w:rsidRDefault="005051E7" w:rsidP="008E7E9A">
            <w:r w:rsidRPr="00184C76">
              <w:t>Дата подписания муниципального контракта</w:t>
            </w:r>
          </w:p>
        </w:tc>
        <w:tc>
          <w:tcPr>
            <w:tcW w:w="23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A54F64" w14:textId="77777777" w:rsidR="00184C76" w:rsidRPr="00184C76" w:rsidRDefault="005051E7" w:rsidP="008E7E9A">
            <w:r w:rsidRPr="00184C76">
              <w:t xml:space="preserve">Обязательство отражается в сумме заключенного муниципального контракта с учетом финансовых периодов, в которых </w:t>
            </w:r>
            <w:r w:rsidRPr="00184C76">
              <w:lastRenderedPageBreak/>
              <w:t>он будет исполнен</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E38DE3" w14:textId="77777777" w:rsidR="00184C76" w:rsidRPr="00184C76" w:rsidRDefault="005051E7" w:rsidP="008E7E9A">
            <w:pPr>
              <w:jc w:val="center"/>
            </w:pPr>
            <w:r w:rsidRPr="00184C76">
              <w:lastRenderedPageBreak/>
              <w:t>На текущий финансовый период</w:t>
            </w:r>
          </w:p>
        </w:tc>
      </w:tr>
      <w:tr w:rsidR="004F1951" w14:paraId="50DA289F"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49290DB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013E37"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BC980E"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21FCEA"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F0A72D"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4A4118" w14:textId="77777777" w:rsidR="00184C76" w:rsidRPr="00184C76" w:rsidRDefault="005051E7" w:rsidP="008E7E9A">
            <w:pPr>
              <w:jc w:val="center"/>
            </w:pPr>
            <w:r w:rsidRPr="00184C76">
              <w:t>КРБ.1.502.17.ХХХ</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AFDDBC" w14:textId="77777777" w:rsidR="00184C76" w:rsidRPr="00184C76" w:rsidRDefault="005051E7" w:rsidP="008E7E9A">
            <w:pPr>
              <w:jc w:val="center"/>
            </w:pPr>
            <w:r w:rsidRPr="00184C76">
              <w:t>КРБ.1.502.11.ХХХ</w:t>
            </w:r>
          </w:p>
        </w:tc>
      </w:tr>
      <w:tr w:rsidR="004F1951" w14:paraId="514B45CD"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5C5545DC"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65EA8E"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E41710"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55939B"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0C967F"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F66346" w14:textId="77777777" w:rsidR="00184C76" w:rsidRPr="00184C76" w:rsidRDefault="005051E7" w:rsidP="008E7E9A">
            <w:pPr>
              <w:jc w:val="center"/>
            </w:pPr>
            <w:r w:rsidRPr="00184C76">
              <w:t>На плановый период</w:t>
            </w:r>
          </w:p>
        </w:tc>
      </w:tr>
      <w:tr w:rsidR="004F1951" w14:paraId="686CC6A9"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4FC1AD5A"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243467"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FB440A"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6DE75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508E75"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75EB88" w14:textId="77777777" w:rsidR="00184C76" w:rsidRPr="00184C76" w:rsidRDefault="005051E7" w:rsidP="008E7E9A">
            <w:r w:rsidRPr="00184C76">
              <w:t>КРБ.1.502.Х</w:t>
            </w:r>
            <w:proofErr w:type="gramStart"/>
            <w:r w:rsidRPr="00184C76">
              <w:t>7</w:t>
            </w:r>
            <w:proofErr w:type="gramEnd"/>
            <w:r w:rsidRPr="00184C76">
              <w:t>.ХХХ</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D98FC1" w14:textId="77777777" w:rsidR="00184C76" w:rsidRPr="00184C76" w:rsidRDefault="005051E7" w:rsidP="008E7E9A">
            <w:r w:rsidRPr="00184C76">
              <w:t>КРБ.1.502.Х</w:t>
            </w:r>
            <w:proofErr w:type="gramStart"/>
            <w:r w:rsidRPr="00184C76">
              <w:t>1</w:t>
            </w:r>
            <w:proofErr w:type="gramEnd"/>
            <w:r w:rsidRPr="00184C76">
              <w:t>.ХХХ</w:t>
            </w:r>
          </w:p>
        </w:tc>
      </w:tr>
      <w:tr w:rsidR="004F1951" w14:paraId="0D74CD7A" w14:textId="77777777" w:rsidTr="008E7E9A">
        <w:tc>
          <w:tcPr>
            <w:tcW w:w="6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0E42A6" w14:textId="77777777" w:rsidR="00184C76" w:rsidRPr="00184C76" w:rsidRDefault="005051E7" w:rsidP="008E7E9A">
            <w:pPr>
              <w:rPr>
                <w:b/>
              </w:rPr>
            </w:pPr>
            <w:r w:rsidRPr="00184C76">
              <w:rPr>
                <w:b/>
              </w:rPr>
              <w:lastRenderedPageBreak/>
              <w:t>1.3</w:t>
            </w:r>
          </w:p>
        </w:tc>
        <w:tc>
          <w:tcPr>
            <w:tcW w:w="14284"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1F9A72" w14:textId="77777777" w:rsidR="00184C76" w:rsidRPr="00184C76" w:rsidRDefault="005051E7" w:rsidP="008E7E9A">
            <w:pPr>
              <w:rPr>
                <w:b/>
              </w:rPr>
            </w:pPr>
            <w:r w:rsidRPr="00184C76">
              <w:rPr>
                <w:b/>
              </w:rPr>
              <w:t>Уточнение обязательств по контрактам</w:t>
            </w:r>
          </w:p>
        </w:tc>
      </w:tr>
      <w:tr w:rsidR="004F1951" w14:paraId="42CF0BE8" w14:textId="77777777" w:rsidTr="008E7E9A">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FB6E6D" w14:textId="77777777" w:rsidR="00184C76" w:rsidRPr="00184C76" w:rsidRDefault="005051E7" w:rsidP="008E7E9A">
            <w:pPr>
              <w:jc w:val="center"/>
            </w:pPr>
            <w:r w:rsidRPr="00184C76">
              <w:t>1.3.1</w:t>
            </w:r>
          </w:p>
        </w:tc>
        <w:tc>
          <w:tcPr>
            <w:tcW w:w="2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C832C6" w14:textId="77777777" w:rsidR="00184C76" w:rsidRPr="00184C76" w:rsidRDefault="005051E7" w:rsidP="008E7E9A">
            <w:r w:rsidRPr="00184C76">
              <w:t>Уточнение принимаемых обязательств на сумму экономии при заключении муниципального контракта:</w:t>
            </w:r>
          </w:p>
          <w:p w14:paraId="3750B457" w14:textId="77777777" w:rsidR="00184C76" w:rsidRPr="00184C76" w:rsidRDefault="005051E7" w:rsidP="008E7E9A">
            <w:r w:rsidRPr="00184C76">
              <w:t>- по результатам конкурентной закупки;</w:t>
            </w:r>
          </w:p>
          <w:p w14:paraId="2E23425A" w14:textId="77777777" w:rsidR="00184C76" w:rsidRPr="00184C76" w:rsidRDefault="005051E7" w:rsidP="008E7E9A">
            <w:r w:rsidRPr="00184C76">
              <w:t xml:space="preserve">- с единственным поставщиком (подрядчиком, исполнителем), извещение о </w:t>
            </w:r>
            <w:proofErr w:type="gramStart"/>
            <w:r w:rsidRPr="00184C76">
              <w:t>которой</w:t>
            </w:r>
            <w:proofErr w:type="gramEnd"/>
            <w:r w:rsidRPr="00184C76">
              <w:t xml:space="preserve"> размещается в ЕИС</w:t>
            </w:r>
          </w:p>
        </w:tc>
        <w:tc>
          <w:tcPr>
            <w:tcW w:w="2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B53AE2" w14:textId="77777777" w:rsidR="00184C76" w:rsidRPr="00184C76" w:rsidRDefault="005051E7" w:rsidP="008E7E9A">
            <w:r w:rsidRPr="00184C76">
              <w:t>Протокол подведения итогов конкурентной закупки/ Бухгалтерская справка (ф. 0504833)</w:t>
            </w:r>
          </w:p>
        </w:tc>
        <w:tc>
          <w:tcPr>
            <w:tcW w:w="22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A0AED1" w14:textId="77777777" w:rsidR="00184C76" w:rsidRPr="00184C76" w:rsidRDefault="005051E7" w:rsidP="008E7E9A">
            <w:r w:rsidRPr="00184C76">
              <w:t>Дата подписания муниципального контракта</w:t>
            </w:r>
          </w:p>
        </w:tc>
        <w:tc>
          <w:tcPr>
            <w:tcW w:w="23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5F630A" w14:textId="77777777" w:rsidR="00184C76" w:rsidRPr="00184C76" w:rsidRDefault="005051E7" w:rsidP="008E7E9A">
            <w:r w:rsidRPr="00184C76">
              <w:t xml:space="preserve">Корректировка обязательства на сумму, сэкономленную в результате проведения закупки </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1674BAE" w14:textId="77777777" w:rsidR="00184C76" w:rsidRPr="00184C76" w:rsidRDefault="005051E7" w:rsidP="008E7E9A">
            <w:pPr>
              <w:jc w:val="center"/>
            </w:pPr>
            <w:r w:rsidRPr="00184C76">
              <w:t>На текущий финансовый период</w:t>
            </w:r>
          </w:p>
        </w:tc>
      </w:tr>
      <w:tr w:rsidR="004F1951" w14:paraId="4F585955"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1C0897E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B748FD"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77D8DE"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C79703"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F92A2D"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D3E342" w14:textId="77777777" w:rsidR="00184C76" w:rsidRPr="00184C76" w:rsidRDefault="005051E7" w:rsidP="008E7E9A">
            <w:pPr>
              <w:jc w:val="center"/>
            </w:pPr>
            <w:r w:rsidRPr="00184C76">
              <w:t>КРБ.1.502.17.ХХХ</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5C20577" w14:textId="77777777" w:rsidR="00184C76" w:rsidRPr="00184C76" w:rsidRDefault="005051E7" w:rsidP="008E7E9A">
            <w:pPr>
              <w:jc w:val="center"/>
            </w:pPr>
            <w:r w:rsidRPr="00184C76">
              <w:t>КРБ.1.501.13.000</w:t>
            </w:r>
          </w:p>
        </w:tc>
      </w:tr>
      <w:tr w:rsidR="004F1951" w14:paraId="1D64EB5B"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0B67FE14"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8B03D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1ECF8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0D57D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F0E553"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9A6D6D" w14:textId="77777777" w:rsidR="00184C76" w:rsidRPr="00184C76" w:rsidRDefault="005051E7" w:rsidP="008E7E9A">
            <w:pPr>
              <w:jc w:val="center"/>
            </w:pPr>
            <w:r w:rsidRPr="00184C76">
              <w:t>На плановый период</w:t>
            </w:r>
          </w:p>
        </w:tc>
      </w:tr>
      <w:tr w:rsidR="004F1951" w14:paraId="56A54D92"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43A5C62B"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B03DBB"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3D0E2C"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555C4B"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C26677"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E1A612" w14:textId="77777777" w:rsidR="00184C76" w:rsidRPr="00184C76" w:rsidRDefault="005051E7" w:rsidP="008E7E9A">
            <w:pPr>
              <w:jc w:val="center"/>
            </w:pPr>
            <w:r w:rsidRPr="00184C76">
              <w:t>КРБ.1.502.Х</w:t>
            </w:r>
            <w:proofErr w:type="gramStart"/>
            <w:r w:rsidRPr="00184C76">
              <w:t>7</w:t>
            </w:r>
            <w:proofErr w:type="gramEnd"/>
            <w:r w:rsidRPr="00184C76">
              <w:t>.ХХХ</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ACB4EB" w14:textId="77777777" w:rsidR="00184C76" w:rsidRPr="00184C76" w:rsidRDefault="005051E7" w:rsidP="008E7E9A">
            <w:pPr>
              <w:jc w:val="center"/>
            </w:pPr>
            <w:r w:rsidRPr="00184C76">
              <w:t>КРБ.1.501.Х3.000</w:t>
            </w:r>
          </w:p>
        </w:tc>
      </w:tr>
      <w:tr w:rsidR="004F1951" w14:paraId="00A15874" w14:textId="77777777" w:rsidTr="008E7E9A">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9DCEB4" w14:textId="77777777" w:rsidR="00184C76" w:rsidRPr="00184C76" w:rsidRDefault="005051E7" w:rsidP="008E7E9A">
            <w:pPr>
              <w:jc w:val="center"/>
            </w:pPr>
            <w:r w:rsidRPr="00184C76">
              <w:t>1.3.2</w:t>
            </w:r>
          </w:p>
        </w:tc>
        <w:tc>
          <w:tcPr>
            <w:tcW w:w="2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0FA21D" w14:textId="77777777" w:rsidR="00184C76" w:rsidRPr="00184C76" w:rsidRDefault="005051E7" w:rsidP="008E7E9A">
            <w:r w:rsidRPr="00184C76">
              <w:t>Уменьшение принятого обязательства в случае:</w:t>
            </w:r>
          </w:p>
          <w:p w14:paraId="1DCAFA65" w14:textId="77777777" w:rsidR="00184C76" w:rsidRPr="00184C76" w:rsidRDefault="005051E7" w:rsidP="008E7E9A">
            <w:r w:rsidRPr="00184C76">
              <w:t>- отмены закупки;</w:t>
            </w:r>
          </w:p>
          <w:p w14:paraId="0EF4AF97" w14:textId="77777777" w:rsidR="00184C76" w:rsidRPr="00184C76" w:rsidRDefault="005051E7" w:rsidP="008E7E9A">
            <w:r w:rsidRPr="00184C76">
              <w:t>- признания закупки несостоявшейся по причине того, что не было подано ни одной заявки;</w:t>
            </w:r>
          </w:p>
          <w:p w14:paraId="5C00DE7D" w14:textId="77777777" w:rsidR="00184C76" w:rsidRPr="00184C76" w:rsidRDefault="005051E7" w:rsidP="008E7E9A">
            <w:r w:rsidRPr="00184C76">
              <w:t xml:space="preserve">- признания победителя закупки </w:t>
            </w:r>
            <w:proofErr w:type="gramStart"/>
            <w:r w:rsidRPr="00184C76">
              <w:t>уклонившимся</w:t>
            </w:r>
            <w:proofErr w:type="gramEnd"/>
            <w:r w:rsidRPr="00184C76">
              <w:t xml:space="preserve"> от </w:t>
            </w:r>
            <w:r w:rsidRPr="00184C76">
              <w:lastRenderedPageBreak/>
              <w:t>заключения контракта</w:t>
            </w:r>
          </w:p>
        </w:tc>
        <w:tc>
          <w:tcPr>
            <w:tcW w:w="2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6448D0" w14:textId="77777777" w:rsidR="00184C76" w:rsidRPr="00184C76" w:rsidRDefault="005051E7" w:rsidP="008E7E9A">
            <w:r w:rsidRPr="00184C76">
              <w:lastRenderedPageBreak/>
              <w:t xml:space="preserve">Протокол подведения итогов конкурса, аукциона, запроса котировок или запроса предложений. Протокол </w:t>
            </w:r>
          </w:p>
          <w:p w14:paraId="2A4A2084" w14:textId="77777777" w:rsidR="00184C76" w:rsidRPr="00184C76" w:rsidRDefault="005051E7" w:rsidP="008E7E9A">
            <w:r w:rsidRPr="00184C76">
              <w:t xml:space="preserve">признания победителя закупки </w:t>
            </w:r>
            <w:proofErr w:type="gramStart"/>
            <w:r w:rsidRPr="00184C76">
              <w:t>уклонившимся</w:t>
            </w:r>
            <w:proofErr w:type="gramEnd"/>
            <w:r w:rsidRPr="00184C76">
              <w:t xml:space="preserve"> от заключения контракта/ </w:t>
            </w:r>
          </w:p>
          <w:p w14:paraId="78CE3055" w14:textId="77777777" w:rsidR="00184C76" w:rsidRPr="00184C76" w:rsidRDefault="005051E7" w:rsidP="008E7E9A">
            <w:r w:rsidRPr="00184C76">
              <w:t xml:space="preserve">Бухгалтерская справка </w:t>
            </w:r>
          </w:p>
          <w:p w14:paraId="1921188E" w14:textId="77777777" w:rsidR="00184C76" w:rsidRPr="00184C76" w:rsidRDefault="005051E7" w:rsidP="008E7E9A">
            <w:r w:rsidRPr="00184C76">
              <w:t>(ф. 0504833)</w:t>
            </w:r>
          </w:p>
        </w:tc>
        <w:tc>
          <w:tcPr>
            <w:tcW w:w="22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B7B3D0" w14:textId="77777777" w:rsidR="00184C76" w:rsidRPr="00184C76" w:rsidRDefault="005051E7" w:rsidP="008E7E9A">
            <w:r w:rsidRPr="00184C76">
              <w:t>Дата протокола о признании конкурентной закупки несостоявшейся.</w:t>
            </w:r>
          </w:p>
          <w:p w14:paraId="1379FD32" w14:textId="77777777" w:rsidR="00184C76" w:rsidRPr="00184C76" w:rsidRDefault="005051E7" w:rsidP="008E7E9A">
            <w:r w:rsidRPr="00184C76">
              <w:t xml:space="preserve">Дата признания победителя закупки </w:t>
            </w:r>
            <w:proofErr w:type="gramStart"/>
            <w:r w:rsidRPr="00184C76">
              <w:t>уклонившимся</w:t>
            </w:r>
            <w:proofErr w:type="gramEnd"/>
            <w:r w:rsidRPr="00184C76">
              <w:t xml:space="preserve"> от заключения контракта</w:t>
            </w:r>
          </w:p>
        </w:tc>
        <w:tc>
          <w:tcPr>
            <w:tcW w:w="23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F31758" w14:textId="77777777" w:rsidR="00184C76" w:rsidRPr="00184C76" w:rsidRDefault="005051E7" w:rsidP="008E7E9A">
            <w:r w:rsidRPr="00184C76">
              <w:t xml:space="preserve">Уменьшение ранее принятого обязательства на всю сумму способом «Красное </w:t>
            </w:r>
            <w:proofErr w:type="spellStart"/>
            <w:r w:rsidRPr="00184C76">
              <w:t>сторно</w:t>
            </w:r>
            <w:proofErr w:type="spellEnd"/>
            <w:r w:rsidRPr="00184C76">
              <w:t>»</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D35CF2" w14:textId="77777777" w:rsidR="00184C76" w:rsidRPr="00184C76" w:rsidRDefault="005051E7" w:rsidP="008E7E9A">
            <w:pPr>
              <w:jc w:val="center"/>
            </w:pPr>
            <w:r w:rsidRPr="00184C76">
              <w:t>На текущий финансовый период</w:t>
            </w:r>
          </w:p>
        </w:tc>
      </w:tr>
      <w:tr w:rsidR="004F1951" w14:paraId="094D9499"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48CB17E2"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60065B"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E09A6A"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90A7AE"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7D8985"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11557B"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09494C" w14:textId="77777777" w:rsidR="00184C76" w:rsidRPr="00184C76" w:rsidRDefault="005051E7" w:rsidP="008E7E9A">
            <w:pPr>
              <w:jc w:val="center"/>
            </w:pPr>
            <w:r w:rsidRPr="00184C76">
              <w:t>КРБ.1.502.17.ХХХ</w:t>
            </w:r>
          </w:p>
        </w:tc>
      </w:tr>
      <w:tr w:rsidR="004F1951" w14:paraId="489B1F93"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004A569A"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E8FB1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F523C2"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698424"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FF61E5"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5B821B" w14:textId="77777777" w:rsidR="00184C76" w:rsidRPr="00184C76" w:rsidRDefault="005051E7" w:rsidP="008E7E9A">
            <w:pPr>
              <w:jc w:val="center"/>
            </w:pPr>
            <w:r w:rsidRPr="00184C76">
              <w:t>На плановый период</w:t>
            </w:r>
          </w:p>
        </w:tc>
      </w:tr>
      <w:tr w:rsidR="004F1951" w14:paraId="6F891C4E"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0217151C"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918A52"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7439A4"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D42EDB"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165F13"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4A3BBC" w14:textId="77777777" w:rsidR="00184C76" w:rsidRPr="00184C76" w:rsidRDefault="005051E7" w:rsidP="008E7E9A">
            <w:pPr>
              <w:jc w:val="center"/>
            </w:pPr>
            <w:r w:rsidRPr="00184C76">
              <w:t>КРБ.1.501.Х3.000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E28159" w14:textId="77777777" w:rsidR="00184C76" w:rsidRPr="00184C76" w:rsidRDefault="005051E7" w:rsidP="008E7E9A">
            <w:pPr>
              <w:jc w:val="center"/>
            </w:pPr>
            <w:r w:rsidRPr="00184C76">
              <w:t>КРБ.1.502.Х</w:t>
            </w:r>
            <w:proofErr w:type="gramStart"/>
            <w:r w:rsidRPr="00184C76">
              <w:t>7</w:t>
            </w:r>
            <w:proofErr w:type="gramEnd"/>
            <w:r w:rsidRPr="00184C76">
              <w:t>.ХХХ</w:t>
            </w:r>
          </w:p>
        </w:tc>
      </w:tr>
      <w:tr w:rsidR="004F1951" w14:paraId="1BA0267F" w14:textId="77777777" w:rsidTr="008E7E9A">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0FC887" w14:textId="77777777" w:rsidR="00184C76" w:rsidRPr="00184C76" w:rsidRDefault="005051E7" w:rsidP="008E7E9A">
            <w:pPr>
              <w:jc w:val="center"/>
              <w:rPr>
                <w:b/>
              </w:rPr>
            </w:pPr>
            <w:r w:rsidRPr="00184C76">
              <w:rPr>
                <w:b/>
              </w:rPr>
              <w:lastRenderedPageBreak/>
              <w:t>1.4</w:t>
            </w:r>
          </w:p>
        </w:tc>
        <w:tc>
          <w:tcPr>
            <w:tcW w:w="1428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A8CEE56" w14:textId="77777777" w:rsidR="00184C76" w:rsidRPr="00184C76" w:rsidRDefault="005051E7" w:rsidP="008E7E9A">
            <w:pPr>
              <w:rPr>
                <w:b/>
              </w:rPr>
            </w:pPr>
            <w:r w:rsidRPr="00184C76">
              <w:rPr>
                <w:b/>
              </w:rPr>
              <w:t>Обязательства по муниципальным контрактам, принятые в прошлые годы и не исполненные по состоянию на начало текущего финансового года</w:t>
            </w:r>
          </w:p>
        </w:tc>
      </w:tr>
      <w:tr w:rsidR="004F1951" w14:paraId="4C871ECC"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69F19406" w14:textId="77777777" w:rsidR="00184C76" w:rsidRPr="00184C76" w:rsidRDefault="00184C76" w:rsidP="008E7E9A">
            <w:pPr>
              <w:rPr>
                <w:b/>
              </w:rPr>
            </w:pP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C8ABBA" w14:textId="77777777" w:rsidR="00184C76" w:rsidRPr="00184C76" w:rsidRDefault="005051E7" w:rsidP="008E7E9A">
            <w:r w:rsidRPr="00184C76">
              <w:t>Муниципальные контракты, подлежащие исполнению за счет бюджета (бюджетных ассигнований) в текущем финансовом году</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7100F1" w14:textId="77777777" w:rsidR="00184C76" w:rsidRPr="00184C76" w:rsidRDefault="005051E7" w:rsidP="008E7E9A">
            <w:r w:rsidRPr="00184C76">
              <w:t>Заключенные контракты</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3E1FDA" w14:textId="77777777" w:rsidR="00184C76" w:rsidRPr="00184C76" w:rsidRDefault="005051E7" w:rsidP="008E7E9A">
            <w:r w:rsidRPr="00184C76">
              <w:t>Начало текущего финансового года</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58C33E" w14:textId="77777777" w:rsidR="00184C76" w:rsidRPr="00184C76" w:rsidRDefault="005051E7" w:rsidP="008E7E9A">
            <w:r w:rsidRPr="00184C76">
              <w:t xml:space="preserve">Сумма не исполненных по условиям </w:t>
            </w:r>
            <w:proofErr w:type="spellStart"/>
            <w:r w:rsidRPr="00184C76">
              <w:t>госконтракта</w:t>
            </w:r>
            <w:proofErr w:type="spellEnd"/>
            <w:r w:rsidRPr="00184C76">
              <w:t xml:space="preserve"> обязательств </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46DB39" w14:textId="77777777" w:rsidR="00184C76" w:rsidRPr="00184C76" w:rsidRDefault="005051E7" w:rsidP="008E7E9A">
            <w:pPr>
              <w:jc w:val="center"/>
            </w:pPr>
            <w:r w:rsidRPr="00184C76">
              <w:t>КРБ.1.502.21.ХХХ</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54C7F1" w14:textId="77777777" w:rsidR="00184C76" w:rsidRPr="00184C76" w:rsidRDefault="005051E7" w:rsidP="008E7E9A">
            <w:pPr>
              <w:jc w:val="center"/>
            </w:pPr>
            <w:r w:rsidRPr="00184C76">
              <w:t>КРБ.1.502.11.ХХХ</w:t>
            </w:r>
          </w:p>
        </w:tc>
      </w:tr>
      <w:tr w:rsidR="004F1951" w14:paraId="28010754" w14:textId="77777777" w:rsidTr="008E7E9A">
        <w:tc>
          <w:tcPr>
            <w:tcW w:w="1488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B5656D" w14:textId="77777777" w:rsidR="00184C76" w:rsidRPr="00184C76" w:rsidRDefault="005051E7" w:rsidP="008E7E9A">
            <w:pPr>
              <w:jc w:val="center"/>
              <w:rPr>
                <w:b/>
              </w:rPr>
            </w:pPr>
            <w:r w:rsidRPr="00184C76">
              <w:rPr>
                <w:b/>
              </w:rPr>
              <w:t>2. Обязательства по текущей деятельности учреждения</w:t>
            </w:r>
          </w:p>
        </w:tc>
      </w:tr>
      <w:tr w:rsidR="004F1951" w14:paraId="161C8ACF"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A82D764" w14:textId="77777777" w:rsidR="00184C76" w:rsidRPr="00184C76" w:rsidRDefault="005051E7" w:rsidP="008E7E9A">
            <w:pPr>
              <w:jc w:val="center"/>
              <w:rPr>
                <w:b/>
              </w:rPr>
            </w:pPr>
            <w:r w:rsidRPr="00184C76">
              <w:rPr>
                <w:b/>
              </w:rPr>
              <w:t>2.1</w:t>
            </w:r>
          </w:p>
        </w:tc>
        <w:tc>
          <w:tcPr>
            <w:tcW w:w="1428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88DE1CF" w14:textId="77777777" w:rsidR="00184C76" w:rsidRPr="00184C76" w:rsidRDefault="005051E7" w:rsidP="008E7E9A">
            <w:pPr>
              <w:rPr>
                <w:b/>
              </w:rPr>
            </w:pPr>
            <w:r w:rsidRPr="00184C76">
              <w:rPr>
                <w:b/>
              </w:rPr>
              <w:t>Обязательства, связанные с оплатой труда</w:t>
            </w:r>
          </w:p>
        </w:tc>
      </w:tr>
      <w:tr w:rsidR="004F1951" w14:paraId="3530C037"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05DB0C" w14:textId="77777777" w:rsidR="00184C76" w:rsidRPr="00184C76" w:rsidRDefault="005051E7" w:rsidP="008E7E9A">
            <w:r w:rsidRPr="00184C76">
              <w:t>2.1.1</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B14FDF" w14:textId="77777777" w:rsidR="00184C76" w:rsidRPr="00184C76" w:rsidRDefault="005051E7" w:rsidP="008E7E9A">
            <w:r w:rsidRPr="00184C76">
              <w:t>Зарплата</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520929" w14:textId="77777777" w:rsidR="00184C76" w:rsidRPr="00184C76" w:rsidRDefault="005051E7" w:rsidP="008E7E9A">
            <w:r w:rsidRPr="00184C76">
              <w:t xml:space="preserve">Расходное расписание </w:t>
            </w:r>
          </w:p>
          <w:p w14:paraId="323639FE" w14:textId="77777777" w:rsidR="00184C76" w:rsidRPr="00184C76" w:rsidRDefault="005051E7" w:rsidP="008E7E9A">
            <w:r w:rsidRPr="00184C76">
              <w:t xml:space="preserve">(ф. 0531722) </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5BA5C7" w14:textId="77777777" w:rsidR="00184C76" w:rsidRPr="00184C76" w:rsidRDefault="005051E7" w:rsidP="008E7E9A">
            <w:r w:rsidRPr="00184C76">
              <w:t>Начало текущего финансового года</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7F3C1B3" w14:textId="77777777" w:rsidR="00184C76" w:rsidRPr="00184C76" w:rsidRDefault="005051E7" w:rsidP="008E7E9A">
            <w:r w:rsidRPr="00184C76">
              <w:t xml:space="preserve">В объеме </w:t>
            </w:r>
            <w:proofErr w:type="gramStart"/>
            <w:r w:rsidRPr="00184C76">
              <w:t>утвержденных</w:t>
            </w:r>
            <w:proofErr w:type="gramEnd"/>
            <w:r w:rsidRPr="00184C76">
              <w:t xml:space="preserve"> ЛБО </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5AB3EA"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B4E137" w14:textId="77777777" w:rsidR="00184C76" w:rsidRPr="00184C76" w:rsidRDefault="005051E7" w:rsidP="008E7E9A">
            <w:pPr>
              <w:jc w:val="center"/>
            </w:pPr>
            <w:r w:rsidRPr="00184C76">
              <w:t>КРБ.1.502.11.ХХХ</w:t>
            </w:r>
          </w:p>
        </w:tc>
      </w:tr>
      <w:tr w:rsidR="004F1951" w14:paraId="4023CC0D"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4AD187" w14:textId="77777777" w:rsidR="00184C76" w:rsidRPr="00184C76" w:rsidRDefault="005051E7" w:rsidP="008E7E9A">
            <w:r w:rsidRPr="00184C76">
              <w:t>2.1.2</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54EFD4" w14:textId="77777777" w:rsidR="00184C76" w:rsidRPr="00184C76" w:rsidRDefault="005051E7" w:rsidP="008E7E9A">
            <w:r w:rsidRPr="00184C76">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814BF1" w14:textId="77777777" w:rsidR="00184C76" w:rsidRPr="00184C76" w:rsidRDefault="005051E7" w:rsidP="008E7E9A">
            <w:r w:rsidRPr="00184C76">
              <w:t xml:space="preserve">Расчетные ведомости </w:t>
            </w:r>
          </w:p>
          <w:p w14:paraId="474B31AB" w14:textId="77777777" w:rsidR="00184C76" w:rsidRPr="00184C76" w:rsidRDefault="005051E7" w:rsidP="008E7E9A">
            <w:r w:rsidRPr="00184C76">
              <w:t>(ф. 0504402).</w:t>
            </w:r>
          </w:p>
          <w:p w14:paraId="2ABD5426" w14:textId="77777777" w:rsidR="00184C76" w:rsidRPr="00184C76" w:rsidRDefault="005051E7" w:rsidP="008E7E9A">
            <w:r w:rsidRPr="00184C76">
              <w:t>Расчетно-платежные ведомости (ф. 0504401).</w:t>
            </w:r>
          </w:p>
          <w:p w14:paraId="3C520647" w14:textId="77777777" w:rsidR="00184C76" w:rsidRPr="00184C76" w:rsidRDefault="005051E7" w:rsidP="008E7E9A">
            <w:r w:rsidRPr="00184C76">
              <w:t xml:space="preserve">Карточки индивидуального учета сумм начисленных выплат и иных вознаграждений и сумм начисленных страховых взносов </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C7AEC8" w14:textId="77777777" w:rsidR="00184C76" w:rsidRPr="00184C76" w:rsidRDefault="005051E7" w:rsidP="008E7E9A">
            <w:r w:rsidRPr="00184C76">
              <w:t xml:space="preserve">В момент образования </w:t>
            </w:r>
          </w:p>
          <w:p w14:paraId="5488F217" w14:textId="77777777" w:rsidR="00184C76" w:rsidRPr="00184C76" w:rsidRDefault="005051E7" w:rsidP="008E7E9A">
            <w:r w:rsidRPr="00184C76">
              <w:t>кредиторской задолженности - не позднее последнего дня месяца, за который производится начисление</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BC487B" w14:textId="77777777" w:rsidR="00184C76" w:rsidRPr="00184C76" w:rsidRDefault="005051E7" w:rsidP="008E7E9A">
            <w:r w:rsidRPr="00184C76">
              <w:t>Сумма начисленных обязательств (платежей)</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354E47"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608F175" w14:textId="77777777" w:rsidR="00184C76" w:rsidRPr="00184C76" w:rsidRDefault="005051E7" w:rsidP="008E7E9A">
            <w:pPr>
              <w:jc w:val="center"/>
            </w:pPr>
            <w:r w:rsidRPr="00184C76">
              <w:t>КРБ.1.502.11.ХХХ</w:t>
            </w:r>
          </w:p>
        </w:tc>
      </w:tr>
    </w:tbl>
    <w:p w14:paraId="3857F18E" w14:textId="77777777" w:rsidR="00184C76" w:rsidRDefault="005051E7">
      <w:r>
        <w:br w:type="page"/>
      </w:r>
    </w:p>
    <w:tbl>
      <w:tblPr>
        <w:tblW w:w="14884" w:type="dxa"/>
        <w:tblInd w:w="60" w:type="dxa"/>
        <w:tblLook w:val="04A0" w:firstRow="1" w:lastRow="0" w:firstColumn="1" w:lastColumn="0" w:noHBand="0" w:noVBand="1"/>
      </w:tblPr>
      <w:tblGrid>
        <w:gridCol w:w="600"/>
        <w:gridCol w:w="2417"/>
        <w:gridCol w:w="2550"/>
        <w:gridCol w:w="2292"/>
        <w:gridCol w:w="2340"/>
        <w:gridCol w:w="2085"/>
        <w:gridCol w:w="2600"/>
      </w:tblGrid>
      <w:tr w:rsidR="004F1951" w14:paraId="180ADEBF"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DA9E78" w14:textId="77777777" w:rsidR="00184C76" w:rsidRPr="00184C76" w:rsidRDefault="005051E7" w:rsidP="008E7E9A">
            <w:pPr>
              <w:jc w:val="center"/>
              <w:rPr>
                <w:b/>
              </w:rPr>
            </w:pPr>
            <w:r w:rsidRPr="00184C76">
              <w:rPr>
                <w:b/>
              </w:rPr>
              <w:lastRenderedPageBreak/>
              <w:t>2.2</w:t>
            </w:r>
          </w:p>
        </w:tc>
        <w:tc>
          <w:tcPr>
            <w:tcW w:w="1428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FE18D0" w14:textId="77777777" w:rsidR="00184C76" w:rsidRPr="00184C76" w:rsidRDefault="005051E7" w:rsidP="008E7E9A">
            <w:pPr>
              <w:rPr>
                <w:b/>
              </w:rPr>
            </w:pPr>
            <w:r w:rsidRPr="00184C76">
              <w:rPr>
                <w:b/>
              </w:rPr>
              <w:t>Обязательства по расчетам с подотчетными лицами</w:t>
            </w:r>
          </w:p>
        </w:tc>
      </w:tr>
      <w:tr w:rsidR="004F1951" w14:paraId="58B1C40C"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101089" w14:textId="77777777" w:rsidR="00184C76" w:rsidRPr="00184C76" w:rsidRDefault="005051E7" w:rsidP="008E7E9A">
            <w:pPr>
              <w:jc w:val="center"/>
            </w:pPr>
            <w:r w:rsidRPr="00184C76">
              <w:t>2.2.1</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575F18" w14:textId="77777777" w:rsidR="00184C76" w:rsidRPr="00184C76" w:rsidRDefault="005051E7" w:rsidP="008E7E9A">
            <w:r w:rsidRPr="00184C76">
              <w:t>Выдача денег под отчет сотруднику на приобретение товаров (работ, услуг) за наличный расчет</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E7D0FE" w14:textId="77777777" w:rsidR="00184C76" w:rsidRPr="00184C76" w:rsidRDefault="005051E7" w:rsidP="008E7E9A">
            <w:r w:rsidRPr="00184C76">
              <w:t>Письменное заявление на выдачу денежных средств под отчет</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497FBC" w14:textId="77777777" w:rsidR="00184C76" w:rsidRPr="00184C76" w:rsidRDefault="005051E7" w:rsidP="008E7E9A">
            <w:r w:rsidRPr="00184C76">
              <w:t>Дата утверждения (подписания) заявления руководителем</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B61283" w14:textId="77777777" w:rsidR="00184C76" w:rsidRPr="00184C76" w:rsidRDefault="005051E7" w:rsidP="008E7E9A">
            <w:r w:rsidRPr="00184C76">
              <w:t>Сумма начисленных обязательств (выплат)</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F0DC72"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45C55F" w14:textId="77777777" w:rsidR="00184C76" w:rsidRPr="00184C76" w:rsidRDefault="005051E7" w:rsidP="008E7E9A">
            <w:pPr>
              <w:jc w:val="center"/>
            </w:pPr>
            <w:r w:rsidRPr="00184C76">
              <w:t>КРБ.1.502.11.ХХХ</w:t>
            </w:r>
          </w:p>
        </w:tc>
      </w:tr>
      <w:tr w:rsidR="004F1951" w14:paraId="2C97B711" w14:textId="77777777" w:rsidTr="008E7E9A">
        <w:trPr>
          <w:trHeight w:val="467"/>
        </w:trPr>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BAE7D6" w14:textId="77777777" w:rsidR="00184C76" w:rsidRPr="00184C76" w:rsidRDefault="005051E7" w:rsidP="008E7E9A">
            <w:pPr>
              <w:jc w:val="center"/>
            </w:pPr>
            <w:r w:rsidRPr="00184C76">
              <w:t>2.2.2</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5CD0AA" w14:textId="77777777" w:rsidR="00184C76" w:rsidRPr="00184C76" w:rsidRDefault="005051E7" w:rsidP="008E7E9A">
            <w:r w:rsidRPr="00184C76">
              <w:t>Выдача денег под отчет сотруднику при направлении в командировку</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BDCE04" w14:textId="77777777" w:rsidR="00184C76" w:rsidRPr="00184C76" w:rsidRDefault="005051E7" w:rsidP="008E7E9A">
            <w:r w:rsidRPr="00184C76">
              <w:t xml:space="preserve">Распоряжение о направлении </w:t>
            </w:r>
            <w:proofErr w:type="gramStart"/>
            <w:r w:rsidRPr="00184C76">
              <w:t>в</w:t>
            </w:r>
            <w:proofErr w:type="gramEnd"/>
            <w:r w:rsidRPr="00184C76">
              <w:t xml:space="preserve"> </w:t>
            </w:r>
          </w:p>
          <w:p w14:paraId="76955B7F" w14:textId="77777777" w:rsidR="00184C76" w:rsidRPr="00184C76" w:rsidRDefault="005051E7" w:rsidP="008E7E9A">
            <w:r w:rsidRPr="00184C76">
              <w:t>командировку</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E414A4" w14:textId="77777777" w:rsidR="00184C76" w:rsidRPr="00184C76" w:rsidRDefault="005051E7" w:rsidP="008E7E9A">
            <w:r w:rsidRPr="00184C76">
              <w:t>Дата подписания распоряжения</w:t>
            </w:r>
          </w:p>
          <w:p w14:paraId="7AF8BB01" w14:textId="77777777" w:rsidR="00184C76" w:rsidRPr="00184C76" w:rsidRDefault="005051E7" w:rsidP="008E7E9A">
            <w:r w:rsidRPr="00184C76">
              <w:t>руководителем</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2B16FE" w14:textId="77777777" w:rsidR="00184C76" w:rsidRPr="00184C76" w:rsidRDefault="005051E7" w:rsidP="008E7E9A">
            <w:r w:rsidRPr="00184C76">
              <w:t>Сумма начисленных обязательств (выплат)</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1DCB0B"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032462" w14:textId="77777777" w:rsidR="00184C76" w:rsidRPr="00184C76" w:rsidRDefault="005051E7" w:rsidP="008E7E9A">
            <w:pPr>
              <w:jc w:val="center"/>
            </w:pPr>
            <w:r w:rsidRPr="00184C76">
              <w:t>КРБ.1.502.11.ХХХ</w:t>
            </w:r>
          </w:p>
        </w:tc>
      </w:tr>
      <w:tr w:rsidR="004F1951" w14:paraId="55D1D5C2" w14:textId="77777777" w:rsidTr="008E7E9A">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56DD91" w14:textId="77777777" w:rsidR="00184C76" w:rsidRPr="00184C76" w:rsidRDefault="005051E7" w:rsidP="008E7E9A">
            <w:pPr>
              <w:jc w:val="center"/>
            </w:pPr>
            <w:r w:rsidRPr="00184C76">
              <w:t>2.2.3</w:t>
            </w:r>
          </w:p>
        </w:tc>
        <w:tc>
          <w:tcPr>
            <w:tcW w:w="2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7EEE13" w14:textId="77777777" w:rsidR="00184C76" w:rsidRPr="00184C76" w:rsidRDefault="005051E7" w:rsidP="008E7E9A">
            <w:r w:rsidRPr="00184C76">
              <w:t>Корректировка ранее принятых бюджетных обязательств в момент принятия к учету отчета о расходах подотчетного лица (ф. 0504520)</w:t>
            </w:r>
          </w:p>
        </w:tc>
        <w:tc>
          <w:tcPr>
            <w:tcW w:w="2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80260C" w14:textId="77777777" w:rsidR="00184C76" w:rsidRPr="00184C76" w:rsidRDefault="005051E7" w:rsidP="008E7E9A">
            <w:r w:rsidRPr="00184C76">
              <w:t>Отчет о расходах подотчетного лица</w:t>
            </w:r>
          </w:p>
          <w:p w14:paraId="65405759" w14:textId="77777777" w:rsidR="00184C76" w:rsidRPr="00184C76" w:rsidRDefault="005051E7" w:rsidP="008E7E9A">
            <w:r w:rsidRPr="00184C76">
              <w:t>(ф. 0504520)</w:t>
            </w:r>
          </w:p>
        </w:tc>
        <w:tc>
          <w:tcPr>
            <w:tcW w:w="22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63EBFD" w14:textId="77777777" w:rsidR="00184C76" w:rsidRPr="00184C76" w:rsidRDefault="005051E7" w:rsidP="008E7E9A">
            <w:r w:rsidRPr="00184C76">
              <w:t>Дата утверждения отчета о расходах подотчетного лица Руководителем</w:t>
            </w:r>
          </w:p>
          <w:p w14:paraId="44613003" w14:textId="77777777" w:rsidR="00184C76" w:rsidRPr="00184C76" w:rsidRDefault="005051E7" w:rsidP="008E7E9A">
            <w:r w:rsidRPr="00184C76">
              <w:t>(ф. 0504520)</w:t>
            </w:r>
          </w:p>
        </w:tc>
        <w:tc>
          <w:tcPr>
            <w:tcW w:w="23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F7BBA88" w14:textId="77777777" w:rsidR="00184C76" w:rsidRPr="00184C76" w:rsidRDefault="005051E7" w:rsidP="008E7E9A">
            <w:r w:rsidRPr="00184C76">
              <w:t xml:space="preserve">Корректировка обязательства: </w:t>
            </w:r>
          </w:p>
          <w:p w14:paraId="28AFCC46" w14:textId="77777777" w:rsidR="00184C76" w:rsidRPr="00184C76" w:rsidRDefault="005051E7" w:rsidP="008E7E9A">
            <w:r w:rsidRPr="00184C76">
              <w:t xml:space="preserve">при перерасходе - в сторону увеличения; при экономии </w:t>
            </w:r>
            <w:proofErr w:type="gramStart"/>
            <w:r w:rsidRPr="00184C76">
              <w:t>-в</w:t>
            </w:r>
            <w:proofErr w:type="gramEnd"/>
            <w:r w:rsidRPr="00184C76">
              <w:t xml:space="preserve"> сторону уменьшения</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B3C5D3D" w14:textId="77777777" w:rsidR="00184C76" w:rsidRPr="00184C76" w:rsidRDefault="005051E7" w:rsidP="008E7E9A">
            <w:pPr>
              <w:jc w:val="center"/>
            </w:pPr>
            <w:r w:rsidRPr="00184C76">
              <w:t>Перерасход</w:t>
            </w:r>
          </w:p>
        </w:tc>
      </w:tr>
      <w:tr w:rsidR="004F1951" w14:paraId="70176EFB"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6E02633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A4485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77D6B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744136"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F6604D"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D93FD8"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272FB16" w14:textId="77777777" w:rsidR="00184C76" w:rsidRPr="00184C76" w:rsidRDefault="005051E7" w:rsidP="008E7E9A">
            <w:pPr>
              <w:jc w:val="center"/>
            </w:pPr>
            <w:r w:rsidRPr="00184C76">
              <w:t>КРБ.1.502.11.ХХХ</w:t>
            </w:r>
          </w:p>
        </w:tc>
      </w:tr>
      <w:tr w:rsidR="004F1951" w14:paraId="634CDEF2"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4E0973EA"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B0C507"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838266"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2E4942"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BD70BF"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39B2E52" w14:textId="77777777" w:rsidR="00184C76" w:rsidRPr="00184C76" w:rsidRDefault="005051E7" w:rsidP="008E7E9A">
            <w:pPr>
              <w:jc w:val="center"/>
            </w:pPr>
            <w:r w:rsidRPr="00184C76">
              <w:t>Экономия способом «</w:t>
            </w:r>
            <w:proofErr w:type="gramStart"/>
            <w:r w:rsidRPr="00184C76">
              <w:t>Красное</w:t>
            </w:r>
            <w:proofErr w:type="gramEnd"/>
            <w:r w:rsidRPr="00184C76">
              <w:t xml:space="preserve"> </w:t>
            </w:r>
            <w:proofErr w:type="spellStart"/>
            <w:r w:rsidRPr="00184C76">
              <w:t>сторно</w:t>
            </w:r>
            <w:proofErr w:type="spellEnd"/>
            <w:r w:rsidRPr="00184C76">
              <w:t>»</w:t>
            </w:r>
          </w:p>
        </w:tc>
      </w:tr>
      <w:tr w:rsidR="004F1951" w14:paraId="22BC3653"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1711DDFB"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7DA786"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90822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DD7D57"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1E396A"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8D63EF"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3FAC28" w14:textId="77777777" w:rsidR="00184C76" w:rsidRPr="00184C76" w:rsidRDefault="005051E7" w:rsidP="008E7E9A">
            <w:pPr>
              <w:jc w:val="center"/>
            </w:pPr>
            <w:r w:rsidRPr="00184C76">
              <w:t>КРБ.1.502.11.ХХХ</w:t>
            </w:r>
          </w:p>
        </w:tc>
      </w:tr>
      <w:tr w:rsidR="004F1951" w14:paraId="79887825" w14:textId="77777777" w:rsidTr="008E7E9A">
        <w:trPr>
          <w:trHeight w:val="15"/>
        </w:trPr>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7CE60C" w14:textId="77777777" w:rsidR="00184C76" w:rsidRPr="00184C76" w:rsidRDefault="005051E7" w:rsidP="008E7E9A">
            <w:pPr>
              <w:jc w:val="center"/>
              <w:rPr>
                <w:b/>
              </w:rPr>
            </w:pPr>
            <w:r w:rsidRPr="00184C76">
              <w:rPr>
                <w:b/>
              </w:rPr>
              <w:t>2.3.</w:t>
            </w:r>
          </w:p>
        </w:tc>
        <w:tc>
          <w:tcPr>
            <w:tcW w:w="1428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92104F" w14:textId="77777777" w:rsidR="00184C76" w:rsidRPr="00184C76" w:rsidRDefault="005051E7" w:rsidP="008E7E9A">
            <w:pPr>
              <w:rPr>
                <w:b/>
              </w:rPr>
            </w:pPr>
            <w:r w:rsidRPr="00184C76">
              <w:rPr>
                <w:b/>
              </w:rPr>
              <w:t>Обязательства перед бюджетом, по возмещению вреда, по другим выплатам (налоги, госпошлины, сборы, исполнительные документы)</w:t>
            </w:r>
          </w:p>
        </w:tc>
      </w:tr>
      <w:tr w:rsidR="004F1951" w14:paraId="3E8ECE61" w14:textId="77777777" w:rsidTr="008E7E9A">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760E4B" w14:textId="77777777" w:rsidR="00184C76" w:rsidRPr="00184C76" w:rsidRDefault="005051E7" w:rsidP="008E7E9A">
            <w:pPr>
              <w:jc w:val="center"/>
            </w:pPr>
            <w:r w:rsidRPr="00184C76">
              <w:t>2.3.1</w:t>
            </w:r>
          </w:p>
        </w:tc>
        <w:tc>
          <w:tcPr>
            <w:tcW w:w="2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0F079F" w14:textId="77777777" w:rsidR="00184C76" w:rsidRPr="00184C76" w:rsidRDefault="005051E7" w:rsidP="008E7E9A">
            <w:r w:rsidRPr="00184C76">
              <w:t>Начисление налогов (налог на имущество, налог на прибыль, НДС)</w:t>
            </w:r>
          </w:p>
        </w:tc>
        <w:tc>
          <w:tcPr>
            <w:tcW w:w="2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A43753" w14:textId="77777777" w:rsidR="00184C76" w:rsidRPr="00184C76" w:rsidRDefault="005051E7" w:rsidP="008E7E9A">
            <w:r w:rsidRPr="00184C76">
              <w:t>Налоговые регистры, отражающие расчет налога</w:t>
            </w:r>
          </w:p>
        </w:tc>
        <w:tc>
          <w:tcPr>
            <w:tcW w:w="22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EB5FD2" w14:textId="77777777" w:rsidR="00184C76" w:rsidRPr="00184C76" w:rsidRDefault="005051E7" w:rsidP="008E7E9A">
            <w:r w:rsidRPr="00184C76">
              <w:t>На дату образования кредиторской задолженности - ежеквартально, не позднее последнего дня текущего квартала</w:t>
            </w:r>
          </w:p>
        </w:tc>
        <w:tc>
          <w:tcPr>
            <w:tcW w:w="23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C7A7A5" w14:textId="77777777" w:rsidR="00184C76" w:rsidRPr="00184C76" w:rsidRDefault="005051E7" w:rsidP="008E7E9A">
            <w:r w:rsidRPr="00184C76">
              <w:t xml:space="preserve">Сумма </w:t>
            </w:r>
            <w:proofErr w:type="gramStart"/>
            <w:r w:rsidRPr="00184C76">
              <w:t>начисленных</w:t>
            </w:r>
            <w:proofErr w:type="gramEnd"/>
            <w:r w:rsidRPr="00184C76">
              <w:t xml:space="preserve"> </w:t>
            </w:r>
          </w:p>
          <w:p w14:paraId="66775329" w14:textId="77777777" w:rsidR="00184C76" w:rsidRPr="00184C76" w:rsidRDefault="005051E7" w:rsidP="008E7E9A">
            <w:r w:rsidRPr="00184C76">
              <w:t>обязательств (платежей)</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ABE389E" w14:textId="77777777" w:rsidR="00184C76" w:rsidRPr="00184C76" w:rsidRDefault="005051E7" w:rsidP="008E7E9A">
            <w:pPr>
              <w:jc w:val="center"/>
            </w:pPr>
            <w:r w:rsidRPr="00184C76">
              <w:t>На текущий финансовый период</w:t>
            </w:r>
          </w:p>
        </w:tc>
      </w:tr>
      <w:tr w:rsidR="004F1951" w14:paraId="67CFA946"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079035E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71CB5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93C22C"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8CD07A"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269E87"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9C8273"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4554B5" w14:textId="77777777" w:rsidR="00184C76" w:rsidRPr="00184C76" w:rsidRDefault="005051E7" w:rsidP="008E7E9A">
            <w:pPr>
              <w:jc w:val="center"/>
            </w:pPr>
            <w:r w:rsidRPr="00184C76">
              <w:t>КРБ.1.502.11.ХХХ</w:t>
            </w:r>
          </w:p>
        </w:tc>
      </w:tr>
      <w:tr w:rsidR="004F1951" w14:paraId="7093B15A"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249DD6A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404737"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F8E98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251852"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22E7EB"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227EBF4" w14:textId="77777777" w:rsidR="00184C76" w:rsidRPr="00184C76" w:rsidRDefault="005051E7" w:rsidP="008E7E9A">
            <w:pPr>
              <w:jc w:val="center"/>
            </w:pPr>
            <w:r w:rsidRPr="00184C76">
              <w:t>На плановый период</w:t>
            </w:r>
          </w:p>
        </w:tc>
      </w:tr>
      <w:tr w:rsidR="004F1951" w14:paraId="014C7ACA"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6D07AEF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D15CA7"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DC61CA"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A0442C"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6411E5"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0F43BA" w14:textId="77777777" w:rsidR="00184C76" w:rsidRPr="00184C76" w:rsidRDefault="005051E7" w:rsidP="008E7E9A">
            <w:pPr>
              <w:jc w:val="center"/>
            </w:pPr>
            <w:r w:rsidRPr="00184C76">
              <w:t>КРБ.1.501.Х3.000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A5FFA0" w14:textId="77777777" w:rsidR="00184C76" w:rsidRPr="00184C76" w:rsidRDefault="005051E7" w:rsidP="008E7E9A">
            <w:pPr>
              <w:jc w:val="center"/>
            </w:pPr>
            <w:r w:rsidRPr="00184C76">
              <w:t>КРБ.1.502.Х</w:t>
            </w:r>
            <w:proofErr w:type="gramStart"/>
            <w:r w:rsidRPr="00184C76">
              <w:t>1</w:t>
            </w:r>
            <w:proofErr w:type="gramEnd"/>
            <w:r w:rsidRPr="00184C76">
              <w:t>.ХХХ</w:t>
            </w:r>
          </w:p>
        </w:tc>
      </w:tr>
      <w:tr w:rsidR="004F1951" w14:paraId="243D4CB1" w14:textId="77777777" w:rsidTr="008E7E9A">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E0F4CCE" w14:textId="77777777" w:rsidR="00184C76" w:rsidRPr="00184C76" w:rsidRDefault="005051E7" w:rsidP="008E7E9A">
            <w:pPr>
              <w:jc w:val="center"/>
            </w:pPr>
            <w:r w:rsidRPr="00184C76">
              <w:t>2.3.2</w:t>
            </w:r>
          </w:p>
        </w:tc>
        <w:tc>
          <w:tcPr>
            <w:tcW w:w="2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02683B" w14:textId="77777777" w:rsidR="00184C76" w:rsidRPr="00184C76" w:rsidRDefault="005051E7" w:rsidP="008E7E9A">
            <w:r w:rsidRPr="00184C76">
              <w:t xml:space="preserve">Начисление всех видов сборов, </w:t>
            </w:r>
            <w:r w:rsidRPr="00184C76">
              <w:lastRenderedPageBreak/>
              <w:t>пошлин, патентных платежей</w:t>
            </w:r>
          </w:p>
        </w:tc>
        <w:tc>
          <w:tcPr>
            <w:tcW w:w="2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658C4D" w14:textId="77777777" w:rsidR="00184C76" w:rsidRPr="00184C76" w:rsidRDefault="005051E7" w:rsidP="008E7E9A">
            <w:r w:rsidRPr="00184C76">
              <w:lastRenderedPageBreak/>
              <w:t xml:space="preserve">Бухгалтерские справки. </w:t>
            </w:r>
          </w:p>
          <w:p w14:paraId="49C46341" w14:textId="77777777" w:rsidR="00184C76" w:rsidRPr="00184C76" w:rsidRDefault="005051E7" w:rsidP="008E7E9A">
            <w:r w:rsidRPr="00184C76">
              <w:lastRenderedPageBreak/>
              <w:t xml:space="preserve">(ф. 0504833) </w:t>
            </w:r>
          </w:p>
          <w:p w14:paraId="0E208311" w14:textId="77777777" w:rsidR="00184C76" w:rsidRPr="00184C76" w:rsidRDefault="005051E7" w:rsidP="008E7E9A">
            <w:r w:rsidRPr="00184C76">
              <w:t>С приложением расчетов.</w:t>
            </w:r>
          </w:p>
          <w:p w14:paraId="1050DD79" w14:textId="77777777" w:rsidR="00184C76" w:rsidRPr="00184C76" w:rsidRDefault="005051E7" w:rsidP="008E7E9A">
            <w:r w:rsidRPr="00184C76">
              <w:t xml:space="preserve">Служебные записки (другие распоряжения руководителя) </w:t>
            </w:r>
          </w:p>
        </w:tc>
        <w:tc>
          <w:tcPr>
            <w:tcW w:w="22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4D2A93" w14:textId="77777777" w:rsidR="00184C76" w:rsidRPr="00184C76" w:rsidRDefault="005051E7" w:rsidP="008E7E9A">
            <w:r w:rsidRPr="00184C76">
              <w:lastRenderedPageBreak/>
              <w:t xml:space="preserve">В момент подписания </w:t>
            </w:r>
            <w:r w:rsidRPr="00184C76">
              <w:lastRenderedPageBreak/>
              <w:t>документа о необходимости платежа</w:t>
            </w:r>
          </w:p>
        </w:tc>
        <w:tc>
          <w:tcPr>
            <w:tcW w:w="23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67050B" w14:textId="77777777" w:rsidR="00184C76" w:rsidRPr="00184C76" w:rsidRDefault="005051E7" w:rsidP="008E7E9A">
            <w:r w:rsidRPr="00184C76">
              <w:lastRenderedPageBreak/>
              <w:t xml:space="preserve">Сумма начисленных обязательств </w:t>
            </w:r>
            <w:r w:rsidRPr="00184C76">
              <w:lastRenderedPageBreak/>
              <w:t>(платежей)</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396750" w14:textId="77777777" w:rsidR="00184C76" w:rsidRPr="00184C76" w:rsidRDefault="005051E7" w:rsidP="008E7E9A">
            <w:pPr>
              <w:jc w:val="center"/>
            </w:pPr>
            <w:r w:rsidRPr="00184C76">
              <w:lastRenderedPageBreak/>
              <w:t>На текущий финансовый период</w:t>
            </w:r>
          </w:p>
        </w:tc>
      </w:tr>
      <w:tr w:rsidR="004F1951" w14:paraId="5B49355E"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5EB3F9F7"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896680"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2E1A4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B4326C"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FF3E64"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8093E33"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5A3E305" w14:textId="77777777" w:rsidR="00184C76" w:rsidRPr="00184C76" w:rsidRDefault="005051E7" w:rsidP="008E7E9A">
            <w:pPr>
              <w:jc w:val="center"/>
            </w:pPr>
            <w:r w:rsidRPr="00184C76">
              <w:t>КРБ.1.502.11.ХХХ</w:t>
            </w:r>
          </w:p>
        </w:tc>
      </w:tr>
      <w:tr w:rsidR="004F1951" w14:paraId="4B135F82"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22914F56"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9D573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27523D"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8ABAA9"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27D0B2"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07DF457" w14:textId="77777777" w:rsidR="00184C76" w:rsidRPr="00184C76" w:rsidRDefault="005051E7" w:rsidP="008E7E9A">
            <w:pPr>
              <w:jc w:val="center"/>
            </w:pPr>
            <w:r w:rsidRPr="00184C76">
              <w:t>На плановый период</w:t>
            </w:r>
          </w:p>
        </w:tc>
      </w:tr>
      <w:tr w:rsidR="004F1951" w14:paraId="4AD2B0E0"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4143D704"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9C97A8"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72F4C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245918"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7AC468"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CDD00D" w14:textId="77777777" w:rsidR="00184C76" w:rsidRPr="00184C76" w:rsidRDefault="005051E7" w:rsidP="008E7E9A">
            <w:pPr>
              <w:jc w:val="center"/>
            </w:pPr>
            <w:r w:rsidRPr="00184C76">
              <w:t>КРБ.1.501.Х3.000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B36FBE" w14:textId="77777777" w:rsidR="00184C76" w:rsidRPr="00184C76" w:rsidRDefault="005051E7" w:rsidP="008E7E9A">
            <w:pPr>
              <w:jc w:val="center"/>
            </w:pPr>
            <w:r w:rsidRPr="00184C76">
              <w:t>КРБ.1.502.Х</w:t>
            </w:r>
            <w:proofErr w:type="gramStart"/>
            <w:r w:rsidRPr="00184C76">
              <w:t>1</w:t>
            </w:r>
            <w:proofErr w:type="gramEnd"/>
            <w:r w:rsidRPr="00184C76">
              <w:t>.ХХХ</w:t>
            </w:r>
          </w:p>
        </w:tc>
      </w:tr>
      <w:tr w:rsidR="004F1951" w14:paraId="7445D568" w14:textId="77777777" w:rsidTr="008E7E9A">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D86DF3" w14:textId="77777777" w:rsidR="00184C76" w:rsidRPr="00184C76" w:rsidRDefault="005051E7" w:rsidP="008E7E9A">
            <w:pPr>
              <w:jc w:val="center"/>
            </w:pPr>
            <w:r w:rsidRPr="00184C76">
              <w:t>2.3.3</w:t>
            </w:r>
          </w:p>
        </w:tc>
        <w:tc>
          <w:tcPr>
            <w:tcW w:w="2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FEBE51" w14:textId="77777777" w:rsidR="00184C76" w:rsidRPr="00184C76" w:rsidRDefault="005051E7" w:rsidP="008E7E9A">
            <w:r w:rsidRPr="00184C76">
              <w:t>Начисление штрафных санкций и сумм, предписанных судом</w:t>
            </w:r>
          </w:p>
        </w:tc>
        <w:tc>
          <w:tcPr>
            <w:tcW w:w="2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D82EB9" w14:textId="77777777" w:rsidR="00184C76" w:rsidRPr="00184C76" w:rsidRDefault="005051E7" w:rsidP="008E7E9A">
            <w:r w:rsidRPr="00184C76">
              <w:t>Исполнительный лист.</w:t>
            </w:r>
          </w:p>
          <w:p w14:paraId="27854E71" w14:textId="77777777" w:rsidR="00184C76" w:rsidRPr="00184C76" w:rsidRDefault="005051E7" w:rsidP="008E7E9A">
            <w:r w:rsidRPr="00184C76">
              <w:t>Судебный приказ.</w:t>
            </w:r>
          </w:p>
          <w:p w14:paraId="401F19B8" w14:textId="77777777" w:rsidR="00184C76" w:rsidRPr="00184C76" w:rsidRDefault="005051E7" w:rsidP="008E7E9A">
            <w:r w:rsidRPr="00184C76">
              <w:t>Постановления судебных (следственных) органов.</w:t>
            </w:r>
          </w:p>
          <w:p w14:paraId="042A8B6D" w14:textId="77777777" w:rsidR="00184C76" w:rsidRPr="00184C76" w:rsidRDefault="005051E7" w:rsidP="008E7E9A">
            <w:r w:rsidRPr="00184C76">
              <w:t>Иные документы, устанавливающие обязательства учреждения</w:t>
            </w:r>
          </w:p>
        </w:tc>
        <w:tc>
          <w:tcPr>
            <w:tcW w:w="22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33976E" w14:textId="77777777" w:rsidR="00184C76" w:rsidRPr="00184C76" w:rsidRDefault="005051E7" w:rsidP="008E7E9A">
            <w:r w:rsidRPr="00184C76">
              <w:t>Дата поступления исполнительных документов в бухгалтерию</w:t>
            </w:r>
          </w:p>
        </w:tc>
        <w:tc>
          <w:tcPr>
            <w:tcW w:w="23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455810" w14:textId="77777777" w:rsidR="00184C76" w:rsidRPr="00184C76" w:rsidRDefault="005051E7" w:rsidP="008E7E9A">
            <w:r w:rsidRPr="00184C76">
              <w:t>Сумма начисленных обязательств (выплат)</w:t>
            </w:r>
          </w:p>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503673" w14:textId="77777777" w:rsidR="00184C76" w:rsidRPr="00184C76" w:rsidRDefault="005051E7" w:rsidP="008E7E9A">
            <w:pPr>
              <w:jc w:val="center"/>
            </w:pPr>
            <w:r w:rsidRPr="00184C76">
              <w:t>На текущий финансовый период</w:t>
            </w:r>
          </w:p>
        </w:tc>
      </w:tr>
      <w:tr w:rsidR="004F1951" w14:paraId="581C81A3"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3618EBB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18C6B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8B590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E259F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A37548"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D74FB4"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81992AC" w14:textId="77777777" w:rsidR="00184C76" w:rsidRPr="00184C76" w:rsidRDefault="005051E7" w:rsidP="008E7E9A">
            <w:pPr>
              <w:jc w:val="center"/>
            </w:pPr>
            <w:r w:rsidRPr="00184C76">
              <w:t>КРБ.1.502.11.ХХХ</w:t>
            </w:r>
          </w:p>
        </w:tc>
      </w:tr>
      <w:tr w:rsidR="004F1951" w14:paraId="2E664A2C"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58A62A0C"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A7F469"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58491F"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F9F02B"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7F8D85" w14:textId="77777777" w:rsidR="00184C76" w:rsidRPr="00184C76" w:rsidRDefault="00184C76" w:rsidP="008E7E9A"/>
        </w:tc>
        <w:tc>
          <w:tcPr>
            <w:tcW w:w="468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64F060" w14:textId="77777777" w:rsidR="00184C76" w:rsidRPr="00184C76" w:rsidRDefault="005051E7" w:rsidP="008E7E9A">
            <w:pPr>
              <w:jc w:val="center"/>
            </w:pPr>
            <w:r w:rsidRPr="00184C76">
              <w:t>На плановый период</w:t>
            </w:r>
          </w:p>
        </w:tc>
      </w:tr>
      <w:tr w:rsidR="004F1951" w14:paraId="0C3ADB5C"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253855C6"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3F53F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84E5B4"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6CDC1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43626E" w14:textId="77777777" w:rsidR="00184C76" w:rsidRPr="00184C76" w:rsidRDefault="00184C76" w:rsidP="008E7E9A"/>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23C445" w14:textId="77777777" w:rsidR="00184C76" w:rsidRPr="00184C76" w:rsidRDefault="005051E7" w:rsidP="008E7E9A">
            <w:pPr>
              <w:jc w:val="center"/>
            </w:pPr>
            <w:r w:rsidRPr="00184C76">
              <w:t>КРБ.1.501.Х3.000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2D4848" w14:textId="77777777" w:rsidR="00184C76" w:rsidRPr="00184C76" w:rsidRDefault="005051E7" w:rsidP="008E7E9A">
            <w:pPr>
              <w:jc w:val="center"/>
            </w:pPr>
            <w:r w:rsidRPr="00184C76">
              <w:t>КРБ.1.502.Х</w:t>
            </w:r>
            <w:proofErr w:type="gramStart"/>
            <w:r w:rsidRPr="00184C76">
              <w:t>1</w:t>
            </w:r>
            <w:proofErr w:type="gramEnd"/>
            <w:r w:rsidRPr="00184C76">
              <w:t>.ХХХ</w:t>
            </w:r>
          </w:p>
        </w:tc>
      </w:tr>
      <w:tr w:rsidR="004F1951" w14:paraId="3DFBA926"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FE0CCC" w14:textId="77777777" w:rsidR="00184C76" w:rsidRPr="00184C76" w:rsidRDefault="005051E7" w:rsidP="008E7E9A">
            <w:pPr>
              <w:jc w:val="center"/>
              <w:rPr>
                <w:b/>
              </w:rPr>
            </w:pPr>
            <w:r w:rsidRPr="00184C76">
              <w:rPr>
                <w:b/>
              </w:rPr>
              <w:t>2.4.</w:t>
            </w:r>
          </w:p>
        </w:tc>
        <w:tc>
          <w:tcPr>
            <w:tcW w:w="1428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53DC6AC" w14:textId="77777777" w:rsidR="00184C76" w:rsidRPr="00184C76" w:rsidRDefault="005051E7" w:rsidP="008E7E9A">
            <w:pPr>
              <w:rPr>
                <w:b/>
              </w:rPr>
            </w:pPr>
            <w:r w:rsidRPr="00184C76">
              <w:rPr>
                <w:b/>
              </w:rPr>
              <w:t>Публичные нормативные обязательства (социальное обеспечение, пособия)</w:t>
            </w:r>
          </w:p>
        </w:tc>
      </w:tr>
      <w:tr w:rsidR="004F1951" w14:paraId="347775E0"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94E986" w14:textId="77777777" w:rsidR="00184C76" w:rsidRPr="00184C76" w:rsidRDefault="005051E7" w:rsidP="008E7E9A">
            <w:pPr>
              <w:jc w:val="center"/>
            </w:pPr>
            <w:r w:rsidRPr="00184C76">
              <w:t>2.4.1</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CFA7E6" w14:textId="77777777" w:rsidR="00184C76" w:rsidRPr="00184C76" w:rsidRDefault="005051E7" w:rsidP="008E7E9A">
            <w:r w:rsidRPr="00184C76">
              <w:t>Все виды компенсационных выплат, осуществляемых в адрес физических лиц</w:t>
            </w:r>
            <w:proofErr w:type="gramStart"/>
            <w:r w:rsidRPr="00184C76">
              <w:t>, – -</w:t>
            </w:r>
            <w:proofErr w:type="gramEnd"/>
            <w:r w:rsidRPr="00184C76">
              <w:t>пенсии, пособия и т.д.</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6903E2" w14:textId="77777777" w:rsidR="00184C76" w:rsidRPr="00184C76" w:rsidRDefault="005051E7" w:rsidP="008E7E9A">
            <w:r w:rsidRPr="00184C76">
              <w:t>Расчетные ведомости.</w:t>
            </w:r>
          </w:p>
          <w:p w14:paraId="71C6F36E" w14:textId="77777777" w:rsidR="00184C76" w:rsidRPr="00184C76" w:rsidRDefault="005051E7" w:rsidP="008E7E9A">
            <w:r w:rsidRPr="00184C76">
              <w:t>Бухгалтерская справка</w:t>
            </w:r>
          </w:p>
          <w:p w14:paraId="7875A63D" w14:textId="77777777" w:rsidR="00184C76" w:rsidRPr="00184C76" w:rsidRDefault="005051E7" w:rsidP="008E7E9A">
            <w:r w:rsidRPr="00184C76">
              <w:t xml:space="preserve"> </w:t>
            </w:r>
            <w:proofErr w:type="gramStart"/>
            <w:r w:rsidRPr="00184C76">
              <w:t xml:space="preserve">(ф. 0504833) (с указанием нормативных </w:t>
            </w:r>
            <w:proofErr w:type="gramEnd"/>
          </w:p>
          <w:p w14:paraId="547765EC" w14:textId="77777777" w:rsidR="00184C76" w:rsidRPr="00184C76" w:rsidRDefault="005051E7" w:rsidP="008E7E9A">
            <w:r w:rsidRPr="00184C76">
              <w:t>документов, на основании которых осуществляются выплаты)</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8E0101" w14:textId="77777777" w:rsidR="00184C76" w:rsidRPr="00184C76" w:rsidRDefault="005051E7" w:rsidP="008E7E9A">
            <w:r w:rsidRPr="00184C76">
              <w:t>На дату образования кредиторской задолженности - дата поступления документов в бухгалтерию</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C936E9" w14:textId="77777777" w:rsidR="00184C76" w:rsidRPr="00184C76" w:rsidRDefault="005051E7" w:rsidP="008E7E9A">
            <w:r w:rsidRPr="00184C76">
              <w:t>Сумма начисленных публичных нормативных обязательств (выплат)</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4C87A6" w14:textId="77777777" w:rsidR="00184C76" w:rsidRPr="00184C76" w:rsidRDefault="005051E7" w:rsidP="008E7E9A">
            <w:pPr>
              <w:jc w:val="center"/>
            </w:pPr>
            <w:r w:rsidRPr="00184C76">
              <w:t>КРБ.1.503.13.000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FCC0A7" w14:textId="77777777" w:rsidR="00184C76" w:rsidRPr="00184C76" w:rsidRDefault="005051E7" w:rsidP="008E7E9A">
            <w:pPr>
              <w:jc w:val="center"/>
            </w:pPr>
            <w:r w:rsidRPr="00184C76">
              <w:t>КРБ.1.502.11.ХХХ</w:t>
            </w:r>
          </w:p>
        </w:tc>
      </w:tr>
      <w:tr w:rsidR="004F1951" w14:paraId="6070AAC3"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F1D67C" w14:textId="77777777" w:rsidR="00184C76" w:rsidRPr="00184C76" w:rsidRDefault="005051E7" w:rsidP="008E7E9A">
            <w:pPr>
              <w:jc w:val="center"/>
              <w:rPr>
                <w:b/>
              </w:rPr>
            </w:pPr>
            <w:r w:rsidRPr="00184C76">
              <w:rPr>
                <w:b/>
              </w:rPr>
              <w:t>2.5</w:t>
            </w:r>
          </w:p>
        </w:tc>
        <w:tc>
          <w:tcPr>
            <w:tcW w:w="1428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BE3129" w14:textId="77777777" w:rsidR="00184C76" w:rsidRPr="00184C76" w:rsidRDefault="005051E7" w:rsidP="008E7E9A">
            <w:pPr>
              <w:rPr>
                <w:b/>
              </w:rPr>
            </w:pPr>
            <w:r w:rsidRPr="00184C76">
              <w:rPr>
                <w:b/>
              </w:rPr>
              <w:t xml:space="preserve">Публичные обязательства, не относящиеся к </w:t>
            </w:r>
            <w:proofErr w:type="gramStart"/>
            <w:r w:rsidRPr="00184C76">
              <w:rPr>
                <w:b/>
              </w:rPr>
              <w:t>нормативным</w:t>
            </w:r>
            <w:proofErr w:type="gramEnd"/>
          </w:p>
        </w:tc>
      </w:tr>
      <w:tr w:rsidR="004F1951" w14:paraId="3FC8A540"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53F5DF" w14:textId="77777777" w:rsidR="00184C76" w:rsidRPr="00184C76" w:rsidRDefault="005051E7" w:rsidP="008E7E9A">
            <w:pPr>
              <w:jc w:val="center"/>
            </w:pPr>
            <w:r w:rsidRPr="00184C76">
              <w:t>2.5.1</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0C4F97" w14:textId="77777777" w:rsidR="00184C76" w:rsidRPr="00184C76" w:rsidRDefault="005051E7" w:rsidP="008E7E9A">
            <w:r w:rsidRPr="00184C76">
              <w:t xml:space="preserve">Выплаты муниципальным служащим, </w:t>
            </w:r>
            <w:r w:rsidRPr="00184C76">
              <w:lastRenderedPageBreak/>
              <w:t>сотрудникам казенных учреждений, военнослужащим, проходящим военную службу по призыву, учащимся, студентам</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8563D0D" w14:textId="77777777" w:rsidR="00184C76" w:rsidRPr="00184C76" w:rsidRDefault="005051E7" w:rsidP="008E7E9A">
            <w:r w:rsidRPr="00184C76">
              <w:lastRenderedPageBreak/>
              <w:t>Муниципальный контракт (договор).</w:t>
            </w:r>
          </w:p>
          <w:p w14:paraId="4F711CD3" w14:textId="77777777" w:rsidR="00184C76" w:rsidRPr="00184C76" w:rsidRDefault="005051E7" w:rsidP="008E7E9A">
            <w:r w:rsidRPr="00184C76">
              <w:t>Реестр выплат.</w:t>
            </w:r>
          </w:p>
          <w:p w14:paraId="416BA338" w14:textId="77777777" w:rsidR="00184C76" w:rsidRPr="00184C76" w:rsidRDefault="005051E7" w:rsidP="008E7E9A">
            <w:r w:rsidRPr="00184C76">
              <w:lastRenderedPageBreak/>
              <w:t xml:space="preserve">Бухгалтерская справка </w:t>
            </w:r>
          </w:p>
          <w:p w14:paraId="596169A5" w14:textId="77777777" w:rsidR="00184C76" w:rsidRPr="00184C76" w:rsidRDefault="005051E7" w:rsidP="008E7E9A">
            <w:proofErr w:type="gramStart"/>
            <w:r w:rsidRPr="00184C76">
              <w:t xml:space="preserve">(ф. 0504833) (с указанием нормативных </w:t>
            </w:r>
            <w:proofErr w:type="gramEnd"/>
          </w:p>
          <w:p w14:paraId="091EB1AA" w14:textId="77777777" w:rsidR="00184C76" w:rsidRPr="00184C76" w:rsidRDefault="005051E7" w:rsidP="008E7E9A">
            <w:r w:rsidRPr="00184C76">
              <w:t>документов, на основании которых осуществляются выплаты)</w:t>
            </w:r>
          </w:p>
          <w:p w14:paraId="79928E9C" w14:textId="77777777" w:rsidR="00184C76" w:rsidRPr="00184C76" w:rsidRDefault="00184C76" w:rsidP="008E7E9A"/>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75FE4C" w14:textId="77777777" w:rsidR="00184C76" w:rsidRPr="00184C76" w:rsidRDefault="005051E7" w:rsidP="008E7E9A">
            <w:r w:rsidRPr="00184C76">
              <w:lastRenderedPageBreak/>
              <w:t>Дата поступления документов в бухгалтерию</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A95464" w14:textId="77777777" w:rsidR="00184C76" w:rsidRPr="00184C76" w:rsidRDefault="005051E7" w:rsidP="008E7E9A">
            <w:r w:rsidRPr="00184C76">
              <w:t xml:space="preserve">Сумма начисленных публичных обязательств </w:t>
            </w:r>
            <w:r w:rsidRPr="00184C76">
              <w:lastRenderedPageBreak/>
              <w:t>(выплат)</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1775AB" w14:textId="77777777" w:rsidR="00184C76" w:rsidRPr="00184C76" w:rsidRDefault="005051E7" w:rsidP="008E7E9A">
            <w:pPr>
              <w:jc w:val="center"/>
            </w:pPr>
            <w:r w:rsidRPr="00184C76">
              <w:lastRenderedPageBreak/>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09E5FB" w14:textId="77777777" w:rsidR="00184C76" w:rsidRPr="00184C76" w:rsidRDefault="005051E7" w:rsidP="008E7E9A">
            <w:pPr>
              <w:jc w:val="center"/>
            </w:pPr>
            <w:r w:rsidRPr="00184C76">
              <w:t>КРБ.1.502.11.ХХХ</w:t>
            </w:r>
          </w:p>
        </w:tc>
      </w:tr>
      <w:tr w:rsidR="004F1951" w14:paraId="18B999A2" w14:textId="77777777" w:rsidTr="008E7E9A">
        <w:tc>
          <w:tcPr>
            <w:tcW w:w="1488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7864A4" w14:textId="77777777" w:rsidR="00184C76" w:rsidRPr="00184C76" w:rsidRDefault="005051E7" w:rsidP="008E7E9A">
            <w:pPr>
              <w:jc w:val="center"/>
              <w:rPr>
                <w:b/>
              </w:rPr>
            </w:pPr>
            <w:r w:rsidRPr="00184C76">
              <w:rPr>
                <w:b/>
              </w:rPr>
              <w:lastRenderedPageBreak/>
              <w:t>3. Прочие обязательства</w:t>
            </w:r>
          </w:p>
        </w:tc>
      </w:tr>
      <w:tr w:rsidR="004F1951" w14:paraId="5D9C0D59"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479C38" w14:textId="77777777" w:rsidR="00184C76" w:rsidRPr="00184C76" w:rsidRDefault="005051E7" w:rsidP="008E7E9A">
            <w:pPr>
              <w:jc w:val="center"/>
            </w:pPr>
            <w:r w:rsidRPr="00184C76">
              <w:t>3.1</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40C4F2" w14:textId="77777777" w:rsidR="00184C76" w:rsidRPr="00184C76" w:rsidRDefault="005051E7" w:rsidP="008E7E9A">
            <w:r w:rsidRPr="00184C76">
              <w:t>Предоставление платежей, взносов, перечислений субъектам международного права</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D03F06" w14:textId="77777777" w:rsidR="00184C76" w:rsidRPr="00184C76" w:rsidRDefault="005051E7" w:rsidP="008E7E9A">
            <w:r w:rsidRPr="00184C76">
              <w:t xml:space="preserve">Договор (соглашение) о </w:t>
            </w:r>
          </w:p>
          <w:p w14:paraId="380E8B1E" w14:textId="77777777" w:rsidR="00184C76" w:rsidRPr="00184C76" w:rsidRDefault="005051E7" w:rsidP="008E7E9A">
            <w:proofErr w:type="gramStart"/>
            <w:r w:rsidRPr="00184C76">
              <w:t>предоставлении</w:t>
            </w:r>
            <w:proofErr w:type="gramEnd"/>
            <w:r w:rsidRPr="00184C76">
              <w:t xml:space="preserve"> платежей, взносов, перечислений субъектам международного права</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FBD1BF" w14:textId="77777777" w:rsidR="00184C76" w:rsidRPr="00184C76" w:rsidRDefault="005051E7" w:rsidP="008E7E9A">
            <w:r w:rsidRPr="00184C76">
              <w:t>Дата подписания соглашения (договора)</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AA49AD" w14:textId="77777777" w:rsidR="00184C76" w:rsidRPr="00184C76" w:rsidRDefault="005051E7" w:rsidP="008E7E9A">
            <w:r w:rsidRPr="00184C76">
              <w:t>Сумма заключенных договоров (соглашений)</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D96204"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920A25" w14:textId="77777777" w:rsidR="00184C76" w:rsidRPr="00184C76" w:rsidRDefault="005051E7" w:rsidP="008E7E9A">
            <w:pPr>
              <w:jc w:val="center"/>
            </w:pPr>
            <w:r w:rsidRPr="00184C76">
              <w:t>КРБ.1.502.11.ХХХ</w:t>
            </w:r>
          </w:p>
        </w:tc>
      </w:tr>
      <w:tr w:rsidR="004F1951" w14:paraId="68BCCE54"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B8FC5A" w14:textId="77777777" w:rsidR="00184C76" w:rsidRPr="00184C76" w:rsidRDefault="005051E7" w:rsidP="008E7E9A">
            <w:pPr>
              <w:jc w:val="center"/>
            </w:pPr>
            <w:r w:rsidRPr="00184C76">
              <w:t>3.2</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B5ED8D" w14:textId="77777777" w:rsidR="00184C76" w:rsidRPr="00184C76" w:rsidRDefault="005051E7" w:rsidP="008E7E9A">
            <w:r w:rsidRPr="00184C76">
              <w:t>Исполнение муниципальных гарантий без права регрессного требования гаранта к принципалу (уступки прав требования бенефициара к принципалу)</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67006D" w14:textId="77777777" w:rsidR="00184C76" w:rsidRPr="00184C76" w:rsidRDefault="005051E7" w:rsidP="008E7E9A">
            <w:r w:rsidRPr="00184C76">
              <w:t>Договор о предоставлении муниципальной гарантии</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885D5E" w14:textId="77777777" w:rsidR="00184C76" w:rsidRPr="00184C76" w:rsidRDefault="005051E7" w:rsidP="008E7E9A">
            <w:r w:rsidRPr="00184C76">
              <w:t>Дата подписания договора о предоставлении муниципальной гарантии</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72BE15" w14:textId="77777777" w:rsidR="00184C76" w:rsidRPr="00184C76" w:rsidRDefault="005051E7" w:rsidP="008E7E9A">
            <w:r w:rsidRPr="00184C76">
              <w:t>Сумма начисленных обязательств по гарантиям</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F30ACA"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F1B516" w14:textId="77777777" w:rsidR="00184C76" w:rsidRPr="00184C76" w:rsidRDefault="005051E7" w:rsidP="008E7E9A">
            <w:pPr>
              <w:jc w:val="center"/>
            </w:pPr>
            <w:r w:rsidRPr="00184C76">
              <w:t>КРБ.1.502.11.ХХХ</w:t>
            </w:r>
          </w:p>
        </w:tc>
      </w:tr>
      <w:tr w:rsidR="004F1951" w14:paraId="1BFF207E"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445557" w14:textId="77777777" w:rsidR="00184C76" w:rsidRPr="00184C76" w:rsidRDefault="005051E7" w:rsidP="008E7E9A">
            <w:pPr>
              <w:jc w:val="center"/>
            </w:pPr>
            <w:r w:rsidRPr="00184C76">
              <w:t>3.3</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8AC8DE" w14:textId="77777777" w:rsidR="00184C76" w:rsidRPr="00184C76" w:rsidRDefault="005051E7" w:rsidP="008E7E9A">
            <w:r w:rsidRPr="00184C76">
              <w:t>Иные обязательства</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48B374" w14:textId="77777777" w:rsidR="00184C76" w:rsidRPr="00184C76" w:rsidRDefault="005051E7" w:rsidP="008E7E9A">
            <w:r w:rsidRPr="00184C76">
              <w:t>Документы, подтверждающие возникновение обязательства</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195BEE" w14:textId="77777777" w:rsidR="00184C76" w:rsidRPr="00184C76" w:rsidRDefault="005051E7" w:rsidP="008E7E9A">
            <w:r w:rsidRPr="00184C76">
              <w:t xml:space="preserve">Дата подписания (утверждения) соответствующих документов либо </w:t>
            </w:r>
            <w:r w:rsidRPr="00184C76">
              <w:lastRenderedPageBreak/>
              <w:t>дата их представления в бухгалтерию</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E89DCB" w14:textId="77777777" w:rsidR="00184C76" w:rsidRPr="00184C76" w:rsidRDefault="005051E7" w:rsidP="008E7E9A">
            <w:r w:rsidRPr="00184C76">
              <w:lastRenderedPageBreak/>
              <w:t>Сумма принятых обязательств</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FA308A" w14:textId="77777777" w:rsidR="00184C76" w:rsidRPr="00184C76" w:rsidRDefault="005051E7" w:rsidP="008E7E9A">
            <w:pPr>
              <w:jc w:val="center"/>
            </w:pPr>
            <w:r w:rsidRPr="00184C76">
              <w:t>КРБ.1.501.13.000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24F606" w14:textId="77777777" w:rsidR="00184C76" w:rsidRPr="00184C76" w:rsidRDefault="005051E7" w:rsidP="008E7E9A">
            <w:pPr>
              <w:jc w:val="center"/>
            </w:pPr>
            <w:r w:rsidRPr="00184C76">
              <w:t>КРБ.1.502.11.ХХХ</w:t>
            </w:r>
          </w:p>
        </w:tc>
      </w:tr>
      <w:tr w:rsidR="004F1951" w14:paraId="601B7631" w14:textId="77777777" w:rsidTr="008E7E9A">
        <w:tc>
          <w:tcPr>
            <w:tcW w:w="1488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8E5339" w14:textId="77777777" w:rsidR="00184C76" w:rsidRPr="00184C76" w:rsidRDefault="005051E7" w:rsidP="008E7E9A">
            <w:pPr>
              <w:jc w:val="center"/>
              <w:rPr>
                <w:b/>
              </w:rPr>
            </w:pPr>
            <w:r w:rsidRPr="00184C76">
              <w:rPr>
                <w:b/>
              </w:rPr>
              <w:lastRenderedPageBreak/>
              <w:t>4. Отложенные обязательства</w:t>
            </w:r>
          </w:p>
        </w:tc>
      </w:tr>
      <w:tr w:rsidR="004F1951" w14:paraId="5EC0D46A"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921064" w14:textId="77777777" w:rsidR="00184C76" w:rsidRPr="00184C76" w:rsidRDefault="005051E7" w:rsidP="008E7E9A">
            <w:pPr>
              <w:jc w:val="center"/>
            </w:pPr>
            <w:r w:rsidRPr="00184C76">
              <w:t>4.1</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8B96F5" w14:textId="77777777" w:rsidR="00184C76" w:rsidRPr="00184C76" w:rsidRDefault="005051E7" w:rsidP="008E7E9A">
            <w:r w:rsidRPr="00184C76">
              <w:t>Принятие обязательства на сумму созданного резерва</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2B0B8C" w14:textId="77777777" w:rsidR="00184C76" w:rsidRPr="00184C76" w:rsidRDefault="005051E7" w:rsidP="008E7E9A">
            <w:r w:rsidRPr="00184C76">
              <w:t xml:space="preserve">Бухгалтерская справка </w:t>
            </w:r>
          </w:p>
          <w:p w14:paraId="2266CBD5" w14:textId="77777777" w:rsidR="00184C76" w:rsidRPr="00184C76" w:rsidRDefault="005051E7" w:rsidP="008E7E9A">
            <w:r w:rsidRPr="00184C76">
              <w:t>(ф. 0504833) с приложением расчетов</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A67947" w14:textId="77777777" w:rsidR="00184C76" w:rsidRPr="00184C76" w:rsidRDefault="005051E7" w:rsidP="008E7E9A">
            <w:r w:rsidRPr="00184C76">
              <w:t>Дата расчета резерва, согласно положениям учетной политики</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877CE5" w14:textId="77777777" w:rsidR="00184C76" w:rsidRPr="00184C76" w:rsidRDefault="005051E7" w:rsidP="008E7E9A">
            <w:r w:rsidRPr="00184C76">
              <w:t xml:space="preserve">Сумма оценочного значения, по методу, предусмотренному в учетной политике </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CF50CE" w14:textId="77777777" w:rsidR="00184C76" w:rsidRPr="00184C76" w:rsidRDefault="005051E7" w:rsidP="008E7E9A">
            <w:pPr>
              <w:jc w:val="center"/>
            </w:pPr>
            <w:r w:rsidRPr="00184C76">
              <w:t>КРБ.1.501.93.000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5BD329" w14:textId="77777777" w:rsidR="00184C76" w:rsidRPr="00184C76" w:rsidRDefault="005051E7" w:rsidP="008E7E9A">
            <w:pPr>
              <w:jc w:val="center"/>
            </w:pPr>
            <w:r w:rsidRPr="00184C76">
              <w:t>КРБ.1.502.99.ХХХ</w:t>
            </w:r>
          </w:p>
        </w:tc>
      </w:tr>
      <w:tr w:rsidR="004F1951" w14:paraId="114E291F" w14:textId="77777777" w:rsidTr="008E7E9A">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6A1BE8D" w14:textId="77777777" w:rsidR="00184C76" w:rsidRPr="00184C76" w:rsidRDefault="005051E7" w:rsidP="008E7E9A">
            <w:pPr>
              <w:jc w:val="center"/>
            </w:pPr>
            <w:r w:rsidRPr="00184C76">
              <w:t>4.2</w:t>
            </w:r>
          </w:p>
        </w:tc>
        <w:tc>
          <w:tcPr>
            <w:tcW w:w="2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617EB1C" w14:textId="77777777" w:rsidR="00184C76" w:rsidRPr="00184C76" w:rsidRDefault="005051E7" w:rsidP="008E7E9A">
            <w:r w:rsidRPr="00184C76">
              <w:t>Уменьшение размера созданного резерва</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A35A60" w14:textId="77777777" w:rsidR="00184C76" w:rsidRPr="00184C76" w:rsidRDefault="005051E7" w:rsidP="008E7E9A">
            <w:r w:rsidRPr="00184C76">
              <w:t xml:space="preserve">Распоряжение руководителя. Бухгалтерская справка </w:t>
            </w:r>
          </w:p>
          <w:p w14:paraId="5BCF0078" w14:textId="77777777" w:rsidR="00184C76" w:rsidRPr="00184C76" w:rsidRDefault="005051E7" w:rsidP="008E7E9A">
            <w:r w:rsidRPr="00184C76">
              <w:t>(ф. 0504833) с приложением расчетов</w:t>
            </w:r>
          </w:p>
        </w:tc>
        <w:tc>
          <w:tcPr>
            <w:tcW w:w="2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51F581" w14:textId="77777777" w:rsidR="00184C76" w:rsidRPr="00184C76" w:rsidRDefault="005051E7" w:rsidP="008E7E9A">
            <w:r w:rsidRPr="00184C76">
              <w:t>Дата, определенная в распоряжении об уменьшении размера резерва</w:t>
            </w:r>
          </w:p>
        </w:tc>
        <w:tc>
          <w:tcPr>
            <w:tcW w:w="23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441DA4" w14:textId="77777777" w:rsidR="00184C76" w:rsidRPr="00184C76" w:rsidRDefault="005051E7" w:rsidP="008E7E9A">
            <w:r w:rsidRPr="00184C76">
              <w:t xml:space="preserve">Сумма, на которую будет уменьшен резерв, отражается способом «Красное </w:t>
            </w:r>
            <w:proofErr w:type="spellStart"/>
            <w:r w:rsidRPr="00184C76">
              <w:t>сторно</w:t>
            </w:r>
            <w:proofErr w:type="spellEnd"/>
            <w:r w:rsidRPr="00184C76">
              <w:t>»</w:t>
            </w:r>
          </w:p>
        </w:tc>
        <w:tc>
          <w:tcPr>
            <w:tcW w:w="20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321D3B" w14:textId="77777777" w:rsidR="00184C76" w:rsidRPr="00184C76" w:rsidRDefault="005051E7" w:rsidP="008E7E9A">
            <w:pPr>
              <w:jc w:val="center"/>
            </w:pPr>
            <w:r w:rsidRPr="00184C76">
              <w:t>КРБ.1.501.93.000</w:t>
            </w:r>
          </w:p>
        </w:tc>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9835A0" w14:textId="77777777" w:rsidR="00184C76" w:rsidRPr="00184C76" w:rsidRDefault="005051E7" w:rsidP="008E7E9A">
            <w:pPr>
              <w:jc w:val="center"/>
            </w:pPr>
            <w:r w:rsidRPr="00184C76">
              <w:t>КРБ.1.502.99.ХХХ</w:t>
            </w:r>
          </w:p>
        </w:tc>
      </w:tr>
      <w:tr w:rsidR="004F1951" w14:paraId="4DEF4437" w14:textId="77777777" w:rsidTr="008E7E9A">
        <w:trPr>
          <w:trHeight w:val="20"/>
        </w:trPr>
        <w:tc>
          <w:tcPr>
            <w:tcW w:w="6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8C569C" w14:textId="77777777" w:rsidR="00184C76" w:rsidRPr="00184C76" w:rsidRDefault="005051E7" w:rsidP="008E7E9A">
            <w:pPr>
              <w:jc w:val="center"/>
            </w:pPr>
            <w:r w:rsidRPr="00184C76">
              <w:t>4.3</w:t>
            </w:r>
          </w:p>
        </w:tc>
        <w:tc>
          <w:tcPr>
            <w:tcW w:w="241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E3A265" w14:textId="77777777" w:rsidR="00184C76" w:rsidRPr="00184C76" w:rsidRDefault="005051E7" w:rsidP="008E7E9A">
            <w:r w:rsidRPr="00184C76">
              <w:t>Отражение принятого обязательства при осуществлении расходов за счет созданных резервов</w:t>
            </w:r>
          </w:p>
        </w:tc>
        <w:tc>
          <w:tcPr>
            <w:tcW w:w="2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D9E31D" w14:textId="77777777" w:rsidR="00184C76" w:rsidRPr="00184C76" w:rsidRDefault="005051E7" w:rsidP="008E7E9A">
            <w:r w:rsidRPr="00184C76">
              <w:t>Документы, подтверждающие возникновение обязательства/</w:t>
            </w:r>
          </w:p>
          <w:p w14:paraId="64EADB59" w14:textId="77777777" w:rsidR="00184C76" w:rsidRPr="00184C76" w:rsidRDefault="005051E7" w:rsidP="008E7E9A">
            <w:r w:rsidRPr="00184C76">
              <w:t>Бухгалтерская справка</w:t>
            </w:r>
          </w:p>
          <w:p w14:paraId="20EDE370" w14:textId="77777777" w:rsidR="00184C76" w:rsidRPr="00184C76" w:rsidRDefault="005051E7" w:rsidP="008E7E9A">
            <w:r w:rsidRPr="00184C76">
              <w:t>(ф. 0504833)</w:t>
            </w:r>
          </w:p>
        </w:tc>
        <w:tc>
          <w:tcPr>
            <w:tcW w:w="22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3B0E10" w14:textId="77777777" w:rsidR="00184C76" w:rsidRPr="00184C76" w:rsidRDefault="005051E7" w:rsidP="008E7E9A">
            <w:r w:rsidRPr="00184C76">
              <w:t>В момент образования кредиторской задолженности</w:t>
            </w:r>
          </w:p>
        </w:tc>
        <w:tc>
          <w:tcPr>
            <w:tcW w:w="234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975581" w14:textId="77777777" w:rsidR="00184C76" w:rsidRPr="00184C76" w:rsidRDefault="005051E7" w:rsidP="008E7E9A">
            <w:r w:rsidRPr="00184C76">
              <w:t>Сумма принятого обязательства в рамках созданного резерва</w:t>
            </w:r>
          </w:p>
        </w:tc>
        <w:tc>
          <w:tcPr>
            <w:tcW w:w="4685" w:type="dxa"/>
            <w:gridSpan w:val="2"/>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15B7F99A" w14:textId="77777777" w:rsidR="00184C76" w:rsidRPr="00184C76" w:rsidRDefault="005051E7" w:rsidP="008E7E9A">
            <w:pPr>
              <w:jc w:val="center"/>
            </w:pPr>
            <w:r w:rsidRPr="00184C76">
              <w:t>На текущий финансовый период</w:t>
            </w:r>
          </w:p>
        </w:tc>
      </w:tr>
      <w:tr w:rsidR="004F1951" w14:paraId="102A823B" w14:textId="77777777" w:rsidTr="008E7E9A">
        <w:trPr>
          <w:trHeight w:val="300"/>
        </w:trPr>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6F18BF74"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75BE4D"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125EDE"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CE751E"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6FCD27" w14:textId="77777777" w:rsidR="00184C76" w:rsidRPr="00184C76" w:rsidRDefault="00184C76" w:rsidP="008E7E9A"/>
        </w:tc>
        <w:tc>
          <w:tcPr>
            <w:tcW w:w="2085"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211E0F10" w14:textId="77777777" w:rsidR="00184C76" w:rsidRPr="00184C76" w:rsidRDefault="005051E7" w:rsidP="008E7E9A">
            <w:pPr>
              <w:jc w:val="center"/>
            </w:pPr>
            <w:r w:rsidRPr="00184C76">
              <w:t>КРБ.1.502.99.ХХХ</w:t>
            </w:r>
          </w:p>
        </w:tc>
        <w:tc>
          <w:tcPr>
            <w:tcW w:w="2600"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19348DA4" w14:textId="77777777" w:rsidR="00184C76" w:rsidRPr="00184C76" w:rsidRDefault="005051E7" w:rsidP="008E7E9A">
            <w:pPr>
              <w:jc w:val="center"/>
            </w:pPr>
            <w:r w:rsidRPr="00184C76">
              <w:t>КРБ.1.502.11.ХХХ</w:t>
            </w:r>
          </w:p>
        </w:tc>
      </w:tr>
      <w:tr w:rsidR="004F1951" w14:paraId="10B79754" w14:textId="77777777" w:rsidTr="008E7E9A">
        <w:trPr>
          <w:trHeight w:val="20"/>
        </w:trPr>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49D2C702"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296CB2"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3BC1C0"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84E1D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D85E40" w14:textId="77777777" w:rsidR="00184C76" w:rsidRPr="00184C76" w:rsidRDefault="00184C76" w:rsidP="008E7E9A"/>
        </w:tc>
        <w:tc>
          <w:tcPr>
            <w:tcW w:w="4685" w:type="dxa"/>
            <w:gridSpan w:val="2"/>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14:paraId="68A4AE17" w14:textId="77777777" w:rsidR="00184C76" w:rsidRPr="00184C76" w:rsidRDefault="005051E7" w:rsidP="008E7E9A">
            <w:pPr>
              <w:jc w:val="center"/>
            </w:pPr>
            <w:r w:rsidRPr="00184C76">
              <w:t>На плановый период</w:t>
            </w:r>
          </w:p>
        </w:tc>
      </w:tr>
      <w:tr w:rsidR="004F1951" w14:paraId="25B4859A" w14:textId="77777777" w:rsidTr="008E7E9A">
        <w:tc>
          <w:tcPr>
            <w:tcW w:w="600" w:type="dxa"/>
            <w:vMerge/>
            <w:tcBorders>
              <w:top w:val="single" w:sz="8" w:space="0" w:color="000000"/>
              <w:left w:val="single" w:sz="8" w:space="0" w:color="000000"/>
              <w:bottom w:val="single" w:sz="8" w:space="0" w:color="000000"/>
              <w:right w:val="single" w:sz="8" w:space="0" w:color="000000"/>
            </w:tcBorders>
            <w:vAlign w:val="center"/>
            <w:hideMark/>
          </w:tcPr>
          <w:p w14:paraId="6E35255D"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E7554D"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C02FD5"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7D571"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C452CC" w14:textId="77777777" w:rsidR="00184C76" w:rsidRPr="00184C76" w:rsidRDefault="00184C76" w:rsidP="008E7E9A"/>
        </w:tc>
        <w:tc>
          <w:tcPr>
            <w:tcW w:w="208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7BA95AF6" w14:textId="77777777" w:rsidR="00184C76" w:rsidRPr="00184C76" w:rsidRDefault="005051E7" w:rsidP="008E7E9A">
            <w:pPr>
              <w:jc w:val="center"/>
            </w:pPr>
            <w:r w:rsidRPr="00184C76">
              <w:t>КРБ.1.502.99.ХХХ</w:t>
            </w:r>
          </w:p>
        </w:tc>
        <w:tc>
          <w:tcPr>
            <w:tcW w:w="260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2B137D24" w14:textId="77777777" w:rsidR="00184C76" w:rsidRPr="00184C76" w:rsidRDefault="005051E7" w:rsidP="008E7E9A">
            <w:pPr>
              <w:jc w:val="center"/>
            </w:pPr>
            <w:r w:rsidRPr="00184C76">
              <w:t>КРБ.1.502.Х</w:t>
            </w:r>
            <w:proofErr w:type="gramStart"/>
            <w:r w:rsidRPr="00184C76">
              <w:t>1</w:t>
            </w:r>
            <w:proofErr w:type="gramEnd"/>
            <w:r w:rsidRPr="00184C76">
              <w:t>.ХХХ</w:t>
            </w:r>
          </w:p>
        </w:tc>
      </w:tr>
      <w:tr w:rsidR="004F1951" w14:paraId="000819E8" w14:textId="77777777" w:rsidTr="008E7E9A">
        <w:tc>
          <w:tcPr>
            <w:tcW w:w="600" w:type="dxa"/>
            <w:vMerge w:val="restar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762F47" w14:textId="77777777" w:rsidR="00184C76" w:rsidRPr="00184C76" w:rsidRDefault="005051E7" w:rsidP="008E7E9A">
            <w:pPr>
              <w:jc w:val="center"/>
            </w:pPr>
            <w:r w:rsidRPr="00184C76">
              <w:t>4.4</w:t>
            </w:r>
          </w:p>
        </w:tc>
        <w:tc>
          <w:tcPr>
            <w:tcW w:w="2417" w:type="dxa"/>
            <w:vMerge w:val="restar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007176" w14:textId="77777777" w:rsidR="00184C76" w:rsidRPr="00184C76" w:rsidRDefault="005051E7" w:rsidP="008E7E9A">
            <w:r w:rsidRPr="00184C76">
              <w:t>Скорректирована сумма ЛБО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0D9E53"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7FA38E"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B24A6A" w14:textId="77777777" w:rsidR="00184C76" w:rsidRPr="00184C76" w:rsidRDefault="00184C76" w:rsidP="008E7E9A"/>
        </w:tc>
        <w:tc>
          <w:tcPr>
            <w:tcW w:w="4685"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0DD9773" w14:textId="77777777" w:rsidR="00184C76" w:rsidRPr="00184C76" w:rsidRDefault="005051E7" w:rsidP="008E7E9A">
            <w:pPr>
              <w:jc w:val="center"/>
            </w:pPr>
            <w:r w:rsidRPr="00184C76">
              <w:t>На текущий финансовый период</w:t>
            </w:r>
          </w:p>
        </w:tc>
      </w:tr>
      <w:tr w:rsidR="004F1951" w14:paraId="6DC1ED36" w14:textId="77777777" w:rsidTr="008E7E9A">
        <w:tc>
          <w:tcPr>
            <w:tcW w:w="600" w:type="dxa"/>
            <w:vMerge/>
            <w:tcBorders>
              <w:top w:val="single" w:sz="4" w:space="0" w:color="auto"/>
              <w:left w:val="single" w:sz="8" w:space="0" w:color="000000"/>
              <w:bottom w:val="single" w:sz="8" w:space="0" w:color="000000"/>
              <w:right w:val="single" w:sz="8" w:space="0" w:color="000000"/>
            </w:tcBorders>
            <w:vAlign w:val="center"/>
            <w:hideMark/>
          </w:tcPr>
          <w:p w14:paraId="51D687F6" w14:textId="77777777" w:rsidR="00184C76" w:rsidRPr="00184C76" w:rsidRDefault="00184C76" w:rsidP="008E7E9A"/>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2E2AC86E"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57DFD4"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32A6E0"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38B791" w14:textId="77777777" w:rsidR="00184C76" w:rsidRPr="00184C76" w:rsidRDefault="00184C76" w:rsidP="008E7E9A"/>
        </w:tc>
        <w:tc>
          <w:tcPr>
            <w:tcW w:w="208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CE7077F" w14:textId="77777777" w:rsidR="00184C76" w:rsidRPr="00184C76" w:rsidRDefault="005051E7" w:rsidP="008E7E9A">
            <w:pPr>
              <w:jc w:val="center"/>
            </w:pPr>
            <w:r w:rsidRPr="00184C76">
              <w:t>КРБ.1.501.13.000</w:t>
            </w:r>
          </w:p>
        </w:tc>
        <w:tc>
          <w:tcPr>
            <w:tcW w:w="260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6177A77" w14:textId="77777777" w:rsidR="00184C76" w:rsidRPr="00184C76" w:rsidRDefault="005051E7" w:rsidP="008E7E9A">
            <w:pPr>
              <w:jc w:val="center"/>
            </w:pPr>
            <w:r w:rsidRPr="00184C76">
              <w:t>КРБ.1.501.93.000</w:t>
            </w:r>
          </w:p>
        </w:tc>
      </w:tr>
      <w:tr w:rsidR="004F1951" w14:paraId="395B142B" w14:textId="77777777" w:rsidTr="008E7E9A">
        <w:tc>
          <w:tcPr>
            <w:tcW w:w="600" w:type="dxa"/>
            <w:vMerge/>
            <w:tcBorders>
              <w:top w:val="single" w:sz="4" w:space="0" w:color="auto"/>
              <w:left w:val="single" w:sz="8" w:space="0" w:color="000000"/>
              <w:bottom w:val="single" w:sz="8" w:space="0" w:color="000000"/>
              <w:right w:val="single" w:sz="8" w:space="0" w:color="000000"/>
            </w:tcBorders>
            <w:vAlign w:val="center"/>
            <w:hideMark/>
          </w:tcPr>
          <w:p w14:paraId="43B6237B" w14:textId="77777777" w:rsidR="00184C76" w:rsidRPr="00184C76" w:rsidRDefault="00184C76" w:rsidP="008E7E9A"/>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3D7C110E"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A72B17"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2CE580"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6D38AA" w14:textId="77777777" w:rsidR="00184C76" w:rsidRPr="00184C76" w:rsidRDefault="00184C76" w:rsidP="008E7E9A"/>
        </w:tc>
        <w:tc>
          <w:tcPr>
            <w:tcW w:w="4685"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23B172" w14:textId="77777777" w:rsidR="00184C76" w:rsidRPr="00184C76" w:rsidRDefault="005051E7" w:rsidP="008E7E9A">
            <w:pPr>
              <w:jc w:val="center"/>
            </w:pPr>
            <w:r w:rsidRPr="00184C76">
              <w:t>На плановый период</w:t>
            </w:r>
          </w:p>
        </w:tc>
      </w:tr>
      <w:tr w:rsidR="004F1951" w14:paraId="7A278084" w14:textId="77777777" w:rsidTr="008E7E9A">
        <w:tc>
          <w:tcPr>
            <w:tcW w:w="600" w:type="dxa"/>
            <w:vMerge/>
            <w:tcBorders>
              <w:top w:val="single" w:sz="4" w:space="0" w:color="auto"/>
              <w:left w:val="single" w:sz="8" w:space="0" w:color="000000"/>
              <w:bottom w:val="single" w:sz="8" w:space="0" w:color="000000"/>
              <w:right w:val="single" w:sz="8" w:space="0" w:color="000000"/>
            </w:tcBorders>
            <w:vAlign w:val="center"/>
            <w:hideMark/>
          </w:tcPr>
          <w:p w14:paraId="76218079" w14:textId="77777777" w:rsidR="00184C76" w:rsidRPr="00184C76" w:rsidRDefault="00184C76" w:rsidP="008E7E9A"/>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7E4A8D67"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1F948B"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92502C" w14:textId="77777777" w:rsidR="00184C76" w:rsidRPr="00184C76" w:rsidRDefault="00184C76"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1A59E2" w14:textId="77777777" w:rsidR="00184C76" w:rsidRPr="00184C76" w:rsidRDefault="00184C76" w:rsidP="008E7E9A"/>
        </w:tc>
        <w:tc>
          <w:tcPr>
            <w:tcW w:w="208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CF73241" w14:textId="77777777" w:rsidR="00184C76" w:rsidRPr="00184C76" w:rsidRDefault="005051E7" w:rsidP="008E7E9A">
            <w:pPr>
              <w:jc w:val="center"/>
            </w:pPr>
            <w:r w:rsidRPr="00184C76">
              <w:t>КРБ.1.501.Х3.000</w:t>
            </w:r>
          </w:p>
        </w:tc>
        <w:tc>
          <w:tcPr>
            <w:tcW w:w="260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24FCAE4" w14:textId="77777777" w:rsidR="00184C76" w:rsidRPr="00184C76" w:rsidRDefault="005051E7" w:rsidP="008E7E9A">
            <w:pPr>
              <w:jc w:val="center"/>
            </w:pPr>
            <w:r w:rsidRPr="00184C76">
              <w:t>КРБ.1.501.93.000</w:t>
            </w:r>
          </w:p>
        </w:tc>
      </w:tr>
      <w:tr w:rsidR="004F1951" w14:paraId="6CBB4DFF" w14:textId="77777777" w:rsidTr="008E7E9A">
        <w:tc>
          <w:tcPr>
            <w:tcW w:w="600"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7A332D" w14:textId="77777777" w:rsidR="00184C76" w:rsidRPr="00184C76" w:rsidRDefault="005051E7" w:rsidP="008E7E9A">
            <w:pPr>
              <w:jc w:val="center"/>
            </w:pPr>
            <w:r w:rsidRPr="00184C76">
              <w:t>4.5</w:t>
            </w:r>
          </w:p>
        </w:tc>
        <w:tc>
          <w:tcPr>
            <w:tcW w:w="2417"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630A1C7D" w14:textId="77777777" w:rsidR="00184C76" w:rsidRPr="00184C76" w:rsidRDefault="005051E7" w:rsidP="008E7E9A">
            <w:r w:rsidRPr="00184C76">
              <w:t xml:space="preserve">Скорректированы ранее принятые бюджетные обязательства по зарплате – в части </w:t>
            </w:r>
            <w:r w:rsidRPr="00184C76">
              <w:lastRenderedPageBreak/>
              <w:t>отпускных, начисленных за счет резерва на отпуск</w:t>
            </w:r>
          </w:p>
        </w:tc>
        <w:tc>
          <w:tcPr>
            <w:tcW w:w="2550"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15F3CAC5" w14:textId="77777777" w:rsidR="00184C76" w:rsidRPr="00184C76" w:rsidRDefault="005051E7" w:rsidP="008E7E9A">
            <w:r w:rsidRPr="00184C76">
              <w:lastRenderedPageBreak/>
              <w:t>Документы, подтверждающие возникновение обязательства по отпускным/</w:t>
            </w:r>
          </w:p>
          <w:p w14:paraId="44B6957F" w14:textId="77777777" w:rsidR="00184C76" w:rsidRPr="00184C76" w:rsidRDefault="005051E7" w:rsidP="008E7E9A">
            <w:r w:rsidRPr="00184C76">
              <w:lastRenderedPageBreak/>
              <w:t>Бухгалтерская справка</w:t>
            </w:r>
          </w:p>
          <w:p w14:paraId="2B92103D" w14:textId="77777777" w:rsidR="00184C76" w:rsidRPr="00184C76" w:rsidRDefault="005051E7" w:rsidP="008E7E9A">
            <w:r w:rsidRPr="00184C76">
              <w:t xml:space="preserve"> (ф. 0504833) </w:t>
            </w:r>
          </w:p>
        </w:tc>
        <w:tc>
          <w:tcPr>
            <w:tcW w:w="2292"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1D85CB9B" w14:textId="77777777" w:rsidR="00184C76" w:rsidRPr="00184C76" w:rsidRDefault="005051E7" w:rsidP="008E7E9A">
            <w:r w:rsidRPr="00184C76">
              <w:lastRenderedPageBreak/>
              <w:t>В момент образования кредиторской задолженности по отпускным</w:t>
            </w:r>
          </w:p>
        </w:tc>
        <w:tc>
          <w:tcPr>
            <w:tcW w:w="234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0E0ABD0" w14:textId="77777777" w:rsidR="00184C76" w:rsidRPr="00184C76" w:rsidRDefault="005051E7" w:rsidP="008E7E9A">
            <w:r w:rsidRPr="00184C76">
              <w:t>Сумма принятого обязательства по отпускным за счет резерва способом «</w:t>
            </w:r>
            <w:proofErr w:type="gramStart"/>
            <w:r w:rsidRPr="00184C76">
              <w:t>Красное</w:t>
            </w:r>
            <w:proofErr w:type="gramEnd"/>
            <w:r w:rsidRPr="00184C76">
              <w:t xml:space="preserve"> </w:t>
            </w:r>
            <w:proofErr w:type="spellStart"/>
            <w:r w:rsidRPr="00184C76">
              <w:t>сторно</w:t>
            </w:r>
            <w:proofErr w:type="spellEnd"/>
            <w:r w:rsidRPr="00184C76">
              <w:t>»</w:t>
            </w:r>
          </w:p>
          <w:p w14:paraId="362C0E60" w14:textId="77777777" w:rsidR="00184C76" w:rsidRPr="00184C76" w:rsidRDefault="00184C76" w:rsidP="008E7E9A"/>
        </w:tc>
        <w:tc>
          <w:tcPr>
            <w:tcW w:w="208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53303B1C" w14:textId="77777777" w:rsidR="00184C76" w:rsidRPr="00184C76" w:rsidRDefault="005051E7" w:rsidP="008E7E9A">
            <w:r w:rsidRPr="00184C76">
              <w:lastRenderedPageBreak/>
              <w:t>КРБ.1.501.13.000</w:t>
            </w:r>
          </w:p>
        </w:tc>
        <w:tc>
          <w:tcPr>
            <w:tcW w:w="260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7C5890E3" w14:textId="77777777" w:rsidR="00184C76" w:rsidRPr="00184C76" w:rsidRDefault="005051E7" w:rsidP="008E7E9A">
            <w:r w:rsidRPr="00184C76">
              <w:rPr>
                <w:shd w:val="clear" w:color="auto" w:fill="FFFFFF"/>
              </w:rPr>
              <w:t>КРБ.1.502.11.ХХХ</w:t>
            </w:r>
          </w:p>
        </w:tc>
      </w:tr>
      <w:bookmarkEnd w:id="3"/>
    </w:tbl>
    <w:p w14:paraId="68AC2173" w14:textId="77777777" w:rsidR="00184C76" w:rsidRPr="00184C76" w:rsidRDefault="00184C76" w:rsidP="0045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184C76" w:rsidRPr="00184C76" w:rsidSect="00455DE2">
          <w:headerReference w:type="default" r:id="rId32"/>
          <w:pgSz w:w="16838" w:h="11906" w:orient="landscape"/>
          <w:pgMar w:top="1843" w:right="1134" w:bottom="850" w:left="1134" w:header="708" w:footer="708" w:gutter="0"/>
          <w:pgNumType w:start="1"/>
          <w:cols w:space="708"/>
          <w:titlePg/>
          <w:docGrid w:linePitch="360"/>
        </w:sectPr>
      </w:pPr>
    </w:p>
    <w:tbl>
      <w:tblPr>
        <w:tblW w:w="0" w:type="auto"/>
        <w:tblLook w:val="04A0" w:firstRow="1" w:lastRow="0" w:firstColumn="1" w:lastColumn="0" w:noHBand="0" w:noVBand="1"/>
      </w:tblPr>
      <w:tblGrid>
        <w:gridCol w:w="10173"/>
        <w:gridCol w:w="4252"/>
      </w:tblGrid>
      <w:tr w:rsidR="004F1951" w14:paraId="1CA961D6" w14:textId="77777777" w:rsidTr="008E7E9A">
        <w:tc>
          <w:tcPr>
            <w:tcW w:w="10173" w:type="dxa"/>
            <w:shd w:val="clear" w:color="auto" w:fill="auto"/>
          </w:tcPr>
          <w:p w14:paraId="2E8C35AF" w14:textId="77777777" w:rsidR="001D46EA" w:rsidRPr="00184C76" w:rsidRDefault="001D46EA" w:rsidP="008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bookmarkStart w:id="4" w:name="_Hlk190675072_0"/>
          </w:p>
        </w:tc>
        <w:tc>
          <w:tcPr>
            <w:tcW w:w="4252" w:type="dxa"/>
            <w:shd w:val="clear" w:color="auto" w:fill="auto"/>
          </w:tcPr>
          <w:p w14:paraId="53F44C8B" w14:textId="77777777" w:rsidR="001D46EA" w:rsidRPr="00184C76" w:rsidRDefault="005051E7" w:rsidP="008E7E9A">
            <w:pPr>
              <w:rPr>
                <w:sz w:val="28"/>
                <w:szCs w:val="28"/>
              </w:rPr>
            </w:pPr>
            <w:r w:rsidRPr="00184C76">
              <w:rPr>
                <w:sz w:val="28"/>
                <w:szCs w:val="28"/>
              </w:rPr>
              <w:t>Таблица 2</w:t>
            </w:r>
          </w:p>
          <w:p w14:paraId="5E2965C2" w14:textId="77777777" w:rsidR="001D46EA" w:rsidRPr="00184C76" w:rsidRDefault="001D46EA" w:rsidP="008E7E9A">
            <w:pPr>
              <w:rPr>
                <w:sz w:val="28"/>
                <w:szCs w:val="28"/>
              </w:rPr>
            </w:pPr>
          </w:p>
          <w:p w14:paraId="7531A794" w14:textId="77777777" w:rsidR="001D46EA" w:rsidRPr="00184C76" w:rsidRDefault="005051E7" w:rsidP="008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4C76">
              <w:rPr>
                <w:sz w:val="28"/>
                <w:szCs w:val="28"/>
              </w:rPr>
              <w:t xml:space="preserve">к Порядку </w:t>
            </w:r>
          </w:p>
          <w:p w14:paraId="0CF6CC62" w14:textId="77777777" w:rsidR="001D46EA" w:rsidRPr="00184C76" w:rsidRDefault="005051E7" w:rsidP="008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4C76">
              <w:rPr>
                <w:sz w:val="28"/>
                <w:szCs w:val="28"/>
              </w:rPr>
              <w:t xml:space="preserve">учета принятых (принимаемых, отложенных) обязательств </w:t>
            </w:r>
          </w:p>
          <w:p w14:paraId="730B8991" w14:textId="77777777" w:rsidR="001D46EA" w:rsidRPr="00184C76" w:rsidRDefault="005051E7" w:rsidP="008E7E9A">
            <w:pPr>
              <w:widowControl w:val="0"/>
              <w:autoSpaceDE w:val="0"/>
              <w:autoSpaceDN w:val="0"/>
              <w:rPr>
                <w:kern w:val="2"/>
                <w:sz w:val="28"/>
                <w:szCs w:val="28"/>
              </w:rPr>
            </w:pPr>
            <w:proofErr w:type="spellStart"/>
            <w:r w:rsidRPr="00184C76">
              <w:rPr>
                <w:sz w:val="28"/>
                <w:szCs w:val="28"/>
              </w:rPr>
              <w:t>Горловского</w:t>
            </w:r>
            <w:proofErr w:type="spellEnd"/>
            <w:r w:rsidRPr="00184C76">
              <w:rPr>
                <w:sz w:val="28"/>
                <w:szCs w:val="28"/>
              </w:rPr>
              <w:t xml:space="preserve"> городского совета </w:t>
            </w:r>
            <w:r w:rsidRPr="00184C76">
              <w:rPr>
                <w:kern w:val="2"/>
                <w:sz w:val="28"/>
                <w:szCs w:val="28"/>
              </w:rPr>
              <w:t>Донецкой Народной Республики</w:t>
            </w:r>
          </w:p>
        </w:tc>
      </w:tr>
    </w:tbl>
    <w:p w14:paraId="291B006C" w14:textId="77777777" w:rsidR="001D46EA" w:rsidRPr="00184C76" w:rsidRDefault="001D46EA" w:rsidP="001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0BEBF31F" w14:textId="77777777" w:rsidR="001D46EA" w:rsidRPr="00184C76" w:rsidRDefault="001D46EA" w:rsidP="001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75DAB577" w14:textId="77777777" w:rsidR="001D46EA" w:rsidRPr="00184C76" w:rsidRDefault="005051E7" w:rsidP="001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184C76">
        <w:rPr>
          <w:b/>
          <w:sz w:val="28"/>
          <w:szCs w:val="28"/>
        </w:rPr>
        <w:t>Порядок принятия денежных обязательств текущего финансового года</w:t>
      </w:r>
    </w:p>
    <w:p w14:paraId="627081D3" w14:textId="77777777" w:rsidR="001D46EA" w:rsidRPr="00184C76" w:rsidRDefault="001D46EA" w:rsidP="001D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tbl>
      <w:tblPr>
        <w:tblW w:w="14610" w:type="dxa"/>
        <w:tblLook w:val="04A0" w:firstRow="1" w:lastRow="0" w:firstColumn="1" w:lastColumn="0" w:noHBand="0" w:noVBand="1"/>
      </w:tblPr>
      <w:tblGrid>
        <w:gridCol w:w="600"/>
        <w:gridCol w:w="3064"/>
        <w:gridCol w:w="2334"/>
        <w:gridCol w:w="2338"/>
        <w:gridCol w:w="2010"/>
        <w:gridCol w:w="2132"/>
        <w:gridCol w:w="2132"/>
      </w:tblGrid>
      <w:tr w:rsidR="004F1951" w14:paraId="2A5BBEAD" w14:textId="77777777" w:rsidTr="008E7E9A">
        <w:trPr>
          <w:trHeight w:val="48"/>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1317590" w14:textId="77777777" w:rsidR="001D46EA" w:rsidRPr="00184C76" w:rsidRDefault="005051E7" w:rsidP="008E7E9A">
            <w:pPr>
              <w:jc w:val="center"/>
              <w:rPr>
                <w:b/>
                <w:bCs/>
              </w:rPr>
            </w:pPr>
            <w:r w:rsidRPr="00184C76">
              <w:rPr>
                <w:b/>
                <w:bCs/>
              </w:rPr>
              <w:t>№</w:t>
            </w:r>
          </w:p>
          <w:p w14:paraId="3177DD18" w14:textId="77777777" w:rsidR="001D46EA" w:rsidRPr="00184C76" w:rsidRDefault="005051E7" w:rsidP="008E7E9A">
            <w:pPr>
              <w:jc w:val="center"/>
            </w:pPr>
            <w:proofErr w:type="gramStart"/>
            <w:r w:rsidRPr="00184C76">
              <w:rPr>
                <w:b/>
                <w:bCs/>
              </w:rPr>
              <w:t>п</w:t>
            </w:r>
            <w:proofErr w:type="gramEnd"/>
            <w:r w:rsidRPr="00184C76">
              <w:rPr>
                <w:b/>
                <w:bCs/>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69BC01" w14:textId="77777777" w:rsidR="001D46EA" w:rsidRPr="00184C76" w:rsidRDefault="005051E7" w:rsidP="008E7E9A">
            <w:pPr>
              <w:jc w:val="center"/>
            </w:pPr>
            <w:r w:rsidRPr="00184C76">
              <w:rPr>
                <w:b/>
                <w:bCs/>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5E6DD9" w14:textId="77777777" w:rsidR="001D46EA" w:rsidRPr="00184C76" w:rsidRDefault="005051E7" w:rsidP="008E7E9A">
            <w:pPr>
              <w:jc w:val="center"/>
            </w:pPr>
            <w:r w:rsidRPr="00184C76">
              <w:rPr>
                <w:b/>
                <w:bCs/>
              </w:rPr>
              <w:t>Документ-основание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6A8DE7E" w14:textId="77777777" w:rsidR="001D46EA" w:rsidRPr="00184C76" w:rsidRDefault="005051E7" w:rsidP="008E7E9A">
            <w:pPr>
              <w:jc w:val="center"/>
              <w:rPr>
                <w:b/>
                <w:bCs/>
              </w:rPr>
            </w:pPr>
            <w:r w:rsidRPr="00184C76">
              <w:rPr>
                <w:b/>
                <w:bCs/>
              </w:rPr>
              <w:t xml:space="preserve">Момент </w:t>
            </w:r>
          </w:p>
          <w:p w14:paraId="276C7E9D" w14:textId="77777777" w:rsidR="001D46EA" w:rsidRPr="00184C76" w:rsidRDefault="005051E7" w:rsidP="008E7E9A">
            <w:pPr>
              <w:jc w:val="center"/>
              <w:rPr>
                <w:b/>
                <w:bCs/>
              </w:rPr>
            </w:pPr>
            <w:r w:rsidRPr="00184C76">
              <w:rPr>
                <w:b/>
                <w:bCs/>
              </w:rPr>
              <w:t xml:space="preserve">отражения </w:t>
            </w:r>
          </w:p>
          <w:p w14:paraId="084203A9" w14:textId="77777777" w:rsidR="001D46EA" w:rsidRPr="00184C76" w:rsidRDefault="005051E7" w:rsidP="008E7E9A">
            <w:pPr>
              <w:jc w:val="center"/>
            </w:pPr>
            <w:r w:rsidRPr="00184C76">
              <w:rPr>
                <w:b/>
                <w:bCs/>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932DD4" w14:textId="77777777" w:rsidR="001D46EA" w:rsidRPr="00184C76" w:rsidRDefault="005051E7" w:rsidP="008E7E9A">
            <w:pPr>
              <w:jc w:val="center"/>
            </w:pPr>
            <w:r w:rsidRPr="00184C76">
              <w:rPr>
                <w:b/>
                <w:bCs/>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4520A24" w14:textId="77777777" w:rsidR="001D46EA" w:rsidRPr="00184C76" w:rsidRDefault="005051E7" w:rsidP="008E7E9A">
            <w:pPr>
              <w:jc w:val="center"/>
            </w:pPr>
            <w:r w:rsidRPr="00184C76">
              <w:rPr>
                <w:b/>
                <w:bCs/>
              </w:rPr>
              <w:t>Бухгалтерские записи</w:t>
            </w:r>
          </w:p>
        </w:tc>
      </w:tr>
      <w:tr w:rsidR="004F1951" w14:paraId="38A9D813" w14:textId="77777777" w:rsidTr="008E7E9A">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AEC426"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A79C59"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260B86"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9503FF"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C73244" w14:textId="77777777" w:rsidR="001D46EA" w:rsidRPr="00184C76" w:rsidRDefault="001D46EA" w:rsidP="008E7E9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E03272" w14:textId="77777777" w:rsidR="001D46EA" w:rsidRPr="00184C76" w:rsidRDefault="005051E7" w:rsidP="008E7E9A">
            <w:pPr>
              <w:jc w:val="center"/>
            </w:pPr>
            <w:r w:rsidRPr="00184C76">
              <w:rPr>
                <w:b/>
                <w:bCs/>
              </w:rPr>
              <w:t>Дебет</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8FC0DCA" w14:textId="77777777" w:rsidR="001D46EA" w:rsidRPr="00184C76" w:rsidRDefault="005051E7" w:rsidP="008E7E9A">
            <w:pPr>
              <w:jc w:val="center"/>
            </w:pPr>
            <w:r w:rsidRPr="00184C76">
              <w:rPr>
                <w:b/>
                <w:bCs/>
              </w:rPr>
              <w:t>Кредит</w:t>
            </w:r>
          </w:p>
        </w:tc>
      </w:tr>
      <w:tr w:rsidR="004F1951" w14:paraId="44AF5CF4" w14:textId="77777777" w:rsidTr="008E7E9A">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D314A3" w14:textId="77777777" w:rsidR="001D46EA" w:rsidRPr="00184C76" w:rsidRDefault="005051E7" w:rsidP="008E7E9A">
            <w:pPr>
              <w:jc w:val="center"/>
            </w:pPr>
            <w:r w:rsidRPr="00184C76">
              <w:t>1</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4ACB92D9" w14:textId="77777777" w:rsidR="001D46EA" w:rsidRPr="00184C76" w:rsidRDefault="005051E7" w:rsidP="008E7E9A">
            <w:pPr>
              <w:jc w:val="center"/>
            </w:pPr>
            <w:r w:rsidRPr="00184C76">
              <w:t>2</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7ECD5C4E" w14:textId="77777777" w:rsidR="001D46EA" w:rsidRPr="00184C76" w:rsidRDefault="005051E7" w:rsidP="008E7E9A">
            <w:pPr>
              <w:jc w:val="center"/>
            </w:pPr>
            <w:r w:rsidRPr="00184C76">
              <w:t>3</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275B157F" w14:textId="77777777" w:rsidR="001D46EA" w:rsidRPr="00184C76" w:rsidRDefault="005051E7" w:rsidP="008E7E9A">
            <w:pPr>
              <w:jc w:val="center"/>
            </w:pPr>
            <w:r w:rsidRPr="00184C76">
              <w:t>4</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6C547809" w14:textId="77777777" w:rsidR="001D46EA" w:rsidRPr="00184C76" w:rsidRDefault="005051E7" w:rsidP="008E7E9A">
            <w:pPr>
              <w:jc w:val="center"/>
            </w:pPr>
            <w:r w:rsidRPr="00184C76">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8DD55F" w14:textId="77777777" w:rsidR="001D46EA" w:rsidRPr="00184C76" w:rsidRDefault="005051E7" w:rsidP="008E7E9A">
            <w:pPr>
              <w:jc w:val="center"/>
            </w:pPr>
            <w:r w:rsidRPr="00184C76">
              <w:t>6</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7F3F911F" w14:textId="77777777" w:rsidR="001D46EA" w:rsidRPr="00184C76" w:rsidRDefault="005051E7" w:rsidP="008E7E9A">
            <w:pPr>
              <w:jc w:val="center"/>
            </w:pPr>
            <w:r w:rsidRPr="00184C76">
              <w:t>7</w:t>
            </w:r>
          </w:p>
        </w:tc>
      </w:tr>
      <w:tr w:rsidR="004F1951" w14:paraId="5BABEFDF" w14:textId="77777777" w:rsidTr="008E7E9A">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8DDEE0" w14:textId="77777777" w:rsidR="001D46EA" w:rsidRPr="00184C76" w:rsidRDefault="005051E7" w:rsidP="008E7E9A">
            <w:pPr>
              <w:jc w:val="center"/>
              <w:rPr>
                <w:b/>
              </w:rPr>
            </w:pPr>
            <w:r w:rsidRPr="00184C76">
              <w:rPr>
                <w:b/>
              </w:rPr>
              <w:t>1. Денежные обязательства по муниципальным контрактам</w:t>
            </w:r>
          </w:p>
        </w:tc>
      </w:tr>
      <w:tr w:rsidR="004F1951" w14:paraId="0F6B8BFC" w14:textId="77777777" w:rsidTr="008E7E9A">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6E1E1633" w14:textId="77777777" w:rsidR="001D46EA" w:rsidRPr="00184C76" w:rsidRDefault="005051E7" w:rsidP="008E7E9A">
            <w:pPr>
              <w:jc w:val="center"/>
            </w:pPr>
            <w:r w:rsidRPr="00184C76">
              <w:t>1.1</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13469AB7" w14:textId="77777777" w:rsidR="001D46EA" w:rsidRPr="00184C76" w:rsidRDefault="005051E7" w:rsidP="008E7E9A">
            <w:r w:rsidRPr="00184C76">
              <w:t>Оплата муниципальных контрактов на поставку материальных ценностей</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16AA1F72" w14:textId="77777777" w:rsidR="001D46EA" w:rsidRPr="00184C76" w:rsidRDefault="005051E7" w:rsidP="008E7E9A">
            <w:r w:rsidRPr="00184C76">
              <w:t xml:space="preserve">Документы о приемке (товарная накладная и (или) акт приемки-передачи и т.д.) </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17851E66" w14:textId="77777777" w:rsidR="001D46EA" w:rsidRPr="00184C76" w:rsidRDefault="005051E7" w:rsidP="008E7E9A">
            <w:r w:rsidRPr="00184C76">
              <w:t>Дата подписания подтверждающих документов</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68EBFB8E" w14:textId="77777777" w:rsidR="001D46EA" w:rsidRPr="00184C76" w:rsidRDefault="005051E7" w:rsidP="008E7E9A">
            <w:r w:rsidRPr="00184C76">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401E61E2"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14:paraId="689DF922" w14:textId="77777777" w:rsidR="001D46EA" w:rsidRPr="00184C76" w:rsidRDefault="005051E7" w:rsidP="008E7E9A">
            <w:pPr>
              <w:jc w:val="center"/>
            </w:pPr>
            <w:r w:rsidRPr="00184C76">
              <w:t>КРБ.1.502.12.ХХХ</w:t>
            </w:r>
          </w:p>
        </w:tc>
      </w:tr>
      <w:tr w:rsidR="004F1951" w14:paraId="38A55B1E"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E5F4FA" w14:textId="77777777" w:rsidR="001D46EA" w:rsidRPr="00184C76" w:rsidRDefault="005051E7" w:rsidP="008E7E9A">
            <w:pPr>
              <w:jc w:val="center"/>
            </w:pPr>
            <w:r w:rsidRPr="00184C76">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F3D7AA" w14:textId="77777777" w:rsidR="001D46EA" w:rsidRPr="00184C76" w:rsidRDefault="005051E7" w:rsidP="008E7E9A">
            <w:r w:rsidRPr="00184C76">
              <w:t>Оплата муниципальных контрактов на выполнение работ, оказание услуг, в том числе:</w:t>
            </w:r>
          </w:p>
        </w:tc>
      </w:tr>
      <w:tr w:rsidR="004F1951" w14:paraId="5F3E0736"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A556E1" w14:textId="77777777" w:rsidR="001D46EA" w:rsidRPr="00184C76" w:rsidRDefault="005051E7" w:rsidP="008E7E9A">
            <w:pPr>
              <w:jc w:val="center"/>
            </w:pPr>
            <w:r w:rsidRPr="00184C76">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02CC6D" w14:textId="77777777" w:rsidR="001D46EA" w:rsidRPr="00184C76" w:rsidRDefault="005051E7" w:rsidP="008E7E9A">
            <w:r w:rsidRPr="00184C76">
              <w:t>Муниципальные 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6977DF" w14:textId="77777777" w:rsidR="001D46EA" w:rsidRPr="00184C76" w:rsidRDefault="005051E7" w:rsidP="008E7E9A">
            <w:r w:rsidRPr="00184C76">
              <w:t xml:space="preserve">Счет, счет-фактура (согласно условиям контракта). Документы о приемке (акт </w:t>
            </w:r>
            <w:r w:rsidRPr="00184C76">
              <w:lastRenderedPageBreak/>
              <w:t>оказания услуг и т.д.)</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286CAC" w14:textId="77777777" w:rsidR="001D46EA" w:rsidRPr="00184C76" w:rsidRDefault="005051E7" w:rsidP="008E7E9A">
            <w:r w:rsidRPr="00184C76">
              <w:lastRenderedPageBreak/>
              <w:t xml:space="preserve">Дата подписания подтверждающих документов. При задержке документации - дата </w:t>
            </w:r>
            <w:r w:rsidRPr="00184C76">
              <w:lastRenderedPageBreak/>
              <w:t>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DDC0F9" w14:textId="77777777" w:rsidR="001D46EA" w:rsidRPr="00184C76" w:rsidRDefault="005051E7" w:rsidP="008E7E9A">
            <w:r w:rsidRPr="00184C76">
              <w:lastRenderedPageBreak/>
              <w:t xml:space="preserve">Сумма начисленного обязательства за минусом ранее выплаченного </w:t>
            </w:r>
            <w:r w:rsidRPr="00184C76">
              <w:lastRenderedPageBreak/>
              <w:t>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40FD06" w14:textId="77777777" w:rsidR="001D46EA" w:rsidRPr="00184C76" w:rsidRDefault="005051E7" w:rsidP="008E7E9A">
            <w:pPr>
              <w:jc w:val="center"/>
            </w:pPr>
            <w:r w:rsidRPr="00184C76">
              <w:lastRenderedPageBreak/>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37D6F4" w14:textId="77777777" w:rsidR="001D46EA" w:rsidRPr="00184C76" w:rsidRDefault="005051E7" w:rsidP="008E7E9A">
            <w:pPr>
              <w:jc w:val="center"/>
            </w:pPr>
            <w:r w:rsidRPr="00184C76">
              <w:t>КРБ.1.502.12.ХХХ</w:t>
            </w:r>
          </w:p>
        </w:tc>
      </w:tr>
      <w:tr w:rsidR="004F1951" w14:paraId="7CEE738A"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A781C6" w14:textId="77777777" w:rsidR="001D46EA" w:rsidRPr="00184C76" w:rsidRDefault="005051E7" w:rsidP="008E7E9A">
            <w:pPr>
              <w:jc w:val="center"/>
            </w:pPr>
            <w:r w:rsidRPr="00184C76">
              <w:lastRenderedPageBreak/>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2A7CFE" w14:textId="77777777" w:rsidR="001D46EA" w:rsidRPr="00184C76" w:rsidRDefault="005051E7" w:rsidP="008E7E9A">
            <w:r w:rsidRPr="00184C76">
              <w:t>Муниципальные 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0A03FA" w14:textId="77777777" w:rsidR="001D46EA" w:rsidRPr="00184C76" w:rsidRDefault="005051E7" w:rsidP="008E7E9A">
            <w:r w:rsidRPr="00184C76">
              <w:t>Документы о приемке (акт выполненных работ, справка о стоимости выполненных работ и затрат (форма КС-3) и т.д.)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475048"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DFB86A" w14:textId="77777777" w:rsidR="001D46EA" w:rsidRPr="00184C76" w:rsidRDefault="001D46EA" w:rsidP="008E7E9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B2A7AF"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D78AA4" w14:textId="77777777" w:rsidR="001D46EA" w:rsidRPr="00184C76" w:rsidRDefault="005051E7" w:rsidP="008E7E9A">
            <w:pPr>
              <w:jc w:val="center"/>
            </w:pPr>
            <w:r w:rsidRPr="00184C76">
              <w:t>КРБ.1.502.12.ХХХ</w:t>
            </w:r>
          </w:p>
        </w:tc>
      </w:tr>
      <w:tr w:rsidR="004F1951" w14:paraId="2B2D0E62"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D37DA6" w14:textId="77777777" w:rsidR="001D46EA" w:rsidRPr="00184C76" w:rsidRDefault="005051E7" w:rsidP="008E7E9A">
            <w:pPr>
              <w:jc w:val="center"/>
            </w:pPr>
            <w:r w:rsidRPr="00184C76">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8847B5" w14:textId="77777777" w:rsidR="001D46EA" w:rsidRPr="00184C76" w:rsidRDefault="005051E7" w:rsidP="008E7E9A">
            <w:r w:rsidRPr="00184C76">
              <w:t>Муниципальные контракты на выполнение 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33D501" w14:textId="77777777" w:rsidR="001D46EA" w:rsidRPr="00184C76" w:rsidRDefault="005051E7" w:rsidP="008E7E9A">
            <w:r w:rsidRPr="00184C76">
              <w:t xml:space="preserve">Документы о приемке (Акт выполненных работ (оказанных услуг)).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7F5093"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42B646" w14:textId="77777777" w:rsidR="001D46EA" w:rsidRPr="00184C76" w:rsidRDefault="001D46EA" w:rsidP="008E7E9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576EFA"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49401B" w14:textId="77777777" w:rsidR="001D46EA" w:rsidRPr="00184C76" w:rsidRDefault="005051E7" w:rsidP="008E7E9A">
            <w:pPr>
              <w:jc w:val="center"/>
            </w:pPr>
            <w:r w:rsidRPr="00184C76">
              <w:t>КРБ.1.502.12.ХХХ</w:t>
            </w:r>
          </w:p>
        </w:tc>
      </w:tr>
      <w:tr w:rsidR="004F1951" w14:paraId="513213AC"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8D9B21" w14:textId="77777777" w:rsidR="001D46EA" w:rsidRPr="00184C76" w:rsidRDefault="005051E7" w:rsidP="008E7E9A">
            <w:pPr>
              <w:jc w:val="center"/>
            </w:pPr>
            <w:r w:rsidRPr="00184C76">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853B29" w14:textId="77777777" w:rsidR="001D46EA" w:rsidRPr="00184C76" w:rsidRDefault="005051E7" w:rsidP="008E7E9A">
            <w:r w:rsidRPr="00184C76">
              <w:t>Принятие денежного обязательства в том случае, если муниципальным 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3B6100" w14:textId="77777777" w:rsidR="001D46EA" w:rsidRPr="00184C76" w:rsidRDefault="005051E7" w:rsidP="008E7E9A">
            <w:r w:rsidRPr="00184C76">
              <w:t xml:space="preserve">Муниципальный контракт. </w:t>
            </w:r>
          </w:p>
          <w:p w14:paraId="1804ECF5" w14:textId="77777777" w:rsidR="001D46EA" w:rsidRPr="00184C76" w:rsidRDefault="005051E7" w:rsidP="008E7E9A">
            <w:r w:rsidRPr="00184C76">
              <w:t>Счет на оплату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033013" w14:textId="77777777" w:rsidR="001D46EA" w:rsidRPr="00184C76" w:rsidRDefault="005051E7" w:rsidP="008E7E9A">
            <w:r w:rsidRPr="00184C76">
              <w:t>Дата, определенная условиями муниципального 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5814CE" w14:textId="77777777" w:rsidR="001D46EA" w:rsidRPr="00184C76" w:rsidRDefault="005051E7" w:rsidP="008E7E9A">
            <w:r w:rsidRPr="00184C76">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22FCBF"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472A63" w14:textId="77777777" w:rsidR="001D46EA" w:rsidRPr="00184C76" w:rsidRDefault="005051E7" w:rsidP="008E7E9A">
            <w:pPr>
              <w:jc w:val="center"/>
            </w:pPr>
            <w:r w:rsidRPr="00184C76">
              <w:t>КРБ.1.502.12.ХХХ</w:t>
            </w:r>
          </w:p>
        </w:tc>
      </w:tr>
      <w:tr w:rsidR="004F1951" w14:paraId="18985412" w14:textId="77777777" w:rsidTr="008E7E9A">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298322" w14:textId="77777777" w:rsidR="001D46EA" w:rsidRPr="00184C76" w:rsidRDefault="005051E7" w:rsidP="008E7E9A">
            <w:pPr>
              <w:jc w:val="center"/>
              <w:rPr>
                <w:b/>
              </w:rPr>
            </w:pPr>
            <w:r w:rsidRPr="00184C76">
              <w:rPr>
                <w:b/>
              </w:rPr>
              <w:t>2. Денежные обязательства по текущей деятельности учреждения</w:t>
            </w:r>
          </w:p>
        </w:tc>
      </w:tr>
      <w:tr w:rsidR="004F1951" w14:paraId="395F11CC"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6DDEA2B" w14:textId="77777777" w:rsidR="001D46EA" w:rsidRPr="00184C76" w:rsidRDefault="005051E7" w:rsidP="008E7E9A">
            <w:pPr>
              <w:jc w:val="center"/>
            </w:pPr>
            <w:r w:rsidRPr="00184C76">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6D2CDE" w14:textId="77777777" w:rsidR="001D46EA" w:rsidRPr="00184C76" w:rsidRDefault="005051E7" w:rsidP="008E7E9A">
            <w:r w:rsidRPr="00184C76">
              <w:t>Денежные обязательства, связанные с оплатой труда</w:t>
            </w:r>
          </w:p>
        </w:tc>
      </w:tr>
      <w:tr w:rsidR="004F1951" w14:paraId="4BC494AB"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3A8E16" w14:textId="77777777" w:rsidR="001D46EA" w:rsidRPr="00184C76" w:rsidRDefault="005051E7" w:rsidP="008E7E9A">
            <w:pPr>
              <w:jc w:val="center"/>
            </w:pPr>
            <w:r w:rsidRPr="00184C76">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69A6B3" w14:textId="77777777" w:rsidR="001D46EA" w:rsidRPr="00184C76" w:rsidRDefault="005051E7" w:rsidP="008E7E9A">
            <w:r w:rsidRPr="00184C76">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2D1085" w14:textId="77777777" w:rsidR="001D46EA" w:rsidRPr="00184C76" w:rsidRDefault="005051E7" w:rsidP="008E7E9A">
            <w:r w:rsidRPr="00184C76">
              <w:t xml:space="preserve">Расчетные ведомости </w:t>
            </w:r>
          </w:p>
          <w:p w14:paraId="7FDFA2F1" w14:textId="77777777" w:rsidR="001D46EA" w:rsidRPr="00184C76" w:rsidRDefault="005051E7" w:rsidP="008E7E9A">
            <w:r w:rsidRPr="00184C76">
              <w:t>(ф. 0504402).</w:t>
            </w:r>
          </w:p>
          <w:p w14:paraId="417AF5A8" w14:textId="77777777" w:rsidR="001D46EA" w:rsidRPr="00184C76" w:rsidRDefault="005051E7" w:rsidP="008E7E9A">
            <w:r w:rsidRPr="00184C76">
              <w:t>Расчетно-платежные ведомости (ф.0504401)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2EFC7C" w14:textId="77777777" w:rsidR="001D46EA" w:rsidRPr="00184C76" w:rsidRDefault="005051E7" w:rsidP="008E7E9A">
            <w:r w:rsidRPr="00184C76">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98DB58" w14:textId="77777777" w:rsidR="001D46EA" w:rsidRPr="00184C76" w:rsidRDefault="005051E7" w:rsidP="008E7E9A">
            <w:r w:rsidRPr="00184C76">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237E96"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BBFC23" w14:textId="77777777" w:rsidR="001D46EA" w:rsidRPr="00184C76" w:rsidRDefault="005051E7" w:rsidP="008E7E9A">
            <w:pPr>
              <w:jc w:val="center"/>
            </w:pPr>
            <w:r w:rsidRPr="00184C76">
              <w:t>КРБ.1.502.12.ХХХ</w:t>
            </w:r>
          </w:p>
        </w:tc>
      </w:tr>
      <w:tr w:rsidR="004F1951" w14:paraId="46A51284"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885423" w14:textId="77777777" w:rsidR="001D46EA" w:rsidRPr="00184C76" w:rsidRDefault="005051E7" w:rsidP="008E7E9A">
            <w:pPr>
              <w:jc w:val="center"/>
            </w:pPr>
            <w:r w:rsidRPr="00184C76">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10B1C2" w14:textId="77777777" w:rsidR="001D46EA" w:rsidRPr="00184C76" w:rsidRDefault="005051E7" w:rsidP="008E7E9A">
            <w:r w:rsidRPr="00184C76">
              <w:t xml:space="preserve">Уплата взносов на </w:t>
            </w:r>
            <w:r w:rsidRPr="00184C76">
              <w:lastRenderedPageBreak/>
              <w:t>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8040A8" w14:textId="77777777" w:rsidR="001D46EA" w:rsidRPr="00184C76" w:rsidRDefault="005051E7" w:rsidP="008E7E9A">
            <w:r w:rsidRPr="00184C76">
              <w:lastRenderedPageBreak/>
              <w:t xml:space="preserve">Расчетные ведомости </w:t>
            </w:r>
          </w:p>
          <w:p w14:paraId="3E3D5D6D" w14:textId="77777777" w:rsidR="001D46EA" w:rsidRPr="00184C76" w:rsidRDefault="005051E7" w:rsidP="008E7E9A">
            <w:r w:rsidRPr="00184C76">
              <w:lastRenderedPageBreak/>
              <w:t>(ф. 0504402).</w:t>
            </w:r>
          </w:p>
          <w:p w14:paraId="5335E3C1" w14:textId="77777777" w:rsidR="001D46EA" w:rsidRPr="00184C76" w:rsidRDefault="005051E7" w:rsidP="008E7E9A">
            <w:r w:rsidRPr="00184C76">
              <w:t>Расчетно-платежные ведомости (ф.0504401)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56F560D" w14:textId="77777777" w:rsidR="001D46EA" w:rsidRPr="00184C76" w:rsidRDefault="005051E7" w:rsidP="008E7E9A">
            <w:r w:rsidRPr="00184C76">
              <w:lastRenderedPageBreak/>
              <w:t xml:space="preserve">Дата принятия </w:t>
            </w:r>
            <w:r w:rsidRPr="00184C76">
              <w:lastRenderedPageBreak/>
              <w:t>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4522FD" w14:textId="77777777" w:rsidR="001D46EA" w:rsidRPr="00184C76" w:rsidRDefault="005051E7" w:rsidP="008E7E9A">
            <w:r w:rsidRPr="00184C76">
              <w:lastRenderedPageBreak/>
              <w:t xml:space="preserve">Сумма </w:t>
            </w:r>
            <w:r w:rsidRPr="00184C76">
              <w:lastRenderedPageBreak/>
              <w:t>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5C1DD4" w14:textId="77777777" w:rsidR="001D46EA" w:rsidRPr="00184C76" w:rsidRDefault="005051E7" w:rsidP="008E7E9A">
            <w:pPr>
              <w:jc w:val="center"/>
            </w:pPr>
            <w:r w:rsidRPr="00184C76">
              <w:lastRenderedPageBreak/>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F1004A" w14:textId="77777777" w:rsidR="001D46EA" w:rsidRPr="00184C76" w:rsidRDefault="005051E7" w:rsidP="008E7E9A">
            <w:pPr>
              <w:jc w:val="center"/>
            </w:pPr>
            <w:r w:rsidRPr="00184C76">
              <w:t>КРБ.1.502.12.ХХХ</w:t>
            </w:r>
          </w:p>
        </w:tc>
      </w:tr>
      <w:tr w:rsidR="004F1951" w14:paraId="7762C2A8"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C4208E" w14:textId="77777777" w:rsidR="001D46EA" w:rsidRPr="00184C76" w:rsidRDefault="005051E7" w:rsidP="008E7E9A">
            <w:pPr>
              <w:jc w:val="center"/>
            </w:pPr>
            <w:r w:rsidRPr="00184C76">
              <w:lastRenderedPageBreak/>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21AFD2" w14:textId="77777777" w:rsidR="001D46EA" w:rsidRPr="00184C76" w:rsidRDefault="005051E7" w:rsidP="008E7E9A">
            <w:r w:rsidRPr="00184C76">
              <w:t>Денежные обязательства по расчетам с подотчетными лицами</w:t>
            </w:r>
          </w:p>
        </w:tc>
      </w:tr>
      <w:tr w:rsidR="004F1951" w14:paraId="4B464B7C"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D2B027" w14:textId="77777777" w:rsidR="001D46EA" w:rsidRPr="00184C76" w:rsidRDefault="005051E7" w:rsidP="008E7E9A">
            <w:pPr>
              <w:jc w:val="center"/>
            </w:pPr>
            <w:r w:rsidRPr="00184C76">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7BC8B3C" w14:textId="77777777" w:rsidR="001D46EA" w:rsidRPr="00184C76" w:rsidRDefault="005051E7" w:rsidP="008E7E9A">
            <w:r w:rsidRPr="00184C76">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361FB6" w14:textId="77777777" w:rsidR="001D46EA" w:rsidRPr="00184C76" w:rsidRDefault="005051E7" w:rsidP="008E7E9A">
            <w:r w:rsidRPr="00184C76">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6B7BAF" w14:textId="77777777" w:rsidR="001D46EA" w:rsidRPr="00184C76" w:rsidRDefault="005051E7" w:rsidP="008E7E9A">
            <w:r w:rsidRPr="00184C76">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74B800" w14:textId="77777777" w:rsidR="001D46EA" w:rsidRPr="00184C76" w:rsidRDefault="005051E7" w:rsidP="008E7E9A">
            <w:r w:rsidRPr="00184C76">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C3A027"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E3F54D" w14:textId="77777777" w:rsidR="001D46EA" w:rsidRPr="00184C76" w:rsidRDefault="005051E7" w:rsidP="008E7E9A">
            <w:pPr>
              <w:jc w:val="center"/>
            </w:pPr>
            <w:r w:rsidRPr="00184C76">
              <w:t>КРБ.1.502.12.ХХХ</w:t>
            </w:r>
          </w:p>
        </w:tc>
      </w:tr>
      <w:tr w:rsidR="004F1951" w14:paraId="3C0B2371"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CABCF2" w14:textId="77777777" w:rsidR="001D46EA" w:rsidRPr="00184C76" w:rsidRDefault="005051E7" w:rsidP="008E7E9A">
            <w:pPr>
              <w:jc w:val="center"/>
            </w:pPr>
            <w:r w:rsidRPr="00184C76">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BF7525" w14:textId="77777777" w:rsidR="001D46EA" w:rsidRPr="00184C76" w:rsidRDefault="005051E7" w:rsidP="008E7E9A">
            <w:r w:rsidRPr="00184C76">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FDCF21" w14:textId="77777777" w:rsidR="001D46EA" w:rsidRPr="00184C76" w:rsidRDefault="005051E7" w:rsidP="008E7E9A">
            <w:r w:rsidRPr="00184C76">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FFF1CB" w14:textId="77777777" w:rsidR="001D46EA" w:rsidRPr="00184C76" w:rsidRDefault="005051E7" w:rsidP="008E7E9A">
            <w:r w:rsidRPr="00184C76">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EBB330" w14:textId="77777777" w:rsidR="001D46EA" w:rsidRPr="00184C76" w:rsidRDefault="005051E7" w:rsidP="008E7E9A">
            <w:r w:rsidRPr="00184C76">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462C5A"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205288" w14:textId="77777777" w:rsidR="001D46EA" w:rsidRPr="00184C76" w:rsidRDefault="005051E7" w:rsidP="008E7E9A">
            <w:pPr>
              <w:jc w:val="center"/>
            </w:pPr>
            <w:r w:rsidRPr="00184C76">
              <w:t>КРБ.1.502.12.ХХХ</w:t>
            </w:r>
          </w:p>
        </w:tc>
      </w:tr>
      <w:tr w:rsidR="004F1951" w14:paraId="4B8AF992" w14:textId="77777777" w:rsidTr="008E7E9A">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5B7F71" w14:textId="77777777" w:rsidR="001D46EA" w:rsidRPr="00184C76" w:rsidRDefault="005051E7" w:rsidP="008E7E9A">
            <w:pPr>
              <w:jc w:val="center"/>
            </w:pPr>
            <w:r w:rsidRPr="00184C76">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34E046" w14:textId="77777777" w:rsidR="001D46EA" w:rsidRPr="00184C76" w:rsidRDefault="005051E7" w:rsidP="008E7E9A">
            <w:r w:rsidRPr="00184C76">
              <w:t xml:space="preserve">Корректировка ранее принятых денежных обязательств в момент принятия к учету отчета о расходах подотчетного лица (ф. 0504520). Сумма превышения принятых к учету расходов подотчетного лица над ранее выданным авансом (сумму утвержденного перерасхода) отражается на соответствующих счетах и признается принятым перед подотчетным лицом </w:t>
            </w:r>
            <w:r w:rsidRPr="00184C76">
              <w:lastRenderedPageBreak/>
              <w:t>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8CCF8C" w14:textId="77777777" w:rsidR="001D46EA" w:rsidRPr="00184C76" w:rsidRDefault="005051E7" w:rsidP="008E7E9A">
            <w:r w:rsidRPr="00184C76">
              <w:lastRenderedPageBreak/>
              <w:t>Отчет о расходах подотчетного лица</w:t>
            </w:r>
          </w:p>
          <w:p w14:paraId="3302F9D6" w14:textId="77777777" w:rsidR="001D46EA" w:rsidRPr="00184C76" w:rsidRDefault="005051E7" w:rsidP="008E7E9A">
            <w:r w:rsidRPr="00184C76">
              <w:t>(ф. 0504520)</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3767A1" w14:textId="77777777" w:rsidR="001D46EA" w:rsidRPr="00184C76" w:rsidRDefault="005051E7" w:rsidP="008E7E9A">
            <w:r w:rsidRPr="00184C76">
              <w:t>Дата утверждения отчета о расходах подотчетного лица (ф. 0504520)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8F39A5" w14:textId="77777777" w:rsidR="001D46EA" w:rsidRPr="00184C76" w:rsidRDefault="005051E7" w:rsidP="008E7E9A">
            <w:r w:rsidRPr="00184C76">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A34496" w14:textId="77777777" w:rsidR="001D46EA" w:rsidRPr="00184C76" w:rsidRDefault="005051E7" w:rsidP="008E7E9A">
            <w:pPr>
              <w:jc w:val="center"/>
            </w:pPr>
            <w:r w:rsidRPr="00184C76">
              <w:t>Перерасход</w:t>
            </w:r>
          </w:p>
        </w:tc>
      </w:tr>
      <w:tr w:rsidR="004F1951" w14:paraId="3092E3B6" w14:textId="77777777" w:rsidTr="008E7E9A">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953008"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605C27"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BC1551"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8A9366"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459B20" w14:textId="77777777" w:rsidR="001D46EA" w:rsidRPr="00184C76" w:rsidRDefault="001D46EA" w:rsidP="008E7E9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5D0A1E"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5A0586" w14:textId="77777777" w:rsidR="001D46EA" w:rsidRPr="00184C76" w:rsidRDefault="005051E7" w:rsidP="008E7E9A">
            <w:pPr>
              <w:jc w:val="center"/>
            </w:pPr>
            <w:r w:rsidRPr="00184C76">
              <w:t>КРБ.1.502.12.ХХХ</w:t>
            </w:r>
          </w:p>
        </w:tc>
      </w:tr>
      <w:tr w:rsidR="004F1951" w14:paraId="4350B07C" w14:textId="77777777" w:rsidTr="008E7E9A">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3684AD"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CA63B"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206EB"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6024EA"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74D9AF" w14:textId="77777777" w:rsidR="001D46EA" w:rsidRPr="00184C76" w:rsidRDefault="001D46EA" w:rsidP="008E7E9A"/>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ACFDCA6" w14:textId="77777777" w:rsidR="001D46EA" w:rsidRPr="00184C76" w:rsidRDefault="005051E7" w:rsidP="008E7E9A">
            <w:pPr>
              <w:jc w:val="center"/>
            </w:pPr>
            <w:r w:rsidRPr="00184C76">
              <w:t>Экономия способом «</w:t>
            </w:r>
            <w:proofErr w:type="gramStart"/>
            <w:r w:rsidRPr="00184C76">
              <w:t>Красное</w:t>
            </w:r>
            <w:proofErr w:type="gramEnd"/>
            <w:r w:rsidRPr="00184C76">
              <w:t xml:space="preserve"> </w:t>
            </w:r>
            <w:proofErr w:type="spellStart"/>
            <w:r w:rsidRPr="00184C76">
              <w:t>сторно</w:t>
            </w:r>
            <w:proofErr w:type="spellEnd"/>
            <w:r w:rsidRPr="00184C76">
              <w:t>»</w:t>
            </w:r>
          </w:p>
        </w:tc>
      </w:tr>
      <w:tr w:rsidR="004F1951" w14:paraId="6939709B" w14:textId="77777777" w:rsidTr="008E7E9A">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8F5958"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6345B5"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760833"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253F07" w14:textId="77777777" w:rsidR="001D46EA" w:rsidRPr="00184C76" w:rsidRDefault="001D46EA" w:rsidP="008E7E9A"/>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EFD9B7" w14:textId="77777777" w:rsidR="001D46EA" w:rsidRPr="00184C76" w:rsidRDefault="001D46EA" w:rsidP="008E7E9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802A28"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DE10DB" w14:textId="77777777" w:rsidR="001D46EA" w:rsidRPr="00184C76" w:rsidRDefault="005051E7" w:rsidP="008E7E9A">
            <w:pPr>
              <w:jc w:val="center"/>
            </w:pPr>
            <w:r w:rsidRPr="00184C76">
              <w:t>КРБ.1.502.12.ХХХ</w:t>
            </w:r>
          </w:p>
        </w:tc>
      </w:tr>
      <w:tr w:rsidR="004F1951" w14:paraId="6ED93764"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A1DC59" w14:textId="77777777" w:rsidR="001D46EA" w:rsidRPr="00184C76" w:rsidRDefault="005051E7" w:rsidP="008E7E9A">
            <w:pPr>
              <w:jc w:val="center"/>
            </w:pPr>
            <w:r w:rsidRPr="00184C76">
              <w:lastRenderedPageBreak/>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8F2DB4" w14:textId="77777777" w:rsidR="001D46EA" w:rsidRPr="00184C76" w:rsidRDefault="005051E7" w:rsidP="008E7E9A">
            <w:r w:rsidRPr="00184C76">
              <w:t>Денежные обязательства перед бюджетом, по возмещению вреда, по другим выплатам</w:t>
            </w:r>
          </w:p>
        </w:tc>
      </w:tr>
      <w:tr w:rsidR="004F1951" w14:paraId="109ADD90"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2EF1D7" w14:textId="77777777" w:rsidR="001D46EA" w:rsidRPr="00184C76" w:rsidRDefault="005051E7" w:rsidP="008E7E9A">
            <w:pPr>
              <w:jc w:val="center"/>
            </w:pPr>
            <w:r w:rsidRPr="00184C76">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A0077FC" w14:textId="77777777" w:rsidR="001D46EA" w:rsidRPr="00184C76" w:rsidRDefault="005051E7" w:rsidP="008E7E9A">
            <w:r w:rsidRPr="00184C76">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07BED6" w14:textId="77777777" w:rsidR="001D46EA" w:rsidRPr="00184C76" w:rsidRDefault="005051E7" w:rsidP="008E7E9A">
            <w:r w:rsidRPr="00184C76">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30EBBC" w14:textId="77777777" w:rsidR="001D46EA" w:rsidRPr="00184C76" w:rsidRDefault="005051E7" w:rsidP="008E7E9A">
            <w:r w:rsidRPr="00184C76">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D07CE4" w14:textId="77777777" w:rsidR="001D46EA" w:rsidRPr="00184C76" w:rsidRDefault="005051E7" w:rsidP="008E7E9A">
            <w:r w:rsidRPr="00184C76">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53F865"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6CEBB1" w14:textId="77777777" w:rsidR="001D46EA" w:rsidRPr="00184C76" w:rsidRDefault="005051E7" w:rsidP="008E7E9A">
            <w:pPr>
              <w:jc w:val="center"/>
            </w:pPr>
            <w:r w:rsidRPr="00184C76">
              <w:t>КРБ.1.502.12.ХХХ</w:t>
            </w:r>
          </w:p>
        </w:tc>
      </w:tr>
      <w:tr w:rsidR="004F1951" w14:paraId="35241963"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32A552" w14:textId="77777777" w:rsidR="001D46EA" w:rsidRPr="00184C76" w:rsidRDefault="005051E7" w:rsidP="008E7E9A">
            <w:pPr>
              <w:jc w:val="center"/>
            </w:pPr>
            <w:r w:rsidRPr="00184C76">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FD039E" w14:textId="77777777" w:rsidR="001D46EA" w:rsidRPr="00184C76" w:rsidRDefault="005051E7" w:rsidP="008E7E9A">
            <w:r w:rsidRPr="00184C76">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80B384" w14:textId="77777777" w:rsidR="001D46EA" w:rsidRPr="00184C76" w:rsidRDefault="005051E7" w:rsidP="008E7E9A">
            <w:r w:rsidRPr="00184C76">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73B71A" w14:textId="77777777" w:rsidR="001D46EA" w:rsidRPr="00184C76" w:rsidRDefault="005051E7" w:rsidP="008E7E9A">
            <w:r w:rsidRPr="00184C76">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444CDE" w14:textId="77777777" w:rsidR="001D46EA" w:rsidRPr="00184C76" w:rsidRDefault="005051E7" w:rsidP="008E7E9A">
            <w:r w:rsidRPr="00184C76">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45B41D" w14:textId="77777777" w:rsidR="001D46EA" w:rsidRPr="00184C76" w:rsidRDefault="005051E7" w:rsidP="008E7E9A">
            <w:pPr>
              <w:jc w:val="center"/>
              <w:rPr>
                <w:lang w:val="en-US"/>
              </w:rPr>
            </w:pPr>
            <w:r w:rsidRPr="00184C76">
              <w:t>КРБ.1.502.11.290</w:t>
            </w:r>
            <w:r w:rsidRPr="00184C76">
              <w:rPr>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1BCA13" w14:textId="77777777" w:rsidR="001D46EA" w:rsidRPr="00184C76" w:rsidRDefault="005051E7" w:rsidP="008E7E9A">
            <w:pPr>
              <w:jc w:val="center"/>
            </w:pPr>
            <w:r w:rsidRPr="00184C76">
              <w:t>КРБ.1.502.12.290</w:t>
            </w:r>
            <w:r w:rsidRPr="00184C76">
              <w:rPr>
                <w:vertAlign w:val="superscript"/>
                <w:lang w:val="en-US"/>
              </w:rPr>
              <w:t>&lt;1&gt;</w:t>
            </w:r>
          </w:p>
        </w:tc>
      </w:tr>
      <w:tr w:rsidR="004F1951" w14:paraId="3E5615DA"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EEC6AD" w14:textId="77777777" w:rsidR="001D46EA" w:rsidRPr="00184C76" w:rsidRDefault="005051E7" w:rsidP="008E7E9A">
            <w:pPr>
              <w:jc w:val="center"/>
            </w:pPr>
            <w:r w:rsidRPr="00184C76">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48C147" w14:textId="77777777" w:rsidR="001D46EA" w:rsidRPr="00184C76" w:rsidRDefault="005051E7" w:rsidP="008E7E9A">
            <w:r w:rsidRPr="00184C76">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2B7FE2" w14:textId="77777777" w:rsidR="001D46EA" w:rsidRPr="00184C76" w:rsidRDefault="005051E7" w:rsidP="008E7E9A">
            <w:r w:rsidRPr="00184C76">
              <w:t>Исполнительный лист.</w:t>
            </w:r>
          </w:p>
          <w:p w14:paraId="68D5D8B1" w14:textId="77777777" w:rsidR="001D46EA" w:rsidRPr="00184C76" w:rsidRDefault="005051E7" w:rsidP="008E7E9A">
            <w:r w:rsidRPr="00184C76">
              <w:t>Судебный приказ.</w:t>
            </w:r>
          </w:p>
          <w:p w14:paraId="6EE6E51A" w14:textId="77777777" w:rsidR="001D46EA" w:rsidRPr="00184C76" w:rsidRDefault="005051E7" w:rsidP="008E7E9A">
            <w:r w:rsidRPr="00184C76">
              <w:t>Постановления судебных (следственных) органов.</w:t>
            </w:r>
          </w:p>
          <w:p w14:paraId="2AEFF861" w14:textId="77777777" w:rsidR="001D46EA" w:rsidRPr="00184C76" w:rsidRDefault="005051E7" w:rsidP="008E7E9A">
            <w:r w:rsidRPr="00184C76">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18644C" w14:textId="77777777" w:rsidR="001D46EA" w:rsidRPr="00184C76" w:rsidRDefault="005051E7" w:rsidP="008E7E9A">
            <w:r w:rsidRPr="00184C76">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CCA740" w14:textId="77777777" w:rsidR="001D46EA" w:rsidRPr="00184C76" w:rsidRDefault="005051E7" w:rsidP="008E7E9A">
            <w:r w:rsidRPr="00184C76">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3934D0"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AC055A" w14:textId="77777777" w:rsidR="001D46EA" w:rsidRPr="00184C76" w:rsidRDefault="005051E7" w:rsidP="008E7E9A">
            <w:pPr>
              <w:jc w:val="center"/>
            </w:pPr>
            <w:r w:rsidRPr="00184C76">
              <w:t>КРБ.1.502.12.ХХХ</w:t>
            </w:r>
          </w:p>
        </w:tc>
      </w:tr>
      <w:tr w:rsidR="004F1951" w14:paraId="3392614D" w14:textId="77777777" w:rsidTr="008E7E9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79122F7" w14:textId="77777777" w:rsidR="001D46EA" w:rsidRPr="00184C76" w:rsidRDefault="005051E7" w:rsidP="008E7E9A">
            <w:pPr>
              <w:jc w:val="center"/>
            </w:pPr>
            <w:r w:rsidRPr="00184C76">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F71E3E" w14:textId="77777777" w:rsidR="001D46EA" w:rsidRPr="00184C76" w:rsidRDefault="005051E7" w:rsidP="008E7E9A">
            <w:r w:rsidRPr="00184C76">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50196C" w14:textId="77777777" w:rsidR="001D46EA" w:rsidRPr="00184C76" w:rsidRDefault="005051E7" w:rsidP="008E7E9A">
            <w:r w:rsidRPr="00184C76">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EC2977" w14:textId="77777777" w:rsidR="001D46EA" w:rsidRPr="00184C76" w:rsidRDefault="005051E7" w:rsidP="008E7E9A">
            <w:r w:rsidRPr="00184C76">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FF7CEB" w14:textId="77777777" w:rsidR="001D46EA" w:rsidRPr="00184C76" w:rsidRDefault="005051E7" w:rsidP="008E7E9A">
            <w:r w:rsidRPr="00184C76">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68102D" w14:textId="77777777" w:rsidR="001D46EA" w:rsidRPr="00184C76" w:rsidRDefault="005051E7" w:rsidP="008E7E9A">
            <w:pPr>
              <w:jc w:val="center"/>
            </w:pPr>
            <w:r w:rsidRPr="00184C76">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4148CC" w14:textId="77777777" w:rsidR="001D46EA" w:rsidRPr="00184C76" w:rsidRDefault="005051E7" w:rsidP="008E7E9A">
            <w:pPr>
              <w:jc w:val="center"/>
            </w:pPr>
            <w:r w:rsidRPr="00184C76">
              <w:t>КРБ.1.502.12.ХХХ</w:t>
            </w:r>
          </w:p>
        </w:tc>
      </w:tr>
      <w:bookmarkEnd w:id="4"/>
    </w:tbl>
    <w:p w14:paraId="11AB85E1" w14:textId="77777777" w:rsidR="00184C76" w:rsidRPr="00184C76" w:rsidRDefault="00184C76" w:rsidP="0045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184C76" w:rsidRPr="00184C76" w:rsidSect="00455DE2">
          <w:headerReference w:type="default" r:id="rId33"/>
          <w:pgSz w:w="16838" w:h="11906" w:orient="landscape"/>
          <w:pgMar w:top="1843" w:right="1134" w:bottom="850" w:left="1134" w:header="708" w:footer="708" w:gutter="0"/>
          <w:pgNumType w:start="1"/>
          <w:cols w:space="708"/>
          <w:titlePg/>
          <w:docGrid w:linePitch="360"/>
        </w:sectPr>
      </w:pPr>
    </w:p>
    <w:tbl>
      <w:tblPr>
        <w:tblW w:w="0" w:type="auto"/>
        <w:tblLook w:val="04A0" w:firstRow="1" w:lastRow="0" w:firstColumn="1" w:lastColumn="0" w:noHBand="0" w:noVBand="1"/>
      </w:tblPr>
      <w:tblGrid>
        <w:gridCol w:w="5637"/>
        <w:gridCol w:w="4217"/>
      </w:tblGrid>
      <w:tr w:rsidR="004F1951" w14:paraId="0E510D23" w14:textId="77777777" w:rsidTr="00C801F9">
        <w:tc>
          <w:tcPr>
            <w:tcW w:w="5637" w:type="dxa"/>
            <w:shd w:val="clear" w:color="auto" w:fill="auto"/>
          </w:tcPr>
          <w:p w14:paraId="7C3BBBB9" w14:textId="77777777" w:rsidR="00EA5D7E" w:rsidRPr="003A1E5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r w:rsidRPr="009E2CDE">
              <w:rPr>
                <w:b/>
                <w:bCs/>
                <w:kern w:val="36"/>
                <w:sz w:val="28"/>
                <w:szCs w:val="28"/>
              </w:rPr>
              <w:lastRenderedPageBreak/>
              <w:t xml:space="preserve">         </w:t>
            </w:r>
          </w:p>
        </w:tc>
        <w:tc>
          <w:tcPr>
            <w:tcW w:w="4217" w:type="dxa"/>
            <w:shd w:val="clear" w:color="auto" w:fill="auto"/>
          </w:tcPr>
          <w:p w14:paraId="1A9DAC7F" w14:textId="77777777" w:rsidR="00EA5D7E" w:rsidRPr="003A1E54" w:rsidRDefault="005051E7" w:rsidP="00EA5D7E">
            <w:pPr>
              <w:rPr>
                <w:sz w:val="28"/>
                <w:szCs w:val="28"/>
              </w:rPr>
            </w:pPr>
            <w:r w:rsidRPr="003A1E54">
              <w:rPr>
                <w:sz w:val="28"/>
                <w:szCs w:val="28"/>
              </w:rPr>
              <w:t xml:space="preserve">Приложение </w:t>
            </w:r>
            <w:r>
              <w:rPr>
                <w:sz w:val="28"/>
                <w:szCs w:val="28"/>
              </w:rPr>
              <w:t>9</w:t>
            </w:r>
          </w:p>
          <w:p w14:paraId="2DEF3ECF" w14:textId="77777777" w:rsidR="00EA5D7E" w:rsidRPr="003A1E54" w:rsidRDefault="00EA5D7E" w:rsidP="00EA5D7E">
            <w:pPr>
              <w:rPr>
                <w:sz w:val="28"/>
                <w:szCs w:val="28"/>
              </w:rPr>
            </w:pPr>
          </w:p>
          <w:p w14:paraId="4E49474B" w14:textId="77777777" w:rsidR="00EA5D7E" w:rsidRPr="003A1E54" w:rsidRDefault="005051E7" w:rsidP="00EA5D7E">
            <w:pPr>
              <w:rPr>
                <w:sz w:val="28"/>
                <w:szCs w:val="28"/>
              </w:rPr>
            </w:pPr>
            <w:r w:rsidRPr="003A1E54">
              <w:rPr>
                <w:sz w:val="28"/>
                <w:szCs w:val="28"/>
              </w:rPr>
              <w:t>к Учетной политике</w:t>
            </w:r>
          </w:p>
          <w:p w14:paraId="6C40D5A5" w14:textId="57D4772D" w:rsidR="00EA5D7E" w:rsidRPr="003A1E54" w:rsidRDefault="005051E7" w:rsidP="00506F9B">
            <w:pPr>
              <w:rPr>
                <w:sz w:val="28"/>
                <w:szCs w:val="28"/>
              </w:rPr>
            </w:pPr>
            <w:r w:rsidRPr="003A1E54">
              <w:rPr>
                <w:sz w:val="28"/>
                <w:szCs w:val="28"/>
              </w:rPr>
              <w:t xml:space="preserve">для целей бюджетного учета                             в </w:t>
            </w:r>
            <w:proofErr w:type="spellStart"/>
            <w:r w:rsidRPr="003A1E54">
              <w:rPr>
                <w:sz w:val="28"/>
                <w:szCs w:val="28"/>
              </w:rPr>
              <w:t>Горловском</w:t>
            </w:r>
            <w:proofErr w:type="spellEnd"/>
            <w:r w:rsidRPr="003A1E54">
              <w:rPr>
                <w:sz w:val="28"/>
                <w:szCs w:val="28"/>
              </w:rPr>
              <w:t xml:space="preserve"> городском совете Донецкой Народной Республики                         </w:t>
            </w:r>
          </w:p>
        </w:tc>
      </w:tr>
    </w:tbl>
    <w:p w14:paraId="5671A44C" w14:textId="77777777" w:rsidR="00EA5D7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kern w:val="36"/>
          <w:sz w:val="28"/>
          <w:szCs w:val="28"/>
        </w:rPr>
      </w:pPr>
      <w:r w:rsidRPr="009E2CDE">
        <w:rPr>
          <w:b/>
          <w:bCs/>
          <w:kern w:val="36"/>
          <w:sz w:val="28"/>
          <w:szCs w:val="28"/>
        </w:rPr>
        <w:t xml:space="preserve">                                                   </w:t>
      </w:r>
    </w:p>
    <w:p w14:paraId="60B8D45E" w14:textId="77777777" w:rsidR="008A3B2D"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 xml:space="preserve">Положение о списании основных средств </w:t>
      </w:r>
    </w:p>
    <w:p w14:paraId="2DB81568" w14:textId="77777777" w:rsidR="00EA5D7E" w:rsidRPr="009E2CDE" w:rsidRDefault="005051E7" w:rsidP="00EA5D7E">
      <w:pPr>
        <w:widowControl w:val="0"/>
        <w:autoSpaceDE w:val="0"/>
        <w:autoSpaceDN w:val="0"/>
        <w:jc w:val="center"/>
        <w:rPr>
          <w:b/>
          <w:kern w:val="2"/>
          <w:sz w:val="28"/>
          <w:szCs w:val="28"/>
        </w:rPr>
      </w:pPr>
      <w:r w:rsidRPr="009E2CDE">
        <w:rPr>
          <w:b/>
          <w:bCs/>
          <w:sz w:val="28"/>
          <w:szCs w:val="28"/>
        </w:rPr>
        <w:t xml:space="preserve">в </w:t>
      </w:r>
      <w:proofErr w:type="spellStart"/>
      <w:r w:rsidRPr="009E2CDE">
        <w:rPr>
          <w:b/>
          <w:bCs/>
          <w:sz w:val="28"/>
          <w:szCs w:val="28"/>
        </w:rPr>
        <w:t>Горловском</w:t>
      </w:r>
      <w:proofErr w:type="spellEnd"/>
      <w:r w:rsidRPr="009E2CDE">
        <w:rPr>
          <w:b/>
          <w:bCs/>
          <w:sz w:val="28"/>
          <w:szCs w:val="28"/>
        </w:rPr>
        <w:t xml:space="preserve"> городском совете</w:t>
      </w:r>
      <w:r w:rsidR="00D609C4" w:rsidRPr="00EA5D7E">
        <w:rPr>
          <w:b/>
          <w:bCs/>
          <w:sz w:val="28"/>
          <w:szCs w:val="28"/>
        </w:rPr>
        <w:t xml:space="preserve"> </w:t>
      </w:r>
      <w:r w:rsidR="00D609C4" w:rsidRPr="009E2CDE">
        <w:rPr>
          <w:b/>
          <w:kern w:val="2"/>
          <w:sz w:val="28"/>
          <w:szCs w:val="28"/>
        </w:rPr>
        <w:t>Донецкой Народной Республики</w:t>
      </w:r>
    </w:p>
    <w:p w14:paraId="0A1A08E8" w14:textId="77777777" w:rsidR="008A3B2D" w:rsidRPr="009E2CDE" w:rsidRDefault="008A3B2D"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5" w:name="dfasbrgezl"/>
      <w:bookmarkStart w:id="6" w:name="e7"/>
      <w:bookmarkEnd w:id="5"/>
      <w:bookmarkEnd w:id="6"/>
    </w:p>
    <w:p w14:paraId="23D462C2" w14:textId="77777777" w:rsidR="008A3B2D"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bookmarkStart w:id="7" w:name="dfas1rm80a"/>
      <w:bookmarkStart w:id="8" w:name="e8"/>
      <w:bookmarkStart w:id="9" w:name="dfasoyid62"/>
      <w:bookmarkEnd w:id="7"/>
      <w:bookmarkEnd w:id="8"/>
      <w:bookmarkEnd w:id="9"/>
      <w:r w:rsidRPr="009E2CDE">
        <w:rPr>
          <w:b/>
          <w:bCs/>
          <w:sz w:val="28"/>
          <w:szCs w:val="28"/>
        </w:rPr>
        <w:t>1. Общие положения</w:t>
      </w:r>
    </w:p>
    <w:p w14:paraId="25DD61FA" w14:textId="77777777" w:rsidR="00EA5D7E" w:rsidRPr="009E2CDE" w:rsidRDefault="00EA5D7E"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390481D2" w14:textId="77777777" w:rsidR="008A3B2D"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0" w:name="e9"/>
      <w:bookmarkStart w:id="11" w:name="dfasz56l0i"/>
      <w:bookmarkEnd w:id="10"/>
      <w:bookmarkEnd w:id="11"/>
      <w:r w:rsidRPr="009E2CDE">
        <w:rPr>
          <w:sz w:val="28"/>
          <w:szCs w:val="28"/>
        </w:rPr>
        <w:t xml:space="preserve">1.1. Настоящее Положение определяет правила и порядок организации работы по списанию следующего имущества, закрепленного за </w:t>
      </w:r>
      <w:proofErr w:type="spellStart"/>
      <w:r w:rsidRPr="009E2CDE">
        <w:rPr>
          <w:sz w:val="28"/>
          <w:szCs w:val="28"/>
        </w:rPr>
        <w:t>Горловским</w:t>
      </w:r>
      <w:proofErr w:type="spellEnd"/>
      <w:r w:rsidRPr="009E2CDE">
        <w:rPr>
          <w:sz w:val="28"/>
          <w:szCs w:val="28"/>
        </w:rPr>
        <w:t xml:space="preserve"> городским советом</w:t>
      </w:r>
      <w:r w:rsidRPr="009E2CDE">
        <w:rPr>
          <w:bCs/>
          <w:iCs/>
          <w:sz w:val="28"/>
          <w:szCs w:val="28"/>
        </w:rPr>
        <w:t xml:space="preserve"> </w:t>
      </w:r>
      <w:r w:rsidR="00EA5D7E" w:rsidRPr="00EA5D7E">
        <w:rPr>
          <w:bCs/>
          <w:kern w:val="2"/>
          <w:sz w:val="28"/>
          <w:szCs w:val="28"/>
        </w:rPr>
        <w:t>Донецкой Народной Республики</w:t>
      </w:r>
      <w:r w:rsidR="00EA5D7E" w:rsidRPr="009E2CDE">
        <w:rPr>
          <w:bCs/>
          <w:iCs/>
          <w:sz w:val="28"/>
          <w:szCs w:val="28"/>
        </w:rPr>
        <w:t xml:space="preserve"> </w:t>
      </w:r>
      <w:r w:rsidRPr="009E2CDE">
        <w:rPr>
          <w:bCs/>
          <w:iCs/>
          <w:sz w:val="28"/>
          <w:szCs w:val="28"/>
        </w:rPr>
        <w:t>(далее – Учреждение)</w:t>
      </w:r>
      <w:r w:rsidRPr="009E2CDE">
        <w:rPr>
          <w:sz w:val="28"/>
          <w:szCs w:val="28"/>
        </w:rPr>
        <w:t xml:space="preserve"> </w:t>
      </w:r>
      <w:r w:rsidR="00EA5D7E">
        <w:rPr>
          <w:sz w:val="28"/>
          <w:szCs w:val="28"/>
        </w:rPr>
        <w:t xml:space="preserve">               </w:t>
      </w:r>
      <w:r w:rsidRPr="009E2CDE">
        <w:rPr>
          <w:sz w:val="28"/>
          <w:szCs w:val="28"/>
        </w:rPr>
        <w:t>на праве оперативного управления или являющегося его собственностью:</w:t>
      </w:r>
    </w:p>
    <w:p w14:paraId="7CF5327F" w14:textId="77777777" w:rsidR="008A3B2D"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1) </w:t>
      </w:r>
      <w:r w:rsidR="00D609C4" w:rsidRPr="009E2CDE">
        <w:rPr>
          <w:sz w:val="28"/>
          <w:szCs w:val="28"/>
        </w:rPr>
        <w:t>основных средств - иного движимого имущества;</w:t>
      </w:r>
    </w:p>
    <w:p w14:paraId="659F30D7" w14:textId="77777777" w:rsidR="008A3B2D"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2) о</w:t>
      </w:r>
      <w:r w:rsidR="00D609C4" w:rsidRPr="009E2CDE">
        <w:rPr>
          <w:sz w:val="28"/>
          <w:szCs w:val="28"/>
        </w:rPr>
        <w:t>сновных средств - особо ценного движимого имущества, приобретенного за счет средств муниципального образования городско</w:t>
      </w:r>
      <w:r>
        <w:rPr>
          <w:sz w:val="28"/>
          <w:szCs w:val="28"/>
        </w:rPr>
        <w:t>го</w:t>
      </w:r>
      <w:r w:rsidR="00D609C4" w:rsidRPr="009E2CDE">
        <w:rPr>
          <w:sz w:val="28"/>
          <w:szCs w:val="28"/>
        </w:rPr>
        <w:t xml:space="preserve"> округ</w:t>
      </w:r>
      <w:r>
        <w:rPr>
          <w:sz w:val="28"/>
          <w:szCs w:val="28"/>
        </w:rPr>
        <w:t xml:space="preserve">а Горловка </w:t>
      </w:r>
      <w:r w:rsidRPr="00EA5D7E">
        <w:rPr>
          <w:bCs/>
          <w:kern w:val="2"/>
          <w:sz w:val="28"/>
          <w:szCs w:val="28"/>
        </w:rPr>
        <w:t>Донецкой Народной Республики</w:t>
      </w:r>
      <w:r w:rsidRPr="009E2CDE">
        <w:rPr>
          <w:bCs/>
          <w:iCs/>
          <w:sz w:val="28"/>
          <w:szCs w:val="28"/>
        </w:rPr>
        <w:t xml:space="preserve"> </w:t>
      </w:r>
      <w:r w:rsidR="00D609C4" w:rsidRPr="009E2CDE">
        <w:rPr>
          <w:sz w:val="28"/>
          <w:szCs w:val="28"/>
        </w:rPr>
        <w:t>(</w:t>
      </w:r>
      <w:bookmarkStart w:id="12" w:name="dfaszu6zt6"/>
      <w:bookmarkStart w:id="13" w:name="e11"/>
      <w:bookmarkEnd w:id="12"/>
      <w:bookmarkEnd w:id="13"/>
      <w:r w:rsidR="00D609C4" w:rsidRPr="009E2CDE">
        <w:rPr>
          <w:sz w:val="28"/>
          <w:szCs w:val="28"/>
        </w:rPr>
        <w:t>далее - основные средства).</w:t>
      </w:r>
    </w:p>
    <w:p w14:paraId="272187F1" w14:textId="77777777" w:rsidR="00EA5D7E" w:rsidRPr="009E2CDE" w:rsidRDefault="00EA5D7E"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4C68E83D" w14:textId="77777777" w:rsidR="008A3B2D"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2CDE">
        <w:rPr>
          <w:sz w:val="28"/>
          <w:szCs w:val="28"/>
        </w:rPr>
        <w:t>1.2. Положение разработано на основе:</w:t>
      </w:r>
    </w:p>
    <w:p w14:paraId="6FA25522" w14:textId="77777777" w:rsidR="008A3B2D" w:rsidRPr="009E2CDE" w:rsidRDefault="005051E7" w:rsidP="00EA5D7E">
      <w:pPr>
        <w:autoSpaceDE w:val="0"/>
        <w:autoSpaceDN w:val="0"/>
        <w:adjustRightInd w:val="0"/>
        <w:ind w:firstLine="567"/>
        <w:jc w:val="both"/>
        <w:rPr>
          <w:sz w:val="28"/>
          <w:szCs w:val="28"/>
        </w:rPr>
      </w:pPr>
      <w:r w:rsidRPr="009E2CDE">
        <w:rPr>
          <w:sz w:val="28"/>
          <w:szCs w:val="28"/>
        </w:rPr>
        <w:t>Федерального закона от 12</w:t>
      </w:r>
      <w:r w:rsidR="00EA5D7E">
        <w:rPr>
          <w:sz w:val="28"/>
          <w:szCs w:val="28"/>
        </w:rPr>
        <w:t xml:space="preserve"> января </w:t>
      </w:r>
      <w:r w:rsidRPr="009E2CDE">
        <w:rPr>
          <w:sz w:val="28"/>
          <w:szCs w:val="28"/>
        </w:rPr>
        <w:t>1996</w:t>
      </w:r>
      <w:r w:rsidR="00EA5D7E">
        <w:rPr>
          <w:sz w:val="28"/>
          <w:szCs w:val="28"/>
        </w:rPr>
        <w:t xml:space="preserve"> года</w:t>
      </w:r>
      <w:r w:rsidRPr="009E2CDE">
        <w:rPr>
          <w:sz w:val="28"/>
          <w:szCs w:val="28"/>
        </w:rPr>
        <w:t xml:space="preserve"> № 7-ФЗ «О некоммерческих организациях»; </w:t>
      </w:r>
    </w:p>
    <w:p w14:paraId="41A8E58C" w14:textId="77777777" w:rsidR="00EA5D7E" w:rsidRDefault="005051E7" w:rsidP="00EA5D7E">
      <w:pPr>
        <w:autoSpaceDE w:val="0"/>
        <w:autoSpaceDN w:val="0"/>
        <w:adjustRightInd w:val="0"/>
        <w:ind w:firstLine="567"/>
        <w:jc w:val="both"/>
        <w:rPr>
          <w:sz w:val="28"/>
          <w:szCs w:val="28"/>
        </w:rPr>
      </w:pPr>
      <w:r w:rsidRPr="009E2CDE">
        <w:rPr>
          <w:sz w:val="28"/>
          <w:szCs w:val="28"/>
        </w:rPr>
        <w:t>постановления Правительства Российской Федерации от 14</w:t>
      </w:r>
      <w:r w:rsidR="00D609C4">
        <w:rPr>
          <w:sz w:val="28"/>
          <w:szCs w:val="28"/>
        </w:rPr>
        <w:t xml:space="preserve"> октября </w:t>
      </w:r>
      <w:r w:rsidRPr="009E2CDE">
        <w:rPr>
          <w:sz w:val="28"/>
          <w:szCs w:val="28"/>
        </w:rPr>
        <w:t>2010</w:t>
      </w:r>
      <w:r w:rsidR="00D609C4">
        <w:rPr>
          <w:sz w:val="28"/>
          <w:szCs w:val="28"/>
        </w:rPr>
        <w:t xml:space="preserve"> года </w:t>
      </w:r>
      <w:r w:rsidRPr="009E2CDE">
        <w:rPr>
          <w:sz w:val="28"/>
          <w:szCs w:val="28"/>
        </w:rPr>
        <w:t>№ 834 «Об особенностях списания федерального имущества»;</w:t>
      </w:r>
    </w:p>
    <w:p w14:paraId="077B10CB" w14:textId="77777777" w:rsidR="008A3B2D" w:rsidRPr="009E2CDE" w:rsidRDefault="005051E7" w:rsidP="00EA5D7E">
      <w:pPr>
        <w:autoSpaceDE w:val="0"/>
        <w:autoSpaceDN w:val="0"/>
        <w:adjustRightInd w:val="0"/>
        <w:ind w:firstLine="567"/>
        <w:jc w:val="both"/>
        <w:rPr>
          <w:sz w:val="28"/>
          <w:szCs w:val="28"/>
        </w:rPr>
      </w:pPr>
      <w:r w:rsidRPr="009E2CDE">
        <w:rPr>
          <w:sz w:val="28"/>
          <w:szCs w:val="28"/>
        </w:rPr>
        <w:t>приказа Министерства финансов Российской Федерации от 01</w:t>
      </w:r>
      <w:r w:rsidR="00EA5D7E">
        <w:rPr>
          <w:sz w:val="28"/>
          <w:szCs w:val="28"/>
        </w:rPr>
        <w:t xml:space="preserve"> декабря </w:t>
      </w:r>
      <w:r w:rsidRPr="009E2CDE">
        <w:rPr>
          <w:sz w:val="28"/>
          <w:szCs w:val="28"/>
        </w:rPr>
        <w:t>2010</w:t>
      </w:r>
      <w:r w:rsidR="00EA5D7E">
        <w:rPr>
          <w:sz w:val="28"/>
          <w:szCs w:val="28"/>
        </w:rPr>
        <w:t xml:space="preserve"> года</w:t>
      </w:r>
      <w:r w:rsidRPr="009E2CDE">
        <w:rPr>
          <w:sz w:val="28"/>
          <w:szCs w:val="28"/>
        </w:rPr>
        <w:t xml:space="preserve">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173FE290" w14:textId="77777777" w:rsidR="00EA5D7E" w:rsidRDefault="005051E7" w:rsidP="00EA5D7E">
      <w:pPr>
        <w:autoSpaceDE w:val="0"/>
        <w:autoSpaceDN w:val="0"/>
        <w:adjustRightInd w:val="0"/>
        <w:ind w:firstLine="567"/>
        <w:jc w:val="both"/>
        <w:rPr>
          <w:sz w:val="28"/>
          <w:szCs w:val="28"/>
        </w:rPr>
      </w:pPr>
      <w:r w:rsidRPr="009E2CDE">
        <w:rPr>
          <w:sz w:val="28"/>
          <w:szCs w:val="28"/>
        </w:rPr>
        <w:t>приказа Министерства финансов Российской Федерации от 17</w:t>
      </w:r>
      <w:r w:rsidR="00D609C4">
        <w:rPr>
          <w:sz w:val="28"/>
          <w:szCs w:val="28"/>
        </w:rPr>
        <w:t xml:space="preserve"> сентября </w:t>
      </w:r>
      <w:r w:rsidRPr="009E2CDE">
        <w:rPr>
          <w:sz w:val="28"/>
          <w:szCs w:val="28"/>
        </w:rPr>
        <w:t>2020</w:t>
      </w:r>
      <w:r w:rsidR="00D609C4">
        <w:rPr>
          <w:sz w:val="28"/>
          <w:szCs w:val="28"/>
        </w:rPr>
        <w:t xml:space="preserve"> года</w:t>
      </w:r>
      <w:r w:rsidRPr="009E2CDE">
        <w:rPr>
          <w:sz w:val="28"/>
          <w:szCs w:val="28"/>
        </w:rPr>
        <w:t xml:space="preserve"> № 204н «Об утверждении федеральных стандартов бухгалтерского учета ФСБУ 6/2020 «Основные средства» и ФСБУ 26/2020 «Капитальные вложения»;</w:t>
      </w:r>
    </w:p>
    <w:p w14:paraId="08E3653D" w14:textId="77777777" w:rsidR="00EA5D7E" w:rsidRDefault="005051E7" w:rsidP="00EA5D7E">
      <w:pPr>
        <w:pBdr>
          <w:top w:val="nil"/>
          <w:left w:val="nil"/>
          <w:bottom w:val="nil"/>
          <w:right w:val="nil"/>
        </w:pBdr>
        <w:ind w:firstLine="709"/>
        <w:jc w:val="both"/>
        <w:rPr>
          <w:sz w:val="28"/>
          <w:szCs w:val="28"/>
        </w:rPr>
      </w:pPr>
      <w:r w:rsidRPr="009E2CDE">
        <w:rPr>
          <w:sz w:val="28"/>
          <w:szCs w:val="28"/>
        </w:rPr>
        <w:t xml:space="preserve">Устава </w:t>
      </w:r>
      <w:r w:rsidR="00D609C4" w:rsidRPr="009E6D6C">
        <w:rPr>
          <w:sz w:val="28"/>
          <w:szCs w:val="28"/>
        </w:rPr>
        <w:t>муниципального образования городской округ Горловка Донецкой Народной Республики</w:t>
      </w:r>
      <w:r w:rsidR="00D609C4">
        <w:rPr>
          <w:sz w:val="28"/>
          <w:szCs w:val="28"/>
        </w:rPr>
        <w:t>;</w:t>
      </w:r>
    </w:p>
    <w:p w14:paraId="16AF8E1C" w14:textId="77777777" w:rsidR="00EA5D7E" w:rsidRDefault="005051E7" w:rsidP="00EA5D7E">
      <w:pPr>
        <w:pBdr>
          <w:top w:val="nil"/>
          <w:left w:val="nil"/>
          <w:bottom w:val="nil"/>
          <w:right w:val="nil"/>
        </w:pBdr>
        <w:ind w:firstLine="709"/>
        <w:jc w:val="both"/>
        <w:rPr>
          <w:sz w:val="28"/>
          <w:szCs w:val="28"/>
        </w:rPr>
      </w:pPr>
      <w:r w:rsidRPr="009E6D6C">
        <w:rPr>
          <w:sz w:val="28"/>
          <w:szCs w:val="28"/>
        </w:rPr>
        <w:t>Регламент</w:t>
      </w:r>
      <w:r>
        <w:rPr>
          <w:sz w:val="28"/>
          <w:szCs w:val="28"/>
        </w:rPr>
        <w:t>а</w:t>
      </w:r>
      <w:r w:rsidRPr="009E6D6C">
        <w:rPr>
          <w:sz w:val="28"/>
          <w:szCs w:val="28"/>
        </w:rPr>
        <w:t xml:space="preserve"> </w:t>
      </w:r>
      <w:proofErr w:type="spellStart"/>
      <w:r w:rsidRPr="009E6D6C">
        <w:rPr>
          <w:sz w:val="28"/>
          <w:szCs w:val="28"/>
        </w:rPr>
        <w:t>Горловского</w:t>
      </w:r>
      <w:proofErr w:type="spellEnd"/>
      <w:r w:rsidRPr="009E6D6C">
        <w:rPr>
          <w:sz w:val="28"/>
          <w:szCs w:val="28"/>
        </w:rPr>
        <w:t xml:space="preserve"> городского совета Донецкой Народной Республики</w:t>
      </w:r>
      <w:r w:rsidR="008A3B2D" w:rsidRPr="009E2CDE">
        <w:rPr>
          <w:sz w:val="28"/>
          <w:szCs w:val="28"/>
        </w:rPr>
        <w:t>;</w:t>
      </w:r>
    </w:p>
    <w:p w14:paraId="67EB7D72" w14:textId="77777777" w:rsidR="008A3B2D" w:rsidRDefault="005051E7" w:rsidP="00EA5D7E">
      <w:pPr>
        <w:pBdr>
          <w:top w:val="nil"/>
          <w:left w:val="nil"/>
          <w:bottom w:val="nil"/>
          <w:right w:val="nil"/>
        </w:pBdr>
        <w:ind w:firstLine="709"/>
        <w:jc w:val="both"/>
        <w:rPr>
          <w:sz w:val="28"/>
          <w:szCs w:val="28"/>
        </w:rPr>
      </w:pPr>
      <w:r w:rsidRPr="009E2CDE">
        <w:rPr>
          <w:sz w:val="28"/>
          <w:szCs w:val="28"/>
        </w:rPr>
        <w:t>иных нормативных правовых актов.</w:t>
      </w:r>
    </w:p>
    <w:p w14:paraId="50385DDF" w14:textId="77777777" w:rsidR="00351538" w:rsidRDefault="00351538" w:rsidP="00EA5D7E">
      <w:pPr>
        <w:pBdr>
          <w:top w:val="nil"/>
          <w:left w:val="nil"/>
          <w:bottom w:val="nil"/>
          <w:right w:val="nil"/>
        </w:pBdr>
        <w:ind w:firstLine="709"/>
        <w:jc w:val="both"/>
        <w:rPr>
          <w:sz w:val="28"/>
          <w:szCs w:val="28"/>
        </w:rPr>
      </w:pPr>
    </w:p>
    <w:p w14:paraId="1D761D97" w14:textId="77777777" w:rsidR="00EA5D7E" w:rsidRPr="009E2CDE" w:rsidRDefault="00EA5D7E" w:rsidP="00EA5D7E">
      <w:pPr>
        <w:pBdr>
          <w:top w:val="nil"/>
          <w:left w:val="nil"/>
          <w:bottom w:val="nil"/>
          <w:right w:val="nil"/>
        </w:pBdr>
        <w:ind w:firstLine="709"/>
        <w:jc w:val="both"/>
        <w:rPr>
          <w:sz w:val="28"/>
          <w:szCs w:val="28"/>
        </w:rPr>
      </w:pPr>
    </w:p>
    <w:p w14:paraId="5759DAB5" w14:textId="77777777" w:rsidR="005B6C8C" w:rsidRDefault="005B6C8C"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bookmarkStart w:id="14" w:name="e18"/>
      <w:bookmarkStart w:id="15" w:name="dfasq0fpma"/>
      <w:bookmarkStart w:id="16" w:name="e12"/>
      <w:bookmarkStart w:id="17" w:name="dfas6c6lth"/>
      <w:bookmarkStart w:id="18" w:name="dfasxf8bxh"/>
      <w:bookmarkEnd w:id="14"/>
      <w:bookmarkEnd w:id="15"/>
      <w:bookmarkEnd w:id="16"/>
      <w:bookmarkEnd w:id="17"/>
      <w:bookmarkEnd w:id="18"/>
    </w:p>
    <w:p w14:paraId="2D283C14" w14:textId="77777777" w:rsidR="008A3B2D"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E2CDE">
        <w:rPr>
          <w:b/>
          <w:bCs/>
          <w:sz w:val="28"/>
          <w:szCs w:val="28"/>
        </w:rPr>
        <w:t>2. Порядок списания основных средств</w:t>
      </w:r>
    </w:p>
    <w:p w14:paraId="7B959B70" w14:textId="77777777" w:rsidR="00351538" w:rsidRPr="009E2CDE" w:rsidRDefault="00351538"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3578FF2A" w14:textId="77777777" w:rsidR="008A3B2D"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2"/>
          <w:szCs w:val="22"/>
        </w:rPr>
      </w:pPr>
      <w:bookmarkStart w:id="19" w:name="e19"/>
      <w:bookmarkStart w:id="20" w:name="dfas3zn2ka"/>
      <w:bookmarkStart w:id="21" w:name="dfasxeswu7"/>
      <w:bookmarkStart w:id="22" w:name="e20"/>
      <w:bookmarkEnd w:id="19"/>
      <w:bookmarkEnd w:id="20"/>
      <w:bookmarkEnd w:id="21"/>
      <w:bookmarkEnd w:id="22"/>
      <w:r w:rsidRPr="009E2CDE">
        <w:rPr>
          <w:sz w:val="28"/>
          <w:szCs w:val="28"/>
        </w:rPr>
        <w:t xml:space="preserve">2.1. Решение о списании </w:t>
      </w:r>
      <w:r w:rsidRPr="009E2CDE">
        <w:rPr>
          <w:bCs/>
          <w:iCs/>
          <w:sz w:val="28"/>
          <w:szCs w:val="28"/>
        </w:rPr>
        <w:t>основных сре</w:t>
      </w:r>
      <w:proofErr w:type="gramStart"/>
      <w:r w:rsidRPr="009E2CDE">
        <w:rPr>
          <w:bCs/>
          <w:iCs/>
          <w:sz w:val="28"/>
          <w:szCs w:val="28"/>
        </w:rPr>
        <w:t>дств пр</w:t>
      </w:r>
      <w:proofErr w:type="gramEnd"/>
      <w:r w:rsidRPr="009E2CDE">
        <w:rPr>
          <w:bCs/>
          <w:iCs/>
          <w:sz w:val="28"/>
          <w:szCs w:val="28"/>
        </w:rPr>
        <w:t>инимается в следующих случаях:</w:t>
      </w:r>
    </w:p>
    <w:p w14:paraId="7DE1C240" w14:textId="77777777" w:rsidR="008A3B2D"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Pr>
          <w:bCs/>
          <w:iCs/>
          <w:sz w:val="28"/>
          <w:szCs w:val="28"/>
        </w:rPr>
        <w:t xml:space="preserve">1) </w:t>
      </w:r>
      <w:r w:rsidR="00D609C4" w:rsidRPr="009E2CDE">
        <w:rPr>
          <w:bCs/>
          <w:iCs/>
          <w:sz w:val="28"/>
          <w:szCs w:val="28"/>
        </w:rPr>
        <w:t>имущество непригодно для дальнейшего использования по назначению по причине:</w:t>
      </w:r>
    </w:p>
    <w:p w14:paraId="58E602D7" w14:textId="77777777" w:rsidR="008A3B2D"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Pr>
          <w:bCs/>
          <w:iCs/>
          <w:sz w:val="28"/>
          <w:szCs w:val="28"/>
        </w:rPr>
        <w:t xml:space="preserve">2) </w:t>
      </w:r>
      <w:r w:rsidR="00D609C4" w:rsidRPr="009E2CDE">
        <w:rPr>
          <w:bCs/>
          <w:iCs/>
          <w:sz w:val="28"/>
          <w:szCs w:val="28"/>
        </w:rPr>
        <w:t xml:space="preserve">физического или морального износа (в т. ч. вследствие полной </w:t>
      </w:r>
      <w:r w:rsidR="005B6C8C">
        <w:rPr>
          <w:bCs/>
          <w:iCs/>
          <w:sz w:val="28"/>
          <w:szCs w:val="28"/>
        </w:rPr>
        <w:t xml:space="preserve">                       </w:t>
      </w:r>
      <w:r w:rsidR="00D609C4" w:rsidRPr="009E2CDE">
        <w:rPr>
          <w:bCs/>
          <w:iCs/>
          <w:sz w:val="28"/>
          <w:szCs w:val="28"/>
        </w:rPr>
        <w:t>или частичной утраты потребительских свойств);</w:t>
      </w:r>
    </w:p>
    <w:p w14:paraId="0B07DA09" w14:textId="77777777" w:rsidR="008A3B2D"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Pr>
          <w:bCs/>
          <w:iCs/>
          <w:sz w:val="28"/>
          <w:szCs w:val="28"/>
        </w:rPr>
        <w:t xml:space="preserve">3) </w:t>
      </w:r>
      <w:r w:rsidR="00D609C4" w:rsidRPr="009E2CDE">
        <w:rPr>
          <w:bCs/>
          <w:iCs/>
          <w:sz w:val="28"/>
          <w:szCs w:val="28"/>
        </w:rPr>
        <w:t xml:space="preserve">недостачи или порчи, </w:t>
      </w:r>
      <w:proofErr w:type="gramStart"/>
      <w:r w:rsidR="00D609C4" w:rsidRPr="009E2CDE">
        <w:rPr>
          <w:bCs/>
          <w:iCs/>
          <w:sz w:val="28"/>
          <w:szCs w:val="28"/>
        </w:rPr>
        <w:t>выявленных</w:t>
      </w:r>
      <w:proofErr w:type="gramEnd"/>
      <w:r w:rsidR="00D609C4" w:rsidRPr="009E2CDE">
        <w:rPr>
          <w:bCs/>
          <w:iCs/>
          <w:sz w:val="28"/>
          <w:szCs w:val="28"/>
        </w:rPr>
        <w:t xml:space="preserve"> при инвентаризации;</w:t>
      </w:r>
    </w:p>
    <w:p w14:paraId="47443C46" w14:textId="77777777" w:rsidR="008A3B2D"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Pr>
          <w:bCs/>
          <w:iCs/>
          <w:sz w:val="28"/>
          <w:szCs w:val="28"/>
        </w:rPr>
        <w:t xml:space="preserve">4) </w:t>
      </w:r>
      <w:r w:rsidR="00D609C4" w:rsidRPr="009E2CDE">
        <w:rPr>
          <w:bCs/>
          <w:iCs/>
          <w:sz w:val="28"/>
          <w:szCs w:val="28"/>
        </w:rPr>
        <w:t>частичной ликвидации при выполнении ремонтных работ;</w:t>
      </w:r>
    </w:p>
    <w:p w14:paraId="1FC91B54" w14:textId="77777777" w:rsidR="008A3B2D"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5B6C8C">
        <w:rPr>
          <w:bCs/>
          <w:iCs/>
          <w:sz w:val="28"/>
          <w:szCs w:val="28"/>
        </w:rPr>
        <w:t xml:space="preserve">5) </w:t>
      </w:r>
      <w:r w:rsidR="00D609C4" w:rsidRPr="005B6C8C">
        <w:rPr>
          <w:bCs/>
          <w:iCs/>
          <w:sz w:val="28"/>
          <w:szCs w:val="28"/>
        </w:rPr>
        <w:t xml:space="preserve">других случаев, предусмотренных законодательством. </w:t>
      </w:r>
    </w:p>
    <w:p w14:paraId="012A2D73" w14:textId="77777777" w:rsidR="008A3B2D"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5B6C8C">
        <w:rPr>
          <w:bCs/>
          <w:iCs/>
          <w:sz w:val="28"/>
          <w:szCs w:val="28"/>
        </w:rPr>
        <w:t>Списание по данным основаниям производится только в тех случаях, когда восстановление имущества невозможно или экономически нецелесообразно.</w:t>
      </w:r>
    </w:p>
    <w:p w14:paraId="4A1E56A4" w14:textId="77777777" w:rsidR="008A3B2D"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5B6C8C">
        <w:rPr>
          <w:bCs/>
          <w:iCs/>
          <w:sz w:val="28"/>
          <w:szCs w:val="28"/>
        </w:rPr>
        <w:t xml:space="preserve">Истечение срока полезного использования основного средства </w:t>
      </w:r>
      <w:r w:rsidR="00351538" w:rsidRPr="005B6C8C">
        <w:rPr>
          <w:bCs/>
          <w:iCs/>
          <w:sz w:val="28"/>
          <w:szCs w:val="28"/>
        </w:rPr>
        <w:t xml:space="preserve">                         </w:t>
      </w:r>
      <w:r w:rsidRPr="005B6C8C">
        <w:rPr>
          <w:bCs/>
          <w:iCs/>
          <w:sz w:val="28"/>
          <w:szCs w:val="28"/>
        </w:rPr>
        <w:t>или начисление по нему амортизации в размере 100</w:t>
      </w:r>
      <w:r w:rsidR="00351538" w:rsidRPr="005B6C8C">
        <w:rPr>
          <w:bCs/>
          <w:iCs/>
          <w:sz w:val="28"/>
          <w:szCs w:val="28"/>
        </w:rPr>
        <w:t>%</w:t>
      </w:r>
      <w:r w:rsidRPr="005B6C8C">
        <w:rPr>
          <w:bCs/>
          <w:iCs/>
          <w:sz w:val="28"/>
          <w:szCs w:val="28"/>
        </w:rPr>
        <w:t xml:space="preserve"> не является основанием для его списания, если по техническому состоянию или после проведения ремонта оно может быть использовано по своему прямому назначению:</w:t>
      </w:r>
    </w:p>
    <w:p w14:paraId="08EE9E76" w14:textId="77777777" w:rsidR="008A3B2D"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5B6C8C">
        <w:rPr>
          <w:bCs/>
          <w:iCs/>
          <w:sz w:val="28"/>
          <w:szCs w:val="28"/>
        </w:rPr>
        <w:t xml:space="preserve">1) </w:t>
      </w:r>
      <w:r w:rsidR="00D609C4" w:rsidRPr="005B6C8C">
        <w:rPr>
          <w:bCs/>
          <w:iCs/>
          <w:sz w:val="28"/>
          <w:szCs w:val="28"/>
        </w:rPr>
        <w:t>при передаче в установленном порядке для использования другим организациям;</w:t>
      </w:r>
    </w:p>
    <w:p w14:paraId="4541BB61" w14:textId="77777777" w:rsidR="005B6C8C"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5B6C8C">
        <w:rPr>
          <w:bCs/>
          <w:iCs/>
          <w:sz w:val="28"/>
          <w:szCs w:val="28"/>
        </w:rPr>
        <w:t xml:space="preserve">2) </w:t>
      </w:r>
      <w:r w:rsidR="008A3B2D" w:rsidRPr="005B6C8C">
        <w:rPr>
          <w:bCs/>
          <w:iCs/>
          <w:sz w:val="28"/>
          <w:szCs w:val="28"/>
        </w:rPr>
        <w:t>при утилизации.</w:t>
      </w:r>
      <w:bookmarkStart w:id="23" w:name="e21"/>
      <w:bookmarkStart w:id="24" w:name="dfaswi100i"/>
      <w:bookmarkStart w:id="25" w:name="e22"/>
      <w:bookmarkStart w:id="26" w:name="dfasf2w8s3"/>
      <w:bookmarkEnd w:id="23"/>
      <w:bookmarkEnd w:id="24"/>
      <w:bookmarkEnd w:id="25"/>
      <w:bookmarkEnd w:id="26"/>
    </w:p>
    <w:p w14:paraId="05BE6005" w14:textId="77777777" w:rsidR="005B6C8C" w:rsidRPr="005B6C8C" w:rsidRDefault="005B6C8C"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p>
    <w:p w14:paraId="737642E1" w14:textId="77777777" w:rsidR="008A3B2D"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sz w:val="28"/>
          <w:szCs w:val="28"/>
        </w:rPr>
      </w:pPr>
      <w:r w:rsidRPr="005B6C8C">
        <w:rPr>
          <w:sz w:val="28"/>
          <w:szCs w:val="28"/>
        </w:rPr>
        <w:t xml:space="preserve">2.2. </w:t>
      </w:r>
      <w:r w:rsidRPr="005B6C8C">
        <w:rPr>
          <w:bCs/>
          <w:iCs/>
          <w:sz w:val="28"/>
          <w:szCs w:val="28"/>
        </w:rPr>
        <w:t xml:space="preserve">Для определения непригодности основных средств, на основании служебной записки материально ответственного лица (или лиц) </w:t>
      </w:r>
      <w:r w:rsidR="005B6C8C" w:rsidRPr="005B6C8C">
        <w:rPr>
          <w:bCs/>
          <w:iCs/>
          <w:sz w:val="28"/>
          <w:szCs w:val="28"/>
        </w:rPr>
        <w:t xml:space="preserve">                                   </w:t>
      </w:r>
      <w:r w:rsidRPr="005B6C8C">
        <w:rPr>
          <w:bCs/>
          <w:iCs/>
          <w:sz w:val="28"/>
          <w:szCs w:val="28"/>
        </w:rPr>
        <w:t xml:space="preserve">и распоряжения руководителя </w:t>
      </w:r>
      <w:r w:rsidR="005B6C8C">
        <w:rPr>
          <w:bCs/>
          <w:iCs/>
          <w:sz w:val="28"/>
          <w:szCs w:val="28"/>
        </w:rPr>
        <w:t>У</w:t>
      </w:r>
      <w:r w:rsidR="005B6C8C" w:rsidRPr="005B6C8C">
        <w:rPr>
          <w:bCs/>
          <w:iCs/>
          <w:sz w:val="28"/>
          <w:szCs w:val="28"/>
        </w:rPr>
        <w:t>ч</w:t>
      </w:r>
      <w:r w:rsidRPr="005B6C8C">
        <w:rPr>
          <w:bCs/>
          <w:iCs/>
          <w:sz w:val="28"/>
          <w:szCs w:val="28"/>
        </w:rPr>
        <w:t>реждения созывается</w:t>
      </w:r>
      <w:r w:rsidRPr="0065055F">
        <w:rPr>
          <w:bCs/>
          <w:iCs/>
          <w:color w:val="FF0000"/>
          <w:sz w:val="28"/>
          <w:szCs w:val="28"/>
        </w:rPr>
        <w:t xml:space="preserve"> </w:t>
      </w:r>
      <w:r w:rsidR="005B6C8C" w:rsidRPr="0027585B">
        <w:rPr>
          <w:sz w:val="28"/>
          <w:szCs w:val="28"/>
        </w:rPr>
        <w:t>постоянно действующ</w:t>
      </w:r>
      <w:r w:rsidR="005B6C8C">
        <w:rPr>
          <w:sz w:val="28"/>
          <w:szCs w:val="28"/>
        </w:rPr>
        <w:t>ая</w:t>
      </w:r>
      <w:r w:rsidR="005B6C8C" w:rsidRPr="0027585B">
        <w:rPr>
          <w:sz w:val="28"/>
          <w:szCs w:val="28"/>
        </w:rPr>
        <w:t xml:space="preserve"> </w:t>
      </w:r>
      <w:r w:rsidR="005B6C8C" w:rsidRPr="005B6C8C">
        <w:rPr>
          <w:sz w:val="28"/>
          <w:szCs w:val="28"/>
        </w:rPr>
        <w:t xml:space="preserve">комиссия по поступлению и выбытию активов в </w:t>
      </w:r>
      <w:proofErr w:type="spellStart"/>
      <w:r w:rsidR="005B6C8C" w:rsidRPr="005B6C8C">
        <w:rPr>
          <w:sz w:val="28"/>
          <w:szCs w:val="28"/>
        </w:rPr>
        <w:t>Горловском</w:t>
      </w:r>
      <w:proofErr w:type="spellEnd"/>
      <w:r w:rsidR="005B6C8C" w:rsidRPr="005B6C8C">
        <w:rPr>
          <w:sz w:val="28"/>
          <w:szCs w:val="28"/>
        </w:rPr>
        <w:t xml:space="preserve"> городском совете Донецкой Народной Республики</w:t>
      </w:r>
      <w:r w:rsidR="005B6C8C" w:rsidRPr="005B6C8C">
        <w:rPr>
          <w:bCs/>
          <w:iCs/>
          <w:sz w:val="28"/>
          <w:szCs w:val="28"/>
        </w:rPr>
        <w:t xml:space="preserve"> </w:t>
      </w:r>
      <w:r w:rsidRPr="005B6C8C">
        <w:rPr>
          <w:bCs/>
          <w:iCs/>
          <w:sz w:val="28"/>
          <w:szCs w:val="28"/>
        </w:rPr>
        <w:t>(далее - К</w:t>
      </w:r>
      <w:r w:rsidRPr="005B6C8C">
        <w:rPr>
          <w:sz w:val="28"/>
          <w:szCs w:val="28"/>
        </w:rPr>
        <w:t>омиссия)</w:t>
      </w:r>
      <w:r w:rsidRPr="005B6C8C">
        <w:rPr>
          <w:bCs/>
          <w:iCs/>
          <w:sz w:val="28"/>
          <w:szCs w:val="28"/>
        </w:rPr>
        <w:t>.</w:t>
      </w:r>
    </w:p>
    <w:p w14:paraId="1AF0B23E" w14:textId="77777777" w:rsidR="008A3B2D"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B6C8C">
        <w:rPr>
          <w:bCs/>
          <w:iCs/>
          <w:sz w:val="28"/>
          <w:szCs w:val="28"/>
        </w:rPr>
        <w:t xml:space="preserve">Для участия в Комиссии могут быть приглашены </w:t>
      </w:r>
      <w:r w:rsidRPr="005B6C8C">
        <w:rPr>
          <w:sz w:val="28"/>
          <w:szCs w:val="28"/>
        </w:rPr>
        <w:t xml:space="preserve">независимые эксперты </w:t>
      </w:r>
      <w:r w:rsidR="005B6C8C" w:rsidRPr="005B6C8C">
        <w:rPr>
          <w:sz w:val="28"/>
          <w:szCs w:val="28"/>
        </w:rPr>
        <w:t xml:space="preserve">               </w:t>
      </w:r>
      <w:r w:rsidRPr="005B6C8C">
        <w:rPr>
          <w:sz w:val="28"/>
          <w:szCs w:val="28"/>
        </w:rPr>
        <w:t>и представители специализированных организаций.</w:t>
      </w:r>
    </w:p>
    <w:p w14:paraId="1EF2BBC8" w14:textId="77777777" w:rsidR="005B6C8C" w:rsidRPr="005B6C8C" w:rsidRDefault="005B6C8C"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611AB787" w14:textId="77777777" w:rsidR="005B6C8C"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B6C8C">
        <w:rPr>
          <w:sz w:val="28"/>
          <w:szCs w:val="28"/>
        </w:rPr>
        <w:t>2.3. Комиссия:</w:t>
      </w:r>
    </w:p>
    <w:p w14:paraId="58FFA802" w14:textId="77777777" w:rsidR="008A3B2D"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B6C8C">
        <w:rPr>
          <w:sz w:val="28"/>
          <w:szCs w:val="28"/>
        </w:rPr>
        <w:t xml:space="preserve">1) </w:t>
      </w:r>
      <w:r w:rsidR="00D609C4" w:rsidRPr="005B6C8C">
        <w:rPr>
          <w:sz w:val="28"/>
          <w:szCs w:val="28"/>
        </w:rPr>
        <w:t xml:space="preserve">проводит осмотр объекта, подлежащего списанию, используя необходимую техническую документацию, данные бухгалтерского учета, </w:t>
      </w:r>
      <w:r w:rsidRPr="005B6C8C">
        <w:rPr>
          <w:sz w:val="28"/>
          <w:szCs w:val="28"/>
        </w:rPr>
        <w:t xml:space="preserve">                   </w:t>
      </w:r>
      <w:r w:rsidR="00D609C4" w:rsidRPr="005B6C8C">
        <w:rPr>
          <w:sz w:val="28"/>
          <w:szCs w:val="28"/>
        </w:rPr>
        <w:t>а в случае необходимости экспертное заключение, составленный специализированной организацией, обслуживающей технологическое оборудование либо технические средства;</w:t>
      </w:r>
    </w:p>
    <w:p w14:paraId="62DD3921" w14:textId="77777777" w:rsidR="008A3B2D"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B6C8C">
        <w:rPr>
          <w:sz w:val="28"/>
          <w:szCs w:val="28"/>
        </w:rPr>
        <w:t xml:space="preserve">2) </w:t>
      </w:r>
      <w:r w:rsidR="00D609C4" w:rsidRPr="005B6C8C">
        <w:rPr>
          <w:sz w:val="28"/>
          <w:szCs w:val="28"/>
        </w:rPr>
        <w:t>устанавливает причины списания основных средств;</w:t>
      </w:r>
    </w:p>
    <w:p w14:paraId="5BE5901C" w14:textId="77777777" w:rsidR="008A3B2D"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B6C8C">
        <w:rPr>
          <w:sz w:val="28"/>
          <w:szCs w:val="28"/>
        </w:rPr>
        <w:t xml:space="preserve">3) </w:t>
      </w:r>
      <w:r w:rsidR="00D609C4" w:rsidRPr="005B6C8C">
        <w:rPr>
          <w:sz w:val="28"/>
          <w:szCs w:val="28"/>
        </w:rPr>
        <w:t>при необходимости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r w:rsidRPr="005B6C8C">
        <w:rPr>
          <w:sz w:val="28"/>
          <w:szCs w:val="28"/>
        </w:rPr>
        <w:t xml:space="preserve"> Российской Федерации, Донецкой Народной Республики</w:t>
      </w:r>
      <w:r w:rsidR="00D609C4" w:rsidRPr="005B6C8C">
        <w:rPr>
          <w:sz w:val="28"/>
          <w:szCs w:val="28"/>
        </w:rPr>
        <w:t>;</w:t>
      </w:r>
    </w:p>
    <w:p w14:paraId="10D67C4F" w14:textId="77777777" w:rsidR="008A3B2D"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B6C8C">
        <w:rPr>
          <w:sz w:val="28"/>
          <w:szCs w:val="28"/>
        </w:rPr>
        <w:t xml:space="preserve">4) </w:t>
      </w:r>
      <w:r w:rsidR="00D609C4" w:rsidRPr="005B6C8C">
        <w:rPr>
          <w:sz w:val="28"/>
          <w:szCs w:val="28"/>
        </w:rPr>
        <w:t>определяет возможность использования отдельных узлов, деталей, материалов списываемого объекта;</w:t>
      </w:r>
    </w:p>
    <w:p w14:paraId="0F6B9907" w14:textId="77777777" w:rsidR="008A3B2D" w:rsidRPr="005B6C8C"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B6C8C">
        <w:rPr>
          <w:sz w:val="28"/>
          <w:szCs w:val="28"/>
        </w:rPr>
        <w:t xml:space="preserve">5) </w:t>
      </w:r>
      <w:r w:rsidR="00D609C4" w:rsidRPr="005B6C8C">
        <w:rPr>
          <w:sz w:val="28"/>
          <w:szCs w:val="28"/>
        </w:rPr>
        <w:t xml:space="preserve">осуществляет </w:t>
      </w:r>
      <w:proofErr w:type="gramStart"/>
      <w:r w:rsidR="00D609C4" w:rsidRPr="005B6C8C">
        <w:rPr>
          <w:sz w:val="28"/>
          <w:szCs w:val="28"/>
        </w:rPr>
        <w:t>контроль за</w:t>
      </w:r>
      <w:proofErr w:type="gramEnd"/>
      <w:r w:rsidR="00D609C4" w:rsidRPr="005B6C8C">
        <w:rPr>
          <w:sz w:val="28"/>
          <w:szCs w:val="28"/>
        </w:rPr>
        <w:t xml:space="preserve"> изъятием из состава списываемого имущества годных для дальнейшего использования узлов, деталей, материалов, </w:t>
      </w:r>
      <w:r w:rsidR="00D609C4" w:rsidRPr="005B6C8C">
        <w:rPr>
          <w:sz w:val="28"/>
          <w:szCs w:val="28"/>
        </w:rPr>
        <w:lastRenderedPageBreak/>
        <w:t>контролирует их оприходование в установленном порядке по оценке, исходя из текущей рыночной стоимости;</w:t>
      </w:r>
    </w:p>
    <w:p w14:paraId="2DDA491B" w14:textId="77777777" w:rsidR="005B6C8C" w:rsidRPr="005B6C8C" w:rsidRDefault="005051E7" w:rsidP="005B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B6C8C">
        <w:rPr>
          <w:sz w:val="28"/>
          <w:szCs w:val="28"/>
        </w:rPr>
        <w:t xml:space="preserve">6) </w:t>
      </w:r>
      <w:r w:rsidR="008A3B2D" w:rsidRPr="005B6C8C">
        <w:rPr>
          <w:sz w:val="28"/>
          <w:szCs w:val="28"/>
        </w:rPr>
        <w:t>составляет акты о списании основных средств</w:t>
      </w:r>
      <w:r w:rsidRPr="005B6C8C">
        <w:rPr>
          <w:sz w:val="28"/>
          <w:szCs w:val="28"/>
        </w:rPr>
        <w:t>,</w:t>
      </w:r>
      <w:r w:rsidR="008A3B2D" w:rsidRPr="005B6C8C">
        <w:rPr>
          <w:sz w:val="28"/>
          <w:szCs w:val="28"/>
        </w:rPr>
        <w:t xml:space="preserve"> в зависимости от вида списываемого имущества по унифицированной форме (ф.0510454).</w:t>
      </w:r>
    </w:p>
    <w:p w14:paraId="2A33670D" w14:textId="77777777" w:rsidR="005B6C8C" w:rsidRPr="005B6C8C" w:rsidRDefault="005B6C8C" w:rsidP="005B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11053A30" w14:textId="77777777" w:rsidR="005B6C8C" w:rsidRPr="005B6C8C" w:rsidRDefault="005051E7" w:rsidP="005B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B6C8C">
        <w:rPr>
          <w:sz w:val="28"/>
          <w:szCs w:val="28"/>
        </w:rPr>
        <w:t>2.4. Оформленный К</w:t>
      </w:r>
      <w:r w:rsidR="008A3B2D" w:rsidRPr="005B6C8C">
        <w:rPr>
          <w:sz w:val="28"/>
          <w:szCs w:val="28"/>
        </w:rPr>
        <w:t xml:space="preserve">омиссией акт о списании утверждается руководителем </w:t>
      </w:r>
      <w:r w:rsidRPr="005B6C8C">
        <w:rPr>
          <w:sz w:val="28"/>
          <w:szCs w:val="28"/>
        </w:rPr>
        <w:t>У</w:t>
      </w:r>
      <w:r w:rsidR="008A3B2D" w:rsidRPr="005B6C8C">
        <w:rPr>
          <w:bCs/>
          <w:iCs/>
          <w:sz w:val="28"/>
          <w:szCs w:val="28"/>
        </w:rPr>
        <w:t>чреждения</w:t>
      </w:r>
      <w:r w:rsidR="008A3B2D" w:rsidRPr="005B6C8C">
        <w:rPr>
          <w:sz w:val="28"/>
          <w:szCs w:val="28"/>
        </w:rPr>
        <w:t>.</w:t>
      </w:r>
    </w:p>
    <w:p w14:paraId="1095FC76" w14:textId="77777777" w:rsidR="005B6C8C" w:rsidRPr="005B6C8C" w:rsidRDefault="005B6C8C" w:rsidP="005B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6502F71C" w14:textId="77777777" w:rsidR="008A3B2D" w:rsidRPr="005B6C8C" w:rsidRDefault="005051E7" w:rsidP="005B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B6C8C">
        <w:rPr>
          <w:sz w:val="28"/>
          <w:szCs w:val="28"/>
        </w:rPr>
        <w:t xml:space="preserve">2.5. После утверждения акта о списании реализуются мероприятия, предусмотренные вышеуказанным актом: разборка, демонтаж, уничтожение, утилизация основных средств. Реализация таких мероприятий осуществляется </w:t>
      </w:r>
      <w:r w:rsidR="005B6C8C" w:rsidRPr="005B6C8C">
        <w:rPr>
          <w:sz w:val="28"/>
          <w:szCs w:val="28"/>
        </w:rPr>
        <w:t>у</w:t>
      </w:r>
      <w:r w:rsidRPr="005B6C8C">
        <w:rPr>
          <w:bCs/>
          <w:iCs/>
          <w:sz w:val="28"/>
          <w:szCs w:val="28"/>
        </w:rPr>
        <w:t>чреждением</w:t>
      </w:r>
      <w:r w:rsidRPr="005B6C8C">
        <w:rPr>
          <w:sz w:val="28"/>
          <w:szCs w:val="28"/>
        </w:rPr>
        <w:t xml:space="preserve"> самостоятельно либо с привлечением сторонних организаций </w:t>
      </w:r>
      <w:r w:rsidR="005B6C8C" w:rsidRPr="005B6C8C">
        <w:rPr>
          <w:sz w:val="28"/>
          <w:szCs w:val="28"/>
        </w:rPr>
        <w:t xml:space="preserve">               </w:t>
      </w:r>
      <w:r w:rsidRPr="005B6C8C">
        <w:rPr>
          <w:sz w:val="28"/>
          <w:szCs w:val="28"/>
        </w:rPr>
        <w:t>на основании заключенного муниципального контракта.</w:t>
      </w:r>
    </w:p>
    <w:p w14:paraId="3DCEC883" w14:textId="77777777" w:rsidR="005B6C8C" w:rsidRPr="00714994" w:rsidRDefault="005051E7" w:rsidP="00EA5D7E">
      <w:pPr>
        <w:autoSpaceDE w:val="0"/>
        <w:autoSpaceDN w:val="0"/>
        <w:adjustRightInd w:val="0"/>
        <w:ind w:firstLine="567"/>
        <w:jc w:val="both"/>
        <w:rPr>
          <w:sz w:val="28"/>
          <w:szCs w:val="28"/>
        </w:rPr>
      </w:pPr>
      <w:r w:rsidRPr="005B6C8C">
        <w:rPr>
          <w:sz w:val="28"/>
          <w:szCs w:val="28"/>
        </w:rPr>
        <w:t xml:space="preserve">После этого, на основании акта об уничтожении основного средства, </w:t>
      </w:r>
      <w:r w:rsidRPr="00714994">
        <w:rPr>
          <w:sz w:val="28"/>
          <w:szCs w:val="28"/>
        </w:rPr>
        <w:t>отражается выбытие списанного имущества в бухгалтерском учете.</w:t>
      </w:r>
    </w:p>
    <w:p w14:paraId="40EF0D2D" w14:textId="77777777" w:rsidR="005B6C8C" w:rsidRPr="00714994" w:rsidRDefault="005B6C8C" w:rsidP="00EA5D7E">
      <w:pPr>
        <w:autoSpaceDE w:val="0"/>
        <w:autoSpaceDN w:val="0"/>
        <w:adjustRightInd w:val="0"/>
        <w:ind w:firstLine="567"/>
        <w:jc w:val="both"/>
        <w:rPr>
          <w:sz w:val="28"/>
          <w:szCs w:val="28"/>
        </w:rPr>
      </w:pPr>
    </w:p>
    <w:p w14:paraId="2DD94B0B" w14:textId="77777777" w:rsidR="008A3B2D" w:rsidRPr="00714994" w:rsidRDefault="005051E7" w:rsidP="00EA5D7E">
      <w:pPr>
        <w:autoSpaceDE w:val="0"/>
        <w:autoSpaceDN w:val="0"/>
        <w:adjustRightInd w:val="0"/>
        <w:ind w:firstLine="567"/>
        <w:jc w:val="both"/>
        <w:rPr>
          <w:sz w:val="28"/>
          <w:szCs w:val="28"/>
        </w:rPr>
      </w:pPr>
      <w:r w:rsidRPr="00714994">
        <w:rPr>
          <w:sz w:val="28"/>
          <w:szCs w:val="28"/>
        </w:rPr>
        <w:t>2.6. До утверждения в установленном порядке акта о списании, разборка основных средств, а также реализация иных мероприятий, предусмотренных актом о списании, не допускается.</w:t>
      </w:r>
    </w:p>
    <w:p w14:paraId="0420BAB8" w14:textId="77777777" w:rsidR="005B6C8C" w:rsidRPr="00714994" w:rsidRDefault="005B6C8C" w:rsidP="00EA5D7E">
      <w:pPr>
        <w:autoSpaceDE w:val="0"/>
        <w:autoSpaceDN w:val="0"/>
        <w:adjustRightInd w:val="0"/>
        <w:ind w:firstLine="567"/>
        <w:jc w:val="both"/>
        <w:rPr>
          <w:sz w:val="28"/>
          <w:szCs w:val="28"/>
        </w:rPr>
      </w:pPr>
    </w:p>
    <w:p w14:paraId="76A7D086" w14:textId="77777777" w:rsidR="008A3B2D" w:rsidRPr="00714994" w:rsidRDefault="005051E7" w:rsidP="00EA5D7E">
      <w:pPr>
        <w:autoSpaceDE w:val="0"/>
        <w:autoSpaceDN w:val="0"/>
        <w:adjustRightInd w:val="0"/>
        <w:ind w:firstLine="567"/>
        <w:jc w:val="both"/>
        <w:rPr>
          <w:sz w:val="28"/>
          <w:szCs w:val="28"/>
        </w:rPr>
      </w:pPr>
      <w:r w:rsidRPr="00714994">
        <w:rPr>
          <w:sz w:val="28"/>
          <w:szCs w:val="28"/>
        </w:rPr>
        <w:t>2.7. Списание движимого имущества, находящегося на балансе Учреждения балансовой стоимостью до 100</w:t>
      </w:r>
      <w:r w:rsidR="005B6C8C" w:rsidRPr="00714994">
        <w:rPr>
          <w:sz w:val="28"/>
          <w:szCs w:val="28"/>
        </w:rPr>
        <w:t> </w:t>
      </w:r>
      <w:r w:rsidRPr="00714994">
        <w:rPr>
          <w:sz w:val="28"/>
          <w:szCs w:val="28"/>
        </w:rPr>
        <w:t>000</w:t>
      </w:r>
      <w:r w:rsidR="005B6C8C" w:rsidRPr="00714994">
        <w:rPr>
          <w:sz w:val="28"/>
          <w:szCs w:val="28"/>
        </w:rPr>
        <w:t>,00</w:t>
      </w:r>
      <w:r w:rsidRPr="00714994">
        <w:rPr>
          <w:sz w:val="28"/>
          <w:szCs w:val="28"/>
        </w:rPr>
        <w:t xml:space="preserve"> рублей за инвентарную единицу - осуществляется Учреждением самостоятельно в соответствии </w:t>
      </w:r>
      <w:r w:rsidR="00714994" w:rsidRPr="00714994">
        <w:rPr>
          <w:sz w:val="28"/>
          <w:szCs w:val="28"/>
        </w:rPr>
        <w:t xml:space="preserve">                </w:t>
      </w:r>
      <w:r w:rsidRPr="00714994">
        <w:rPr>
          <w:sz w:val="28"/>
          <w:szCs w:val="28"/>
        </w:rPr>
        <w:t>с действующим законодательством</w:t>
      </w:r>
      <w:r w:rsidR="00714994" w:rsidRPr="00714994">
        <w:rPr>
          <w:sz w:val="28"/>
          <w:szCs w:val="28"/>
        </w:rPr>
        <w:t xml:space="preserve"> Российской Федерации, Донецкой Народной Республики</w:t>
      </w:r>
      <w:r w:rsidRPr="00714994">
        <w:rPr>
          <w:sz w:val="28"/>
          <w:szCs w:val="28"/>
        </w:rPr>
        <w:t>.</w:t>
      </w:r>
    </w:p>
    <w:p w14:paraId="1EF7A0EA" w14:textId="77777777" w:rsidR="008A3B2D" w:rsidRPr="00714994" w:rsidRDefault="008A3B2D"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14:paraId="1CE4EAC8" w14:textId="77777777" w:rsidR="008A3B2D" w:rsidRPr="0071499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27" w:name="dfas6m9tzk"/>
      <w:bookmarkStart w:id="28" w:name="dfasfkb2ys"/>
      <w:bookmarkStart w:id="29" w:name="e24"/>
      <w:bookmarkStart w:id="30" w:name="e23"/>
      <w:bookmarkEnd w:id="27"/>
      <w:bookmarkEnd w:id="28"/>
      <w:bookmarkEnd w:id="29"/>
      <w:bookmarkEnd w:id="30"/>
      <w:r w:rsidRPr="00714994">
        <w:rPr>
          <w:b/>
          <w:bCs/>
          <w:sz w:val="28"/>
          <w:szCs w:val="28"/>
        </w:rPr>
        <w:t xml:space="preserve">3. </w:t>
      </w:r>
      <w:r w:rsidRPr="00714994">
        <w:rPr>
          <w:b/>
          <w:sz w:val="28"/>
          <w:szCs w:val="28"/>
        </w:rPr>
        <w:t xml:space="preserve">Особенности списания бытовой техники, </w:t>
      </w:r>
    </w:p>
    <w:p w14:paraId="150FAFDC" w14:textId="77777777" w:rsidR="008A3B2D" w:rsidRPr="0071499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14994">
        <w:rPr>
          <w:b/>
          <w:sz w:val="28"/>
          <w:szCs w:val="28"/>
        </w:rPr>
        <w:t>оргтехники и бытовой радиоэлектронной аппаратуры</w:t>
      </w:r>
    </w:p>
    <w:p w14:paraId="15DA3D0D" w14:textId="77777777" w:rsidR="00714994" w:rsidRPr="00714994" w:rsidRDefault="00714994"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7064E30D" w14:textId="77777777" w:rsidR="008A3B2D" w:rsidRPr="0071499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4994">
        <w:rPr>
          <w:sz w:val="28"/>
          <w:szCs w:val="28"/>
        </w:rPr>
        <w:t xml:space="preserve">3.1. При списании сложной бытовой техники, оргтехники, электронно-вычислительной техники и бытовой радиоэлектронной аппаратуры к акту </w:t>
      </w:r>
      <w:r w:rsidR="00714994" w:rsidRPr="00714994">
        <w:rPr>
          <w:sz w:val="28"/>
          <w:szCs w:val="28"/>
        </w:rPr>
        <w:t xml:space="preserve">                  </w:t>
      </w:r>
      <w:r w:rsidRPr="00714994">
        <w:rPr>
          <w:sz w:val="28"/>
          <w:szCs w:val="28"/>
        </w:rPr>
        <w:t>на списание прикладывается заключение о техническом состоянии объекта.</w:t>
      </w:r>
    </w:p>
    <w:p w14:paraId="696766ED" w14:textId="77777777" w:rsidR="00714994" w:rsidRPr="00714994" w:rsidRDefault="00714994"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3EE48005" w14:textId="77777777" w:rsidR="008A3B2D" w:rsidRPr="0071499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4994">
        <w:rPr>
          <w:sz w:val="28"/>
          <w:szCs w:val="28"/>
        </w:rPr>
        <w:t xml:space="preserve">3.2. Заключение о техническом состоянии составляется специалистами специализированных организаций, оказывающих услуги по ремонту </w:t>
      </w:r>
      <w:r w:rsidR="00714994" w:rsidRPr="00714994">
        <w:rPr>
          <w:sz w:val="28"/>
          <w:szCs w:val="28"/>
        </w:rPr>
        <w:t xml:space="preserve">                               </w:t>
      </w:r>
      <w:r w:rsidRPr="00714994">
        <w:rPr>
          <w:sz w:val="28"/>
          <w:szCs w:val="28"/>
        </w:rPr>
        <w:t>и обслуживанию соответствующего оборудования. Заключение о техническом состоянии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причины невозможности ремонта и/или дальнейшей эксплуатации т.д.</w:t>
      </w:r>
    </w:p>
    <w:p w14:paraId="5F100533" w14:textId="77777777" w:rsidR="008A3B2D" w:rsidRDefault="008A3B2D"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31" w:name="dfasga5fba"/>
      <w:bookmarkStart w:id="32" w:name="e25"/>
      <w:bookmarkEnd w:id="31"/>
      <w:bookmarkEnd w:id="32"/>
    </w:p>
    <w:p w14:paraId="61C140EB" w14:textId="77777777" w:rsidR="00D25765" w:rsidRDefault="00D25765"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DE4504F" w14:textId="77777777" w:rsidR="00D25765" w:rsidRPr="00714994" w:rsidRDefault="00D25765"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04A45703" w14:textId="77777777" w:rsidR="008A3B2D" w:rsidRPr="0071499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33" w:name="e26"/>
      <w:bookmarkStart w:id="34" w:name="dfas5mo36r"/>
      <w:bookmarkEnd w:id="33"/>
      <w:bookmarkEnd w:id="34"/>
      <w:r w:rsidRPr="00714994">
        <w:rPr>
          <w:b/>
          <w:sz w:val="28"/>
          <w:szCs w:val="28"/>
        </w:rPr>
        <w:lastRenderedPageBreak/>
        <w:t>4. Передача основных сре</w:t>
      </w:r>
      <w:proofErr w:type="gramStart"/>
      <w:r w:rsidRPr="00714994">
        <w:rPr>
          <w:b/>
          <w:sz w:val="28"/>
          <w:szCs w:val="28"/>
        </w:rPr>
        <w:t>дств др</w:t>
      </w:r>
      <w:proofErr w:type="gramEnd"/>
      <w:r w:rsidRPr="00714994">
        <w:rPr>
          <w:b/>
          <w:sz w:val="28"/>
          <w:szCs w:val="28"/>
        </w:rPr>
        <w:t>угим учреждениям и их реализация</w:t>
      </w:r>
    </w:p>
    <w:p w14:paraId="2FAACDA1" w14:textId="77777777" w:rsidR="00714994" w:rsidRPr="00714994" w:rsidRDefault="00714994"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469F7487" w14:textId="77777777" w:rsidR="008A3B2D" w:rsidRPr="0071499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4994">
        <w:rPr>
          <w:sz w:val="28"/>
          <w:szCs w:val="28"/>
        </w:rPr>
        <w:t>4.1. Решение о передаче основных сре</w:t>
      </w:r>
      <w:proofErr w:type="gramStart"/>
      <w:r w:rsidRPr="00714994">
        <w:rPr>
          <w:sz w:val="28"/>
          <w:szCs w:val="28"/>
        </w:rPr>
        <w:t>дств др</w:t>
      </w:r>
      <w:proofErr w:type="gramEnd"/>
      <w:r w:rsidRPr="00714994">
        <w:rPr>
          <w:sz w:val="28"/>
          <w:szCs w:val="28"/>
        </w:rPr>
        <w:t xml:space="preserve">угим организациям (учреждениям) или их реализации принимает руководитель </w:t>
      </w:r>
      <w:r w:rsidRPr="00714994">
        <w:rPr>
          <w:bCs/>
          <w:iCs/>
          <w:sz w:val="28"/>
          <w:szCs w:val="28"/>
        </w:rPr>
        <w:t>Учреждения</w:t>
      </w:r>
      <w:r w:rsidRPr="00714994">
        <w:rPr>
          <w:sz w:val="28"/>
          <w:szCs w:val="28"/>
        </w:rPr>
        <w:t xml:space="preserve"> </w:t>
      </w:r>
      <w:r w:rsidR="00714994" w:rsidRPr="00714994">
        <w:rPr>
          <w:sz w:val="28"/>
          <w:szCs w:val="28"/>
        </w:rPr>
        <w:t xml:space="preserve">                    на основании предложения К</w:t>
      </w:r>
      <w:r w:rsidRPr="00714994">
        <w:rPr>
          <w:sz w:val="28"/>
          <w:szCs w:val="28"/>
        </w:rPr>
        <w:t>омиссии, или других заинтересованных лиц.</w:t>
      </w:r>
    </w:p>
    <w:p w14:paraId="6E462D1E" w14:textId="77777777" w:rsidR="00714994" w:rsidRPr="00714994" w:rsidRDefault="00714994"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153DBC15" w14:textId="77777777" w:rsidR="008A3B2D" w:rsidRPr="0071499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4994">
        <w:rPr>
          <w:sz w:val="28"/>
          <w:szCs w:val="28"/>
        </w:rPr>
        <w:t xml:space="preserve">4.2. Решение о передаче или реализации принимается в том случае, </w:t>
      </w:r>
      <w:r w:rsidR="00714994" w:rsidRPr="00714994">
        <w:rPr>
          <w:sz w:val="28"/>
          <w:szCs w:val="28"/>
        </w:rPr>
        <w:t xml:space="preserve">                      </w:t>
      </w:r>
      <w:r w:rsidRPr="00714994">
        <w:rPr>
          <w:sz w:val="28"/>
          <w:szCs w:val="28"/>
        </w:rPr>
        <w:t xml:space="preserve">если планируемое к передаче (реализации) имущество не используется </w:t>
      </w:r>
      <w:r w:rsidR="00714994" w:rsidRPr="00714994">
        <w:rPr>
          <w:sz w:val="28"/>
          <w:szCs w:val="28"/>
        </w:rPr>
        <w:t xml:space="preserve">                       </w:t>
      </w:r>
      <w:r w:rsidRPr="00714994">
        <w:rPr>
          <w:sz w:val="28"/>
          <w:szCs w:val="28"/>
        </w:rPr>
        <w:t>в Учреждении по назначению и не приносит экономических выгод.</w:t>
      </w:r>
    </w:p>
    <w:p w14:paraId="7C651F8E" w14:textId="77777777" w:rsidR="00714994" w:rsidRPr="00714994" w:rsidRDefault="00714994"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4E78980D" w14:textId="77777777" w:rsidR="008A3B2D" w:rsidRPr="0071499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4994">
        <w:rPr>
          <w:sz w:val="28"/>
          <w:szCs w:val="28"/>
        </w:rPr>
        <w:t xml:space="preserve">4.3. При безвозмездной передаче имущества вместе с амортизацией передается убыток от обесценения. </w:t>
      </w:r>
    </w:p>
    <w:p w14:paraId="036E022B" w14:textId="77777777" w:rsidR="008A3B2D" w:rsidRPr="0071499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proofErr w:type="gramStart"/>
      <w:r w:rsidRPr="00714994">
        <w:rPr>
          <w:i/>
          <w:sz w:val="28"/>
          <w:szCs w:val="28"/>
        </w:rPr>
        <w:t xml:space="preserve">Основание: подпункты </w:t>
      </w:r>
      <w:hyperlink r:id="rId34" w:anchor="/document/99/565911169/XA00M2Q2MC/" w:tooltip="1) в пункте 1:" w:history="1">
        <w:r w:rsidRPr="00714994">
          <w:rPr>
            <w:i/>
            <w:sz w:val="28"/>
            <w:szCs w:val="28"/>
          </w:rPr>
          <w:t>1</w:t>
        </w:r>
      </w:hyperlink>
      <w:r w:rsidRPr="00714994">
        <w:rPr>
          <w:i/>
          <w:sz w:val="28"/>
          <w:szCs w:val="28"/>
        </w:rPr>
        <w:t xml:space="preserve">, </w:t>
      </w:r>
      <w:hyperlink r:id="rId35" w:anchor="/document/99/565911169/XA00M3C2MF/" w:tooltip="2) в пункте 2:" w:history="1">
        <w:r w:rsidRPr="00714994">
          <w:rPr>
            <w:i/>
            <w:sz w:val="28"/>
            <w:szCs w:val="28"/>
          </w:rPr>
          <w:t>2</w:t>
        </w:r>
      </w:hyperlink>
      <w:r w:rsidRPr="00714994">
        <w:rPr>
          <w:i/>
          <w:sz w:val="28"/>
          <w:szCs w:val="28"/>
        </w:rPr>
        <w:t xml:space="preserve">, </w:t>
      </w:r>
      <w:hyperlink r:id="rId36" w:anchor="/document/99/565911169/XA00M3U2MI/" w:tooltip="3) в пункте 3:" w:history="1">
        <w:r w:rsidRPr="00714994">
          <w:rPr>
            <w:i/>
            <w:sz w:val="28"/>
            <w:szCs w:val="28"/>
          </w:rPr>
          <w:t>3</w:t>
        </w:r>
      </w:hyperlink>
      <w:r w:rsidRPr="00714994">
        <w:rPr>
          <w:i/>
          <w:sz w:val="28"/>
          <w:szCs w:val="28"/>
        </w:rPr>
        <w:t xml:space="preserve">, </w:t>
      </w:r>
      <w:hyperlink r:id="rId37" w:anchor="/document/99/565911169/XA00M9G2MU/" w:tooltip="5) пункт 6 изложить в следующей редакции:" w:history="1">
        <w:r w:rsidRPr="00714994">
          <w:rPr>
            <w:i/>
            <w:sz w:val="28"/>
            <w:szCs w:val="28"/>
          </w:rPr>
          <w:t>5</w:t>
        </w:r>
      </w:hyperlink>
      <w:r w:rsidRPr="00714994">
        <w:rPr>
          <w:i/>
          <w:sz w:val="28"/>
          <w:szCs w:val="28"/>
        </w:rPr>
        <w:t xml:space="preserve">, </w:t>
      </w:r>
      <w:hyperlink r:id="rId38" w:anchor="/document/99/565911169/XA00M502MN/" w:tooltip="12) абзацы первый и второй пункта 21.2 изложить в следующей редакции:" w:history="1">
        <w:r w:rsidRPr="00714994">
          <w:rPr>
            <w:i/>
            <w:sz w:val="28"/>
            <w:szCs w:val="28"/>
          </w:rPr>
          <w:t>12</w:t>
        </w:r>
      </w:hyperlink>
      <w:r w:rsidRPr="00714994">
        <w:rPr>
          <w:i/>
          <w:sz w:val="28"/>
          <w:szCs w:val="28"/>
        </w:rPr>
        <w:t xml:space="preserve">, </w:t>
      </w:r>
      <w:hyperlink r:id="rId39" w:anchor="/document/99/565911169/XA00MA02N0/" w:tooltip="13) абзац пятый пункта 23 изложить в следующей редакции:" w:history="1">
        <w:r w:rsidRPr="00714994">
          <w:rPr>
            <w:i/>
            <w:sz w:val="28"/>
            <w:szCs w:val="28"/>
          </w:rPr>
          <w:t>13</w:t>
        </w:r>
      </w:hyperlink>
      <w:r w:rsidRPr="00714994">
        <w:rPr>
          <w:i/>
          <w:sz w:val="28"/>
          <w:szCs w:val="28"/>
        </w:rPr>
        <w:t xml:space="preserve">, </w:t>
      </w:r>
      <w:hyperlink r:id="rId40" w:anchor="/document/99/565911169/XA00M3Q2MG/" w:tooltip="18) пункт 29 дополнить словами &quot;и накопленных убытков от обесценения&quot;;" w:history="1">
        <w:r w:rsidRPr="00714994">
          <w:rPr>
            <w:i/>
            <w:sz w:val="28"/>
            <w:szCs w:val="28"/>
          </w:rPr>
          <w:t>18</w:t>
        </w:r>
      </w:hyperlink>
      <w:r w:rsidRPr="00714994">
        <w:rPr>
          <w:i/>
          <w:sz w:val="28"/>
          <w:szCs w:val="28"/>
        </w:rPr>
        <w:t xml:space="preserve">, </w:t>
      </w:r>
      <w:hyperlink r:id="rId41" w:anchor="/document/99/565911169/XA00MCS2N3/" w:tooltip="97) в абзаце одиннадцатом пункта 199 слова &quot;В рамках формирования&quot; заменить словами &quot;По согласованию с субъектом консолидации в рамках формирования&quot;;" w:history="1">
        <w:r w:rsidRPr="00714994">
          <w:rPr>
            <w:i/>
            <w:sz w:val="28"/>
            <w:szCs w:val="28"/>
          </w:rPr>
          <w:t>97</w:t>
        </w:r>
      </w:hyperlink>
      <w:r w:rsidRPr="00714994">
        <w:rPr>
          <w:i/>
          <w:sz w:val="28"/>
          <w:szCs w:val="28"/>
        </w:rPr>
        <w:t xml:space="preserve">, </w:t>
      </w:r>
      <w:hyperlink r:id="rId42" w:anchor="/document/99/565911169/XA00MEI2NC/" w:tooltip="100) в абзаце двенадцатом пункта 204 слова &quot;В рамках формирования&quot; заменить словами &quot;По согласованию с субъектом консолидации в рамках формирования&quot;;" w:history="1">
        <w:r w:rsidRPr="00714994">
          <w:rPr>
            <w:i/>
            <w:sz w:val="28"/>
            <w:szCs w:val="28"/>
          </w:rPr>
          <w:t>100</w:t>
        </w:r>
      </w:hyperlink>
      <w:r w:rsidRPr="00714994">
        <w:rPr>
          <w:i/>
          <w:sz w:val="28"/>
          <w:szCs w:val="28"/>
        </w:rPr>
        <w:t xml:space="preserve">, </w:t>
      </w:r>
      <w:hyperlink r:id="rId43" w:anchor="/document/99/565911169/XA00MCS2NS/" w:tooltip="101) в пункте 205:" w:history="1">
        <w:r w:rsidRPr="00714994">
          <w:rPr>
            <w:i/>
            <w:sz w:val="28"/>
            <w:szCs w:val="28"/>
          </w:rPr>
          <w:t>101</w:t>
        </w:r>
      </w:hyperlink>
      <w:r w:rsidRPr="00714994">
        <w:rPr>
          <w:i/>
          <w:sz w:val="28"/>
          <w:szCs w:val="28"/>
        </w:rPr>
        <w:t xml:space="preserve">, </w:t>
      </w:r>
      <w:hyperlink r:id="rId44" w:anchor="/document/99/565911169/XA00MEI2O5/" w:tooltip="104) пункт 217:" w:history="1">
        <w:r w:rsidRPr="00714994">
          <w:rPr>
            <w:i/>
            <w:sz w:val="28"/>
            <w:szCs w:val="28"/>
          </w:rPr>
          <w:t>104</w:t>
        </w:r>
      </w:hyperlink>
      <w:r w:rsidRPr="00714994">
        <w:rPr>
          <w:i/>
          <w:sz w:val="28"/>
          <w:szCs w:val="28"/>
        </w:rPr>
        <w:t xml:space="preserve"> </w:t>
      </w:r>
      <w:r w:rsidR="00714994" w:rsidRPr="00714994">
        <w:rPr>
          <w:i/>
          <w:sz w:val="28"/>
          <w:szCs w:val="28"/>
        </w:rPr>
        <w:t>п</w:t>
      </w:r>
      <w:r w:rsidRPr="00714994">
        <w:rPr>
          <w:i/>
          <w:sz w:val="28"/>
          <w:szCs w:val="28"/>
        </w:rPr>
        <w:t xml:space="preserve">ункта 2 </w:t>
      </w:r>
      <w:hyperlink r:id="rId45" w:anchor="/document/99/565911169/" w:history="1">
        <w:r w:rsidRPr="00714994">
          <w:rPr>
            <w:i/>
            <w:sz w:val="28"/>
            <w:szCs w:val="28"/>
          </w:rPr>
          <w:t xml:space="preserve">приказа Министерства финансов Российской Федерации от 14.09.2020 </w:t>
        </w:r>
        <w:r w:rsidRPr="00714994">
          <w:rPr>
            <w:i/>
            <w:sz w:val="28"/>
            <w:szCs w:val="28"/>
          </w:rPr>
          <w:br/>
          <w:t>№ 198н</w:t>
        </w:r>
      </w:hyperlink>
      <w:r w:rsidRPr="00714994">
        <w:rPr>
          <w:i/>
          <w:sz w:val="28"/>
          <w:szCs w:val="28"/>
        </w:rPr>
        <w:t>.</w:t>
      </w:r>
      <w:proofErr w:type="gramEnd"/>
    </w:p>
    <w:p w14:paraId="2E55DE20" w14:textId="77777777" w:rsidR="008A3B2D" w:rsidRPr="00714994" w:rsidRDefault="008A3B2D"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35" w:name="dfaso3f3zg"/>
      <w:bookmarkStart w:id="36" w:name="e30"/>
      <w:bookmarkStart w:id="37" w:name="dfashsysz2"/>
      <w:bookmarkStart w:id="38" w:name="e29"/>
      <w:bookmarkEnd w:id="35"/>
      <w:bookmarkEnd w:id="36"/>
      <w:bookmarkEnd w:id="37"/>
      <w:bookmarkEnd w:id="38"/>
    </w:p>
    <w:p w14:paraId="2F373570" w14:textId="77777777" w:rsidR="008A3B2D" w:rsidRPr="00714994"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14994">
        <w:rPr>
          <w:b/>
          <w:sz w:val="28"/>
          <w:szCs w:val="28"/>
        </w:rPr>
        <w:t>5. Отражение в бухгалтерском учете списания основных средств</w:t>
      </w:r>
    </w:p>
    <w:p w14:paraId="7409CBEC" w14:textId="77777777" w:rsidR="00714994" w:rsidRPr="00714994" w:rsidRDefault="00714994"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36E10C74" w14:textId="77777777" w:rsidR="008A3B2D" w:rsidRPr="00714994" w:rsidRDefault="005051E7" w:rsidP="00EA5D7E">
      <w:pPr>
        <w:ind w:firstLine="708"/>
        <w:jc w:val="both"/>
        <w:rPr>
          <w:sz w:val="28"/>
          <w:szCs w:val="28"/>
        </w:rPr>
      </w:pPr>
      <w:r w:rsidRPr="00714994">
        <w:rPr>
          <w:sz w:val="28"/>
          <w:szCs w:val="28"/>
        </w:rPr>
        <w:t xml:space="preserve">5.1. Учет основных средств, которые списываются, зависит от наличия </w:t>
      </w:r>
      <w:hyperlink r:id="rId46" w:anchor="/document/16/64640/dfas9px33t/" w:history="1">
        <w:r w:rsidRPr="00714994">
          <w:rPr>
            <w:sz w:val="28"/>
            <w:szCs w:val="28"/>
          </w:rPr>
          <w:t>утвержденного и согласованного акта на списание</w:t>
        </w:r>
      </w:hyperlink>
      <w:r w:rsidRPr="00714994">
        <w:rPr>
          <w:sz w:val="28"/>
          <w:szCs w:val="28"/>
        </w:rPr>
        <w:t>.</w:t>
      </w:r>
    </w:p>
    <w:p w14:paraId="72A79162" w14:textId="77777777" w:rsidR="00714994" w:rsidRPr="00714994" w:rsidRDefault="00714994" w:rsidP="00EA5D7E">
      <w:pPr>
        <w:ind w:firstLine="708"/>
        <w:jc w:val="both"/>
        <w:rPr>
          <w:sz w:val="28"/>
          <w:szCs w:val="28"/>
        </w:rPr>
      </w:pPr>
    </w:p>
    <w:p w14:paraId="2181553D" w14:textId="77777777" w:rsidR="008A3B2D" w:rsidRPr="00714994" w:rsidRDefault="005051E7" w:rsidP="00EA5D7E">
      <w:pPr>
        <w:ind w:firstLine="708"/>
        <w:jc w:val="both"/>
        <w:rPr>
          <w:sz w:val="28"/>
          <w:szCs w:val="28"/>
        </w:rPr>
      </w:pPr>
      <w:r w:rsidRPr="00714994">
        <w:rPr>
          <w:sz w:val="28"/>
          <w:szCs w:val="28"/>
        </w:rPr>
        <w:t xml:space="preserve">5.2. Если основное средство </w:t>
      </w:r>
      <w:hyperlink r:id="rId47" w:anchor="/document/16/64640/dfas53rmdy/" w:tooltip="Когда комиссия принимает решение списать основное средство, учитывают критерии, по которым объект перестает быть активом:" w:history="1">
        <w:r w:rsidRPr="00714994">
          <w:rPr>
            <w:sz w:val="28"/>
            <w:szCs w:val="28"/>
          </w:rPr>
          <w:t>утратило статус актива</w:t>
        </w:r>
      </w:hyperlink>
      <w:r w:rsidRPr="00714994">
        <w:rPr>
          <w:sz w:val="28"/>
          <w:szCs w:val="28"/>
        </w:rPr>
        <w:t xml:space="preserve">, но акт еще </w:t>
      </w:r>
      <w:r w:rsidR="00714994" w:rsidRPr="00714994">
        <w:rPr>
          <w:sz w:val="28"/>
          <w:szCs w:val="28"/>
        </w:rPr>
        <w:t xml:space="preserve">                         </w:t>
      </w:r>
      <w:r w:rsidRPr="00714994">
        <w:rPr>
          <w:sz w:val="28"/>
          <w:szCs w:val="28"/>
        </w:rPr>
        <w:t xml:space="preserve">не утвержден и/или не согласован, объект списывается со счета </w:t>
      </w:r>
      <w:hyperlink r:id="rId48" w:anchor="/document/99/902249301/XA00M3C2MF/" w:tooltip="Счет 10100 &quot;Основные средства&quot;" w:history="1">
        <w:r w:rsidRPr="00714994">
          <w:rPr>
            <w:sz w:val="28"/>
            <w:szCs w:val="28"/>
          </w:rPr>
          <w:t>101.00</w:t>
        </w:r>
      </w:hyperlink>
      <w:r w:rsidRPr="00714994">
        <w:rPr>
          <w:sz w:val="28"/>
          <w:szCs w:val="28"/>
        </w:rPr>
        <w:t xml:space="preserve"> </w:t>
      </w:r>
      <w:r w:rsidR="00714994" w:rsidRPr="00714994">
        <w:rPr>
          <w:sz w:val="28"/>
          <w:szCs w:val="28"/>
        </w:rPr>
        <w:t xml:space="preserve">                                                 </w:t>
      </w:r>
      <w:r w:rsidRPr="00714994">
        <w:rPr>
          <w:sz w:val="28"/>
          <w:szCs w:val="28"/>
        </w:rPr>
        <w:t xml:space="preserve">на </w:t>
      </w:r>
      <w:hyperlink r:id="rId49" w:anchor="/document/99/902249301/XA00M1Q2LV/" w:tooltip="Счет 02 Материальные ценности на хранении" w:history="1">
        <w:proofErr w:type="spellStart"/>
        <w:r w:rsidRPr="00714994">
          <w:rPr>
            <w:sz w:val="28"/>
            <w:szCs w:val="28"/>
          </w:rPr>
          <w:t>забалансовый</w:t>
        </w:r>
        <w:proofErr w:type="spellEnd"/>
        <w:r w:rsidRPr="00714994">
          <w:rPr>
            <w:sz w:val="28"/>
            <w:szCs w:val="28"/>
          </w:rPr>
          <w:t xml:space="preserve"> счет 02</w:t>
        </w:r>
      </w:hyperlink>
      <w:r w:rsidRPr="00714994">
        <w:rPr>
          <w:sz w:val="28"/>
          <w:szCs w:val="28"/>
        </w:rPr>
        <w:t xml:space="preserve"> «Материальные ценности на хранении». </w:t>
      </w:r>
    </w:p>
    <w:p w14:paraId="79AFC9B7" w14:textId="77777777" w:rsidR="008A3B2D" w:rsidRPr="00714994" w:rsidRDefault="005051E7" w:rsidP="00EA5D7E">
      <w:pPr>
        <w:ind w:firstLine="708"/>
        <w:jc w:val="both"/>
        <w:rPr>
          <w:sz w:val="28"/>
          <w:szCs w:val="28"/>
        </w:rPr>
      </w:pPr>
      <w:r w:rsidRPr="00714994">
        <w:rPr>
          <w:sz w:val="28"/>
          <w:szCs w:val="28"/>
        </w:rPr>
        <w:t xml:space="preserve">Основанием служит </w:t>
      </w:r>
      <w:hyperlink r:id="rId50" w:anchor="/document/16/64640/dfas1nbs4h/" w:tooltip="В формах есть реквизит заключение комиссии, в котором указывают причину, по которой списывают объект. То есть итог результатов осмотра." w:history="1">
        <w:r w:rsidRPr="00714994">
          <w:rPr>
            <w:sz w:val="28"/>
            <w:szCs w:val="28"/>
          </w:rPr>
          <w:t>решение Комиссии</w:t>
        </w:r>
      </w:hyperlink>
      <w:r w:rsidRPr="00714994">
        <w:rPr>
          <w:sz w:val="28"/>
          <w:szCs w:val="28"/>
        </w:rPr>
        <w:t xml:space="preserve">, которое прописано </w:t>
      </w:r>
      <w:r w:rsidR="00714994" w:rsidRPr="00714994">
        <w:rPr>
          <w:sz w:val="28"/>
          <w:szCs w:val="28"/>
        </w:rPr>
        <w:t xml:space="preserve">                               </w:t>
      </w:r>
      <w:r w:rsidRPr="00714994">
        <w:rPr>
          <w:sz w:val="28"/>
          <w:szCs w:val="28"/>
        </w:rPr>
        <w:t xml:space="preserve">в неутвержденном акте. </w:t>
      </w:r>
    </w:p>
    <w:p w14:paraId="67DA7966" w14:textId="77777777" w:rsidR="00714994" w:rsidRPr="00714994" w:rsidRDefault="00714994" w:rsidP="00EA5D7E">
      <w:pPr>
        <w:ind w:firstLine="708"/>
        <w:jc w:val="both"/>
        <w:rPr>
          <w:sz w:val="28"/>
          <w:szCs w:val="28"/>
        </w:rPr>
      </w:pPr>
    </w:p>
    <w:p w14:paraId="43702B13" w14:textId="77777777" w:rsidR="008A3B2D" w:rsidRPr="00385D7A" w:rsidRDefault="005051E7" w:rsidP="00EA5D7E">
      <w:pPr>
        <w:ind w:firstLine="708"/>
        <w:jc w:val="both"/>
        <w:rPr>
          <w:sz w:val="28"/>
          <w:szCs w:val="28"/>
        </w:rPr>
      </w:pPr>
      <w:r w:rsidRPr="00714994">
        <w:rPr>
          <w:sz w:val="28"/>
          <w:szCs w:val="28"/>
        </w:rPr>
        <w:t xml:space="preserve">5.3. До утверждения акта запрещается проводить демонтаж и утилизацию </w:t>
      </w:r>
      <w:r w:rsidRPr="00385D7A">
        <w:rPr>
          <w:sz w:val="28"/>
          <w:szCs w:val="28"/>
        </w:rPr>
        <w:t>основного средства.</w:t>
      </w:r>
    </w:p>
    <w:p w14:paraId="41315CC2" w14:textId="77777777" w:rsidR="00714994" w:rsidRPr="00385D7A" w:rsidRDefault="00714994" w:rsidP="00EA5D7E">
      <w:pPr>
        <w:ind w:firstLine="708"/>
        <w:jc w:val="both"/>
        <w:rPr>
          <w:sz w:val="28"/>
          <w:szCs w:val="28"/>
        </w:rPr>
      </w:pPr>
    </w:p>
    <w:p w14:paraId="1DC044B0" w14:textId="77777777" w:rsidR="008A3B2D" w:rsidRPr="00385D7A" w:rsidRDefault="005051E7" w:rsidP="00EA5D7E">
      <w:pPr>
        <w:ind w:firstLine="708"/>
        <w:jc w:val="both"/>
        <w:rPr>
          <w:sz w:val="28"/>
          <w:szCs w:val="28"/>
        </w:rPr>
      </w:pPr>
      <w:r w:rsidRPr="00385D7A">
        <w:rPr>
          <w:sz w:val="28"/>
          <w:szCs w:val="28"/>
        </w:rPr>
        <w:t>5.4. После согласования и утверждения акта на списание, основное средство списывается в зависимости от того, где оно числится:</w:t>
      </w:r>
    </w:p>
    <w:p w14:paraId="7417CEFA" w14:textId="77777777" w:rsidR="008A3B2D" w:rsidRPr="00385D7A" w:rsidRDefault="005051E7" w:rsidP="00EA5D7E">
      <w:pPr>
        <w:ind w:firstLine="708"/>
        <w:jc w:val="both"/>
        <w:rPr>
          <w:sz w:val="28"/>
          <w:szCs w:val="28"/>
        </w:rPr>
      </w:pPr>
      <w:r w:rsidRPr="00385D7A">
        <w:rPr>
          <w:sz w:val="28"/>
          <w:szCs w:val="28"/>
        </w:rPr>
        <w:t xml:space="preserve">1) </w:t>
      </w:r>
      <w:r w:rsidR="00D609C4" w:rsidRPr="00385D7A">
        <w:rPr>
          <w:sz w:val="28"/>
          <w:szCs w:val="28"/>
        </w:rPr>
        <w:t xml:space="preserve">с </w:t>
      </w:r>
      <w:hyperlink r:id="rId51" w:anchor="/document/99/902249301/XA00M1Q2LV/" w:tooltip="Счет 02 Материальные ценности на хранении" w:history="1">
        <w:proofErr w:type="spellStart"/>
        <w:r w:rsidR="00D609C4" w:rsidRPr="00385D7A">
          <w:rPr>
            <w:sz w:val="28"/>
            <w:szCs w:val="28"/>
          </w:rPr>
          <w:t>забалансового</w:t>
        </w:r>
        <w:proofErr w:type="spellEnd"/>
        <w:r w:rsidR="00D609C4" w:rsidRPr="00385D7A">
          <w:rPr>
            <w:sz w:val="28"/>
            <w:szCs w:val="28"/>
          </w:rPr>
          <w:t xml:space="preserve"> счета 02</w:t>
        </w:r>
      </w:hyperlink>
      <w:r w:rsidR="00D609C4" w:rsidRPr="00385D7A">
        <w:rPr>
          <w:sz w:val="28"/>
          <w:szCs w:val="28"/>
        </w:rPr>
        <w:t xml:space="preserve"> - объекты, которые утратили статус актива.             В случае демонтажа и/или утилизации имущество списывается только после окончания демонтажа и/или утилизации;</w:t>
      </w:r>
    </w:p>
    <w:p w14:paraId="506C521E" w14:textId="77777777" w:rsidR="008A3B2D" w:rsidRPr="00385D7A" w:rsidRDefault="005051E7" w:rsidP="00EA5D7E">
      <w:pPr>
        <w:ind w:firstLine="708"/>
        <w:jc w:val="both"/>
        <w:rPr>
          <w:sz w:val="28"/>
          <w:szCs w:val="28"/>
        </w:rPr>
      </w:pPr>
      <w:r w:rsidRPr="00385D7A">
        <w:rPr>
          <w:sz w:val="28"/>
          <w:szCs w:val="28"/>
        </w:rPr>
        <w:t xml:space="preserve">2) </w:t>
      </w:r>
      <w:r w:rsidR="00D609C4" w:rsidRPr="00385D7A">
        <w:rPr>
          <w:sz w:val="28"/>
          <w:szCs w:val="28"/>
        </w:rPr>
        <w:t xml:space="preserve">со </w:t>
      </w:r>
      <w:hyperlink r:id="rId52" w:anchor="/document/99/902249301/XA00M3C2MF/" w:tooltip="Счет 10100 &quot;Основные средства&quot;" w:history="1">
        <w:r w:rsidR="00D609C4" w:rsidRPr="00385D7A">
          <w:rPr>
            <w:sz w:val="28"/>
            <w:szCs w:val="28"/>
          </w:rPr>
          <w:t>счета 101.00</w:t>
        </w:r>
      </w:hyperlink>
      <w:r w:rsidR="00D609C4" w:rsidRPr="00385D7A">
        <w:rPr>
          <w:sz w:val="28"/>
          <w:szCs w:val="28"/>
        </w:rPr>
        <w:t xml:space="preserve"> - объекты, которые до согласования акта </w:t>
      </w:r>
      <w:hyperlink r:id="rId53" w:anchor="/document/16/62150/dfascstnqi/" w:tooltip="Каким критериям должно отвечать ОС" w:history="1">
        <w:r w:rsidR="00D609C4" w:rsidRPr="00385D7A">
          <w:rPr>
            <w:sz w:val="28"/>
            <w:szCs w:val="28"/>
          </w:rPr>
          <w:t>соответствуют критериям актива</w:t>
        </w:r>
      </w:hyperlink>
      <w:r w:rsidR="00D609C4" w:rsidRPr="00385D7A">
        <w:rPr>
          <w:sz w:val="28"/>
          <w:szCs w:val="28"/>
        </w:rPr>
        <w:t xml:space="preserve">. В данном случае на </w:t>
      </w:r>
      <w:hyperlink r:id="rId54" w:anchor="/document/99/902249301/XA00M1Q2LV/" w:tooltip="Счет 02 Материальные ценности на хранении" w:history="1">
        <w:proofErr w:type="spellStart"/>
        <w:r w:rsidR="00D609C4" w:rsidRPr="00385D7A">
          <w:rPr>
            <w:sz w:val="28"/>
            <w:szCs w:val="28"/>
          </w:rPr>
          <w:t>забалансовый</w:t>
        </w:r>
        <w:proofErr w:type="spellEnd"/>
        <w:r w:rsidR="00D609C4" w:rsidRPr="00385D7A">
          <w:rPr>
            <w:sz w:val="28"/>
            <w:szCs w:val="28"/>
          </w:rPr>
          <w:t xml:space="preserve"> счет 02</w:t>
        </w:r>
      </w:hyperlink>
      <w:r w:rsidR="00D609C4" w:rsidRPr="00385D7A">
        <w:rPr>
          <w:sz w:val="28"/>
          <w:szCs w:val="28"/>
        </w:rPr>
        <w:t xml:space="preserve"> основные средства не учитываются, за исключением случаев, когда основное средство подлежит демонтажу и/или утилизации.</w:t>
      </w:r>
    </w:p>
    <w:p w14:paraId="66972821" w14:textId="77777777" w:rsidR="008A3B2D" w:rsidRPr="00385D7A" w:rsidRDefault="005051E7" w:rsidP="00EA5D7E">
      <w:pPr>
        <w:ind w:firstLine="708"/>
        <w:jc w:val="both"/>
        <w:rPr>
          <w:sz w:val="28"/>
          <w:szCs w:val="28"/>
        </w:rPr>
      </w:pPr>
      <w:r w:rsidRPr="00385D7A">
        <w:rPr>
          <w:i/>
          <w:sz w:val="28"/>
          <w:szCs w:val="28"/>
        </w:rPr>
        <w:t xml:space="preserve">Основание: </w:t>
      </w:r>
      <w:hyperlink r:id="rId55" w:anchor="/document/99/420389698/XA00ME02N9/" w:tooltip="8. Материальная ценность подлежит признанию в бухгалтерском учете в составе основных средств (далее - объект основных средств) при условии, что субъектом учета прогнозируется получение..." w:history="1">
        <w:r w:rsidRPr="00385D7A">
          <w:rPr>
            <w:i/>
            <w:sz w:val="28"/>
            <w:szCs w:val="28"/>
          </w:rPr>
          <w:t>пункт 8</w:t>
        </w:r>
      </w:hyperlink>
      <w:r w:rsidRPr="00385D7A">
        <w:rPr>
          <w:i/>
          <w:sz w:val="28"/>
          <w:szCs w:val="28"/>
        </w:rPr>
        <w:t xml:space="preserve"> Стандарта «Основные средства», </w:t>
      </w:r>
      <w:hyperlink r:id="rId56" w:anchor="/document/99/902249301/XA00M2M2MA/" w:tooltip="52. К отражению в бухгалтерском учете операций по выбытию объектов основных средств с забалансового счета 02 &quot;Материальные ценности на хранении&quot; либо с соответствующих счетов..." w:history="1">
        <w:r w:rsidRPr="00385D7A">
          <w:rPr>
            <w:i/>
            <w:sz w:val="28"/>
            <w:szCs w:val="28"/>
          </w:rPr>
          <w:t>пункт 52</w:t>
        </w:r>
      </w:hyperlink>
      <w:r w:rsidRPr="00385D7A">
        <w:rPr>
          <w:i/>
          <w:sz w:val="28"/>
          <w:szCs w:val="28"/>
        </w:rPr>
        <w:t xml:space="preserve"> Приказа № 157н, разъяснения </w:t>
      </w:r>
      <w:hyperlink r:id="rId57" w:anchor="/document/99/551516238/" w:history="1">
        <w:r w:rsidRPr="00385D7A">
          <w:rPr>
            <w:i/>
            <w:sz w:val="28"/>
            <w:szCs w:val="28"/>
          </w:rPr>
          <w:t xml:space="preserve">Министерства финансов Российской Федерации </w:t>
        </w:r>
        <w:r w:rsidR="00385D7A" w:rsidRPr="00385D7A">
          <w:rPr>
            <w:i/>
            <w:sz w:val="28"/>
            <w:szCs w:val="28"/>
          </w:rPr>
          <w:t xml:space="preserve">                       </w:t>
        </w:r>
        <w:r w:rsidRPr="00385D7A">
          <w:rPr>
            <w:i/>
            <w:sz w:val="28"/>
            <w:szCs w:val="28"/>
          </w:rPr>
          <w:t>от 20.09.2018 № 02-07-08/67685</w:t>
        </w:r>
      </w:hyperlink>
      <w:r w:rsidRPr="00385D7A">
        <w:rPr>
          <w:sz w:val="28"/>
          <w:szCs w:val="28"/>
        </w:rPr>
        <w:t>.</w:t>
      </w:r>
    </w:p>
    <w:p w14:paraId="4FEB7505" w14:textId="77777777" w:rsidR="008A3B2D" w:rsidRPr="00385D7A" w:rsidRDefault="005051E7" w:rsidP="00EA5D7E">
      <w:pPr>
        <w:ind w:firstLine="708"/>
        <w:jc w:val="both"/>
        <w:rPr>
          <w:sz w:val="28"/>
          <w:szCs w:val="28"/>
        </w:rPr>
      </w:pPr>
      <w:r w:rsidRPr="00385D7A">
        <w:rPr>
          <w:sz w:val="28"/>
          <w:szCs w:val="28"/>
        </w:rPr>
        <w:t>Операции по основным средствам, которые выбывают, отражаются следующими проводками:</w:t>
      </w:r>
    </w:p>
    <w:p w14:paraId="16F52466" w14:textId="77777777" w:rsidR="008A3B2D" w:rsidRPr="00385D7A" w:rsidRDefault="008A3B2D" w:rsidP="00EA5D7E">
      <w:pPr>
        <w:ind w:firstLine="708"/>
        <w:jc w:val="both"/>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5826"/>
        <w:gridCol w:w="2032"/>
        <w:gridCol w:w="2080"/>
      </w:tblGrid>
      <w:tr w:rsidR="004F1951" w14:paraId="42D607F9" w14:textId="77777777" w:rsidTr="008A3B2D">
        <w:trPr>
          <w:trHeight w:val="107"/>
          <w:tblHeader/>
        </w:trPr>
        <w:tc>
          <w:tcPr>
            <w:tcW w:w="5505" w:type="dxa"/>
            <w:tcBorders>
              <w:top w:val="single" w:sz="4" w:space="0" w:color="auto"/>
              <w:left w:val="single" w:sz="4" w:space="0" w:color="auto"/>
              <w:bottom w:val="single" w:sz="4" w:space="0" w:color="auto"/>
              <w:right w:val="single" w:sz="4" w:space="0" w:color="auto"/>
            </w:tcBorders>
            <w:vAlign w:val="center"/>
            <w:hideMark/>
          </w:tcPr>
          <w:p w14:paraId="55821FE4" w14:textId="77777777" w:rsidR="008A3B2D" w:rsidRPr="00385D7A" w:rsidRDefault="005051E7" w:rsidP="00EA5D7E">
            <w:pPr>
              <w:jc w:val="center"/>
              <w:rPr>
                <w:b/>
                <w:bCs/>
                <w:sz w:val="18"/>
                <w:szCs w:val="18"/>
              </w:rPr>
            </w:pPr>
            <w:r w:rsidRPr="00385D7A">
              <w:rPr>
                <w:b/>
                <w:bCs/>
                <w:sz w:val="18"/>
                <w:szCs w:val="18"/>
              </w:rPr>
              <w:lastRenderedPageBreak/>
              <w:t>Содержание операции</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C0E4890" w14:textId="77777777" w:rsidR="008A3B2D" w:rsidRPr="00385D7A" w:rsidRDefault="005051E7" w:rsidP="00EA5D7E">
            <w:pPr>
              <w:jc w:val="center"/>
              <w:rPr>
                <w:b/>
                <w:bCs/>
                <w:sz w:val="18"/>
                <w:szCs w:val="18"/>
              </w:rPr>
            </w:pPr>
            <w:r w:rsidRPr="00385D7A">
              <w:rPr>
                <w:b/>
                <w:bCs/>
                <w:sz w:val="18"/>
                <w:szCs w:val="18"/>
              </w:rPr>
              <w:t>Дебет счета</w:t>
            </w:r>
          </w:p>
        </w:tc>
        <w:tc>
          <w:tcPr>
            <w:tcW w:w="1965" w:type="dxa"/>
            <w:tcBorders>
              <w:top w:val="single" w:sz="4" w:space="0" w:color="auto"/>
              <w:left w:val="single" w:sz="4" w:space="0" w:color="auto"/>
              <w:bottom w:val="single" w:sz="4" w:space="0" w:color="auto"/>
              <w:right w:val="single" w:sz="4" w:space="0" w:color="auto"/>
            </w:tcBorders>
            <w:vAlign w:val="center"/>
            <w:hideMark/>
          </w:tcPr>
          <w:p w14:paraId="4B02BB3E" w14:textId="77777777" w:rsidR="008A3B2D" w:rsidRPr="00385D7A" w:rsidRDefault="005051E7" w:rsidP="00EA5D7E">
            <w:pPr>
              <w:jc w:val="center"/>
              <w:rPr>
                <w:b/>
                <w:bCs/>
                <w:sz w:val="18"/>
                <w:szCs w:val="18"/>
              </w:rPr>
            </w:pPr>
            <w:r w:rsidRPr="00385D7A">
              <w:rPr>
                <w:b/>
                <w:bCs/>
                <w:sz w:val="18"/>
                <w:szCs w:val="18"/>
              </w:rPr>
              <w:t>Кредит счета</w:t>
            </w:r>
          </w:p>
        </w:tc>
      </w:tr>
      <w:tr w:rsidR="004F1951" w14:paraId="25C98A84" w14:textId="77777777" w:rsidTr="008A3B2D">
        <w:trPr>
          <w:trHeight w:val="2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7FCBC1E" w14:textId="77777777" w:rsidR="008A3B2D" w:rsidRPr="00385D7A" w:rsidRDefault="005051E7" w:rsidP="00EA5D7E">
            <w:pPr>
              <w:rPr>
                <w:sz w:val="18"/>
                <w:szCs w:val="18"/>
              </w:rPr>
            </w:pPr>
            <w:r w:rsidRPr="00385D7A">
              <w:rPr>
                <w:sz w:val="18"/>
                <w:szCs w:val="18"/>
              </w:rPr>
              <w:t>Списание основного средства</w:t>
            </w:r>
          </w:p>
        </w:tc>
      </w:tr>
      <w:tr w:rsidR="004F1951" w14:paraId="397564DA" w14:textId="77777777" w:rsidTr="008A3B2D">
        <w:tc>
          <w:tcPr>
            <w:tcW w:w="5385" w:type="dxa"/>
            <w:tcBorders>
              <w:top w:val="single" w:sz="4" w:space="0" w:color="auto"/>
              <w:left w:val="single" w:sz="4" w:space="0" w:color="auto"/>
              <w:bottom w:val="single" w:sz="4" w:space="0" w:color="auto"/>
              <w:right w:val="single" w:sz="4" w:space="0" w:color="auto"/>
            </w:tcBorders>
            <w:hideMark/>
          </w:tcPr>
          <w:p w14:paraId="3FD3A599" w14:textId="77777777" w:rsidR="008A3B2D" w:rsidRPr="00385D7A" w:rsidRDefault="005051E7" w:rsidP="00EA5D7E">
            <w:pPr>
              <w:rPr>
                <w:sz w:val="18"/>
                <w:szCs w:val="18"/>
              </w:rPr>
            </w:pPr>
            <w:r w:rsidRPr="00385D7A">
              <w:rPr>
                <w:sz w:val="18"/>
                <w:szCs w:val="18"/>
              </w:rPr>
              <w:t>Списана сумма амортизации за период эксплуатации основного средства</w:t>
            </w:r>
          </w:p>
        </w:tc>
        <w:tc>
          <w:tcPr>
            <w:tcW w:w="1800" w:type="dxa"/>
            <w:tcBorders>
              <w:top w:val="single" w:sz="4" w:space="0" w:color="auto"/>
              <w:left w:val="single" w:sz="4" w:space="0" w:color="auto"/>
              <w:bottom w:val="single" w:sz="4" w:space="0" w:color="auto"/>
              <w:right w:val="single" w:sz="4" w:space="0" w:color="auto"/>
            </w:tcBorders>
            <w:hideMark/>
          </w:tcPr>
          <w:p w14:paraId="3584A88A" w14:textId="77777777" w:rsidR="008A3B2D" w:rsidRPr="00385D7A" w:rsidRDefault="00343C60" w:rsidP="00EA5D7E">
            <w:pPr>
              <w:rPr>
                <w:sz w:val="18"/>
                <w:szCs w:val="18"/>
              </w:rPr>
            </w:pPr>
            <w:hyperlink r:id="rId58" w:anchor="/document/99/902250003/ZAP2G5Q3HP/" w:tooltip="010400000 Амортизация" w:history="1">
              <w:r w:rsidR="005051E7" w:rsidRPr="00385D7A">
                <w:rPr>
                  <w:sz w:val="18"/>
                  <w:szCs w:val="18"/>
                  <w:u w:val="single"/>
                </w:rPr>
                <w:t>КРБ.1.104.XX.411</w:t>
              </w:r>
            </w:hyperlink>
          </w:p>
        </w:tc>
        <w:tc>
          <w:tcPr>
            <w:tcW w:w="1845" w:type="dxa"/>
            <w:tcBorders>
              <w:top w:val="single" w:sz="4" w:space="0" w:color="auto"/>
              <w:left w:val="single" w:sz="4" w:space="0" w:color="auto"/>
              <w:bottom w:val="single" w:sz="4" w:space="0" w:color="auto"/>
              <w:right w:val="single" w:sz="4" w:space="0" w:color="auto"/>
            </w:tcBorders>
            <w:hideMark/>
          </w:tcPr>
          <w:p w14:paraId="3D427453" w14:textId="77777777" w:rsidR="008A3B2D" w:rsidRPr="00385D7A" w:rsidRDefault="00343C60" w:rsidP="00EA5D7E">
            <w:pPr>
              <w:rPr>
                <w:sz w:val="18"/>
                <w:szCs w:val="18"/>
              </w:rPr>
            </w:pPr>
            <w:hyperlink r:id="rId59" w:anchor="/document/99/902250003/ZAP2G2S3KA/" w:tooltip="010100000 Основные средства" w:history="1">
              <w:r w:rsidR="005051E7" w:rsidRPr="00385D7A">
                <w:rPr>
                  <w:sz w:val="18"/>
                  <w:szCs w:val="18"/>
                  <w:u w:val="single"/>
                </w:rPr>
                <w:t>КРБ.1.101.XX.410</w:t>
              </w:r>
            </w:hyperlink>
          </w:p>
        </w:tc>
      </w:tr>
      <w:tr w:rsidR="004F1951" w14:paraId="2E8DAA0D" w14:textId="77777777" w:rsidTr="008A3B2D">
        <w:tc>
          <w:tcPr>
            <w:tcW w:w="5385" w:type="dxa"/>
            <w:tcBorders>
              <w:top w:val="single" w:sz="4" w:space="0" w:color="auto"/>
              <w:left w:val="single" w:sz="4" w:space="0" w:color="auto"/>
              <w:bottom w:val="single" w:sz="4" w:space="0" w:color="auto"/>
              <w:right w:val="single" w:sz="4" w:space="0" w:color="auto"/>
            </w:tcBorders>
            <w:hideMark/>
          </w:tcPr>
          <w:p w14:paraId="67AACAB9" w14:textId="77777777" w:rsidR="008A3B2D" w:rsidRPr="00385D7A" w:rsidRDefault="005051E7" w:rsidP="00EA5D7E">
            <w:pPr>
              <w:rPr>
                <w:sz w:val="18"/>
                <w:szCs w:val="18"/>
              </w:rPr>
            </w:pPr>
            <w:r w:rsidRPr="00385D7A">
              <w:rPr>
                <w:sz w:val="18"/>
                <w:szCs w:val="18"/>
              </w:rPr>
              <w:t>Списан убыток от обесценения основного средства</w:t>
            </w:r>
          </w:p>
        </w:tc>
        <w:tc>
          <w:tcPr>
            <w:tcW w:w="1800" w:type="dxa"/>
            <w:tcBorders>
              <w:top w:val="single" w:sz="4" w:space="0" w:color="auto"/>
              <w:left w:val="single" w:sz="4" w:space="0" w:color="auto"/>
              <w:bottom w:val="single" w:sz="4" w:space="0" w:color="auto"/>
              <w:right w:val="single" w:sz="4" w:space="0" w:color="auto"/>
            </w:tcBorders>
            <w:hideMark/>
          </w:tcPr>
          <w:p w14:paraId="1E2FF8A5" w14:textId="77777777" w:rsidR="008A3B2D" w:rsidRPr="00385D7A" w:rsidRDefault="00343C60" w:rsidP="00EA5D7E">
            <w:pPr>
              <w:rPr>
                <w:sz w:val="18"/>
                <w:szCs w:val="18"/>
              </w:rPr>
            </w:pPr>
            <w:hyperlink r:id="rId60" w:anchor="/document/99/902250003/XA00M8I2N2/" w:tooltip="Счет 011400000 Обесценение нефинансовых активов" w:history="1">
              <w:r w:rsidR="005051E7" w:rsidRPr="00385D7A">
                <w:rPr>
                  <w:sz w:val="18"/>
                  <w:szCs w:val="18"/>
                  <w:u w:val="single"/>
                </w:rPr>
                <w:t>КРБ.1.114.ХХ.412</w:t>
              </w:r>
            </w:hyperlink>
          </w:p>
        </w:tc>
        <w:tc>
          <w:tcPr>
            <w:tcW w:w="1845" w:type="dxa"/>
            <w:tcBorders>
              <w:top w:val="single" w:sz="4" w:space="0" w:color="auto"/>
              <w:left w:val="single" w:sz="4" w:space="0" w:color="auto"/>
              <w:bottom w:val="single" w:sz="4" w:space="0" w:color="auto"/>
              <w:right w:val="single" w:sz="4" w:space="0" w:color="auto"/>
            </w:tcBorders>
            <w:hideMark/>
          </w:tcPr>
          <w:p w14:paraId="316298D3" w14:textId="77777777" w:rsidR="008A3B2D" w:rsidRPr="00385D7A" w:rsidRDefault="00343C60" w:rsidP="00EA5D7E">
            <w:pPr>
              <w:rPr>
                <w:sz w:val="18"/>
                <w:szCs w:val="18"/>
              </w:rPr>
            </w:pPr>
            <w:hyperlink r:id="rId61" w:anchor="/document/99/902250003/ZAP2G2S3KA/" w:tooltip="010100000 Основные средства" w:history="1">
              <w:r w:rsidR="005051E7" w:rsidRPr="00385D7A">
                <w:rPr>
                  <w:sz w:val="18"/>
                  <w:szCs w:val="18"/>
                  <w:u w:val="single"/>
                </w:rPr>
                <w:t>КРБ.1.101.XX.410</w:t>
              </w:r>
            </w:hyperlink>
          </w:p>
        </w:tc>
      </w:tr>
      <w:tr w:rsidR="004F1951" w14:paraId="08BBBDD6" w14:textId="77777777" w:rsidTr="008A3B2D">
        <w:trPr>
          <w:trHeight w:val="222"/>
        </w:trPr>
        <w:tc>
          <w:tcPr>
            <w:tcW w:w="5385" w:type="dxa"/>
            <w:tcBorders>
              <w:top w:val="single" w:sz="4" w:space="0" w:color="auto"/>
              <w:left w:val="single" w:sz="4" w:space="0" w:color="auto"/>
              <w:bottom w:val="single" w:sz="4" w:space="0" w:color="auto"/>
              <w:right w:val="single" w:sz="4" w:space="0" w:color="auto"/>
            </w:tcBorders>
            <w:hideMark/>
          </w:tcPr>
          <w:p w14:paraId="0BC16E92" w14:textId="77777777" w:rsidR="008A3B2D" w:rsidRPr="00385D7A" w:rsidRDefault="005051E7" w:rsidP="00EA5D7E">
            <w:pPr>
              <w:rPr>
                <w:sz w:val="18"/>
                <w:szCs w:val="18"/>
              </w:rPr>
            </w:pPr>
            <w:r w:rsidRPr="00385D7A">
              <w:rPr>
                <w:sz w:val="18"/>
                <w:szCs w:val="18"/>
              </w:rPr>
              <w:t>Списана остаточная стоимость основного средства (по решению комиссии)</w:t>
            </w:r>
          </w:p>
        </w:tc>
        <w:tc>
          <w:tcPr>
            <w:tcW w:w="1800" w:type="dxa"/>
            <w:tcBorders>
              <w:top w:val="single" w:sz="4" w:space="0" w:color="auto"/>
              <w:left w:val="single" w:sz="4" w:space="0" w:color="auto"/>
              <w:bottom w:val="single" w:sz="4" w:space="0" w:color="auto"/>
              <w:right w:val="single" w:sz="4" w:space="0" w:color="auto"/>
            </w:tcBorders>
            <w:hideMark/>
          </w:tcPr>
          <w:p w14:paraId="16BB9336" w14:textId="77777777" w:rsidR="008A3B2D" w:rsidRPr="00385D7A" w:rsidRDefault="00343C60" w:rsidP="00EA5D7E">
            <w:pPr>
              <w:rPr>
                <w:sz w:val="18"/>
                <w:szCs w:val="18"/>
              </w:rPr>
            </w:pPr>
            <w:hyperlink r:id="rId62" w:anchor="/document/99/902250003/ZAP2MBS3PR/" w:tooltip="040110172 Доходы от операций с активами" w:history="1">
              <w:r w:rsidR="005051E7" w:rsidRPr="00385D7A">
                <w:rPr>
                  <w:sz w:val="18"/>
                  <w:szCs w:val="18"/>
                  <w:u w:val="single"/>
                </w:rPr>
                <w:t>КДБ.1.401.10.172</w:t>
              </w:r>
            </w:hyperlink>
            <w:r w:rsidR="005051E7" w:rsidRPr="00385D7A">
              <w:rPr>
                <w:sz w:val="18"/>
                <w:szCs w:val="18"/>
              </w:rPr>
              <w:t xml:space="preserve"> </w:t>
            </w:r>
            <w:hyperlink r:id="rId63" w:anchor="/document/86/186142/r1049/" w:history="1">
              <w:r w:rsidR="005051E7" w:rsidRPr="00385D7A">
                <w:rPr>
                  <w:sz w:val="18"/>
                  <w:szCs w:val="18"/>
                  <w:u w:val="single"/>
                  <w:vertAlign w:val="superscript"/>
                </w:rPr>
                <w:t>&lt;2&gt;</w:t>
              </w:r>
            </w:hyperlink>
            <w:r w:rsidR="005051E7" w:rsidRPr="00385D7A">
              <w:rPr>
                <w:sz w:val="18"/>
                <w:szCs w:val="18"/>
                <w:vertAlign w:val="superscript"/>
              </w:rPr>
              <w:t xml:space="preserve"> </w:t>
            </w:r>
          </w:p>
        </w:tc>
        <w:tc>
          <w:tcPr>
            <w:tcW w:w="1845" w:type="dxa"/>
            <w:tcBorders>
              <w:top w:val="single" w:sz="4" w:space="0" w:color="auto"/>
              <w:left w:val="single" w:sz="4" w:space="0" w:color="auto"/>
              <w:bottom w:val="single" w:sz="4" w:space="0" w:color="auto"/>
              <w:right w:val="single" w:sz="4" w:space="0" w:color="auto"/>
            </w:tcBorders>
            <w:hideMark/>
          </w:tcPr>
          <w:p w14:paraId="350B2CA0" w14:textId="77777777" w:rsidR="008A3B2D" w:rsidRPr="00385D7A" w:rsidRDefault="00343C60" w:rsidP="00EA5D7E">
            <w:pPr>
              <w:rPr>
                <w:sz w:val="18"/>
                <w:szCs w:val="18"/>
              </w:rPr>
            </w:pPr>
            <w:hyperlink r:id="rId64" w:anchor="/document/99/902250003/ZAP2G2S3KA/" w:tooltip="010100000 Основные средства" w:history="1">
              <w:r w:rsidR="005051E7" w:rsidRPr="00385D7A">
                <w:rPr>
                  <w:sz w:val="18"/>
                  <w:szCs w:val="18"/>
                  <w:u w:val="single"/>
                </w:rPr>
                <w:t>КРБ.1.101.XX.410</w:t>
              </w:r>
            </w:hyperlink>
          </w:p>
        </w:tc>
      </w:tr>
      <w:tr w:rsidR="004F1951" w14:paraId="1AC2725C" w14:textId="77777777" w:rsidTr="008A3B2D">
        <w:tc>
          <w:tcPr>
            <w:tcW w:w="5385" w:type="dxa"/>
            <w:tcBorders>
              <w:top w:val="single" w:sz="4" w:space="0" w:color="auto"/>
              <w:left w:val="single" w:sz="4" w:space="0" w:color="auto"/>
              <w:bottom w:val="single" w:sz="4" w:space="0" w:color="auto"/>
              <w:right w:val="single" w:sz="4" w:space="0" w:color="auto"/>
            </w:tcBorders>
            <w:vAlign w:val="center"/>
            <w:hideMark/>
          </w:tcPr>
          <w:p w14:paraId="256E67B3" w14:textId="77777777" w:rsidR="008A3B2D" w:rsidRPr="00385D7A" w:rsidRDefault="005051E7" w:rsidP="00EA5D7E">
            <w:pPr>
              <w:rPr>
                <w:sz w:val="18"/>
                <w:szCs w:val="18"/>
              </w:rPr>
            </w:pPr>
            <w:r w:rsidRPr="00385D7A">
              <w:rPr>
                <w:sz w:val="18"/>
                <w:szCs w:val="18"/>
              </w:rPr>
              <w:t xml:space="preserve">Принято имущество к </w:t>
            </w:r>
            <w:proofErr w:type="spellStart"/>
            <w:r w:rsidRPr="00385D7A">
              <w:rPr>
                <w:sz w:val="18"/>
                <w:szCs w:val="18"/>
              </w:rPr>
              <w:t>забалансовому</w:t>
            </w:r>
            <w:proofErr w:type="spellEnd"/>
            <w:r w:rsidRPr="00385D7A">
              <w:rPr>
                <w:sz w:val="18"/>
                <w:szCs w:val="18"/>
              </w:rPr>
              <w:t xml:space="preserve"> учету в условной оценке 1 руб. (по решению комиссии)</w:t>
            </w:r>
          </w:p>
        </w:tc>
        <w:tc>
          <w:tcPr>
            <w:tcW w:w="0" w:type="auto"/>
            <w:gridSpan w:val="2"/>
            <w:tcBorders>
              <w:top w:val="single" w:sz="4" w:space="0" w:color="auto"/>
              <w:left w:val="single" w:sz="4" w:space="0" w:color="auto"/>
              <w:bottom w:val="single" w:sz="4" w:space="0" w:color="auto"/>
              <w:right w:val="single" w:sz="4" w:space="0" w:color="auto"/>
            </w:tcBorders>
            <w:hideMark/>
          </w:tcPr>
          <w:p w14:paraId="178D1745" w14:textId="77777777" w:rsidR="008A3B2D" w:rsidRPr="00385D7A" w:rsidRDefault="005051E7" w:rsidP="00EA5D7E">
            <w:pPr>
              <w:rPr>
                <w:sz w:val="18"/>
                <w:szCs w:val="18"/>
              </w:rPr>
            </w:pPr>
            <w:r w:rsidRPr="00385D7A">
              <w:rPr>
                <w:sz w:val="18"/>
                <w:szCs w:val="18"/>
              </w:rPr>
              <w:t xml:space="preserve">Увеличение </w:t>
            </w:r>
            <w:hyperlink r:id="rId65" w:anchor="/document/99/902249301/XA00M1Q2LV/" w:tooltip="Счет 02 Материальные ценности на хранении" w:history="1">
              <w:proofErr w:type="spellStart"/>
              <w:r w:rsidRPr="00385D7A">
                <w:rPr>
                  <w:sz w:val="18"/>
                  <w:szCs w:val="18"/>
                  <w:u w:val="single"/>
                </w:rPr>
                <w:t>забалансового</w:t>
              </w:r>
              <w:proofErr w:type="spellEnd"/>
              <w:r w:rsidRPr="00385D7A">
                <w:rPr>
                  <w:sz w:val="18"/>
                  <w:szCs w:val="18"/>
                  <w:u w:val="single"/>
                </w:rPr>
                <w:t xml:space="preserve"> счета 02</w:t>
              </w:r>
            </w:hyperlink>
          </w:p>
        </w:tc>
      </w:tr>
      <w:tr w:rsidR="004F1951" w14:paraId="24D861FD" w14:textId="77777777" w:rsidTr="008A3B2D">
        <w:tc>
          <w:tcPr>
            <w:tcW w:w="5385" w:type="dxa"/>
            <w:tcBorders>
              <w:top w:val="single" w:sz="4" w:space="0" w:color="auto"/>
              <w:left w:val="single" w:sz="4" w:space="0" w:color="auto"/>
              <w:bottom w:val="single" w:sz="4" w:space="0" w:color="auto"/>
              <w:right w:val="single" w:sz="4" w:space="0" w:color="auto"/>
            </w:tcBorders>
            <w:vAlign w:val="center"/>
            <w:hideMark/>
          </w:tcPr>
          <w:p w14:paraId="30A9E10E" w14:textId="77777777" w:rsidR="008A3B2D" w:rsidRPr="00385D7A" w:rsidRDefault="005051E7" w:rsidP="00EA5D7E">
            <w:pPr>
              <w:rPr>
                <w:sz w:val="18"/>
                <w:szCs w:val="18"/>
              </w:rPr>
            </w:pPr>
            <w:r w:rsidRPr="00385D7A">
              <w:rPr>
                <w:sz w:val="18"/>
                <w:szCs w:val="18"/>
              </w:rPr>
              <w:t xml:space="preserve">Списано имущество по </w:t>
            </w:r>
            <w:hyperlink r:id="rId66" w:anchor="/document/86/186142/mar6/" w:history="1">
              <w:r w:rsidRPr="00385D7A">
                <w:rPr>
                  <w:sz w:val="18"/>
                  <w:szCs w:val="18"/>
                  <w:u w:val="single"/>
                </w:rPr>
                <w:t>акту о списании</w:t>
              </w:r>
            </w:hyperlink>
            <w:r w:rsidRPr="00385D7A">
              <w:rPr>
                <w:sz w:val="18"/>
                <w:szCs w:val="18"/>
              </w:rPr>
              <w:t>, в том числе после утилизации</w:t>
            </w:r>
          </w:p>
        </w:tc>
        <w:tc>
          <w:tcPr>
            <w:tcW w:w="0" w:type="auto"/>
            <w:gridSpan w:val="2"/>
            <w:tcBorders>
              <w:top w:val="single" w:sz="4" w:space="0" w:color="auto"/>
              <w:left w:val="single" w:sz="4" w:space="0" w:color="auto"/>
              <w:bottom w:val="single" w:sz="4" w:space="0" w:color="auto"/>
              <w:right w:val="single" w:sz="4" w:space="0" w:color="auto"/>
            </w:tcBorders>
            <w:hideMark/>
          </w:tcPr>
          <w:p w14:paraId="002BA151" w14:textId="77777777" w:rsidR="008A3B2D" w:rsidRPr="00385D7A" w:rsidRDefault="005051E7" w:rsidP="00EA5D7E">
            <w:pPr>
              <w:rPr>
                <w:sz w:val="18"/>
                <w:szCs w:val="18"/>
              </w:rPr>
            </w:pPr>
            <w:r w:rsidRPr="00385D7A">
              <w:rPr>
                <w:sz w:val="18"/>
                <w:szCs w:val="18"/>
              </w:rPr>
              <w:t xml:space="preserve">Уменьшение </w:t>
            </w:r>
            <w:hyperlink r:id="rId67" w:anchor="/document/99/902249301/XA00M1Q2LV/" w:tooltip="Счет 02 Материальные ценности на хранении" w:history="1">
              <w:proofErr w:type="spellStart"/>
              <w:r w:rsidRPr="00385D7A">
                <w:rPr>
                  <w:sz w:val="18"/>
                  <w:szCs w:val="18"/>
                  <w:u w:val="single"/>
                </w:rPr>
                <w:t>забалансового</w:t>
              </w:r>
              <w:proofErr w:type="spellEnd"/>
              <w:r w:rsidRPr="00385D7A">
                <w:rPr>
                  <w:sz w:val="18"/>
                  <w:szCs w:val="18"/>
                  <w:u w:val="single"/>
                </w:rPr>
                <w:t xml:space="preserve"> счета 02</w:t>
              </w:r>
            </w:hyperlink>
          </w:p>
        </w:tc>
      </w:tr>
      <w:tr w:rsidR="004F1951" w14:paraId="11AECA14" w14:textId="77777777" w:rsidTr="008A3B2D">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C33FE48" w14:textId="77777777" w:rsidR="008A3B2D" w:rsidRPr="00385D7A" w:rsidRDefault="005051E7" w:rsidP="00EA5D7E">
            <w:pPr>
              <w:rPr>
                <w:sz w:val="18"/>
                <w:szCs w:val="18"/>
              </w:rPr>
            </w:pPr>
            <w:r w:rsidRPr="00385D7A">
              <w:rPr>
                <w:sz w:val="18"/>
                <w:szCs w:val="18"/>
              </w:rPr>
              <w:t>Расходы на ликвидацию основного средства силами учреждения</w:t>
            </w:r>
          </w:p>
        </w:tc>
      </w:tr>
      <w:tr w:rsidR="004F1951" w14:paraId="10036D90" w14:textId="77777777" w:rsidTr="008A3B2D">
        <w:tc>
          <w:tcPr>
            <w:tcW w:w="5385" w:type="dxa"/>
            <w:tcBorders>
              <w:top w:val="single" w:sz="4" w:space="0" w:color="auto"/>
              <w:left w:val="single" w:sz="4" w:space="0" w:color="auto"/>
              <w:bottom w:val="single" w:sz="4" w:space="0" w:color="auto"/>
              <w:right w:val="single" w:sz="4" w:space="0" w:color="auto"/>
            </w:tcBorders>
            <w:hideMark/>
          </w:tcPr>
          <w:p w14:paraId="798B2466" w14:textId="77777777" w:rsidR="008A3B2D" w:rsidRPr="00385D7A" w:rsidRDefault="005051E7" w:rsidP="00EA5D7E">
            <w:pPr>
              <w:rPr>
                <w:sz w:val="18"/>
                <w:szCs w:val="18"/>
              </w:rPr>
            </w:pPr>
            <w:r w:rsidRPr="00385D7A">
              <w:rPr>
                <w:sz w:val="18"/>
                <w:szCs w:val="18"/>
              </w:rPr>
              <w:t>Начислена зарплата сотрудникам учреждения, которые ликвидируют основное средство</w:t>
            </w:r>
          </w:p>
        </w:tc>
        <w:tc>
          <w:tcPr>
            <w:tcW w:w="1800" w:type="dxa"/>
            <w:tcBorders>
              <w:top w:val="single" w:sz="4" w:space="0" w:color="auto"/>
              <w:left w:val="single" w:sz="4" w:space="0" w:color="auto"/>
              <w:bottom w:val="single" w:sz="4" w:space="0" w:color="auto"/>
              <w:right w:val="single" w:sz="4" w:space="0" w:color="auto"/>
            </w:tcBorders>
            <w:hideMark/>
          </w:tcPr>
          <w:p w14:paraId="6A0053AA" w14:textId="77777777" w:rsidR="008A3B2D" w:rsidRPr="00385D7A" w:rsidRDefault="00343C60" w:rsidP="00EA5D7E">
            <w:pPr>
              <w:rPr>
                <w:sz w:val="18"/>
                <w:szCs w:val="18"/>
              </w:rPr>
            </w:pPr>
            <w:hyperlink r:id="rId68" w:anchor="/document/99/902250003/ZAP2MBS3PR/" w:tooltip="040120211 Расходы по заработной плате" w:history="1">
              <w:r w:rsidR="005051E7" w:rsidRPr="00385D7A">
                <w:rPr>
                  <w:sz w:val="18"/>
                  <w:szCs w:val="18"/>
                  <w:u w:val="single"/>
                </w:rPr>
                <w:t>КРБ.1.401.20.211</w:t>
              </w:r>
            </w:hyperlink>
          </w:p>
        </w:tc>
        <w:tc>
          <w:tcPr>
            <w:tcW w:w="1845" w:type="dxa"/>
            <w:tcBorders>
              <w:top w:val="single" w:sz="4" w:space="0" w:color="auto"/>
              <w:left w:val="single" w:sz="4" w:space="0" w:color="auto"/>
              <w:bottom w:val="single" w:sz="4" w:space="0" w:color="auto"/>
              <w:right w:val="single" w:sz="4" w:space="0" w:color="auto"/>
            </w:tcBorders>
            <w:hideMark/>
          </w:tcPr>
          <w:p w14:paraId="29968F47" w14:textId="77777777" w:rsidR="008A3B2D" w:rsidRPr="00385D7A" w:rsidRDefault="00343C60" w:rsidP="00EA5D7E">
            <w:pPr>
              <w:rPr>
                <w:sz w:val="18"/>
                <w:szCs w:val="18"/>
              </w:rPr>
            </w:pPr>
            <w:hyperlink r:id="rId69" w:anchor="/document/99/902250003/ZAP264A3EA/" w:tooltip="030211000 Расчеты по заработной плате" w:history="1">
              <w:r w:rsidR="005051E7" w:rsidRPr="00385D7A">
                <w:rPr>
                  <w:sz w:val="18"/>
                  <w:szCs w:val="18"/>
                  <w:u w:val="single"/>
                </w:rPr>
                <w:t>КРБ.1.302.11.737</w:t>
              </w:r>
            </w:hyperlink>
          </w:p>
        </w:tc>
      </w:tr>
      <w:tr w:rsidR="004F1951" w14:paraId="1AF1F2E8" w14:textId="77777777" w:rsidTr="008A3B2D">
        <w:trPr>
          <w:trHeight w:val="284"/>
        </w:trPr>
        <w:tc>
          <w:tcPr>
            <w:tcW w:w="5385" w:type="dxa"/>
            <w:tcBorders>
              <w:top w:val="single" w:sz="4" w:space="0" w:color="auto"/>
              <w:left w:val="single" w:sz="4" w:space="0" w:color="auto"/>
              <w:bottom w:val="single" w:sz="4" w:space="0" w:color="auto"/>
              <w:right w:val="single" w:sz="4" w:space="0" w:color="auto"/>
            </w:tcBorders>
            <w:hideMark/>
          </w:tcPr>
          <w:p w14:paraId="6E8EEDD3" w14:textId="77777777" w:rsidR="008A3B2D" w:rsidRPr="00385D7A" w:rsidRDefault="005051E7" w:rsidP="00EA5D7E">
            <w:pPr>
              <w:rPr>
                <w:sz w:val="18"/>
                <w:szCs w:val="18"/>
              </w:rPr>
            </w:pPr>
            <w:r w:rsidRPr="00385D7A">
              <w:rPr>
                <w:sz w:val="18"/>
                <w:szCs w:val="18"/>
              </w:rPr>
              <w:t xml:space="preserve">Начислены обязательные страховые взносы </w:t>
            </w:r>
            <w:proofErr w:type="gramStart"/>
            <w:r w:rsidRPr="00385D7A">
              <w:rPr>
                <w:sz w:val="18"/>
                <w:szCs w:val="18"/>
              </w:rPr>
              <w:t>на</w:t>
            </w:r>
            <w:proofErr w:type="gramEnd"/>
            <w:r w:rsidRPr="00385D7A">
              <w:rPr>
                <w:sz w:val="18"/>
                <w:szCs w:val="18"/>
              </w:rPr>
              <w:t>:</w:t>
            </w:r>
          </w:p>
        </w:tc>
        <w:tc>
          <w:tcPr>
            <w:tcW w:w="1800" w:type="dxa"/>
            <w:tcBorders>
              <w:top w:val="single" w:sz="4" w:space="0" w:color="auto"/>
              <w:left w:val="single" w:sz="4" w:space="0" w:color="auto"/>
              <w:bottom w:val="single" w:sz="4" w:space="0" w:color="auto"/>
              <w:right w:val="single" w:sz="4" w:space="0" w:color="auto"/>
            </w:tcBorders>
          </w:tcPr>
          <w:p w14:paraId="7C46A08C" w14:textId="77777777" w:rsidR="008A3B2D" w:rsidRPr="00385D7A" w:rsidRDefault="008A3B2D" w:rsidP="00EA5D7E">
            <w:pPr>
              <w:rPr>
                <w:sz w:val="18"/>
                <w:szCs w:val="18"/>
              </w:rPr>
            </w:pPr>
          </w:p>
        </w:tc>
        <w:tc>
          <w:tcPr>
            <w:tcW w:w="1845" w:type="dxa"/>
            <w:tcBorders>
              <w:top w:val="single" w:sz="4" w:space="0" w:color="auto"/>
              <w:left w:val="single" w:sz="4" w:space="0" w:color="auto"/>
              <w:bottom w:val="single" w:sz="4" w:space="0" w:color="auto"/>
              <w:right w:val="single" w:sz="4" w:space="0" w:color="auto"/>
            </w:tcBorders>
          </w:tcPr>
          <w:p w14:paraId="3C8A2674" w14:textId="77777777" w:rsidR="008A3B2D" w:rsidRPr="00385D7A" w:rsidRDefault="008A3B2D" w:rsidP="00EA5D7E">
            <w:pPr>
              <w:rPr>
                <w:sz w:val="18"/>
                <w:szCs w:val="18"/>
              </w:rPr>
            </w:pPr>
          </w:p>
        </w:tc>
      </w:tr>
      <w:tr w:rsidR="004F1951" w14:paraId="4D4F53F7" w14:textId="77777777" w:rsidTr="008A3B2D">
        <w:trPr>
          <w:trHeight w:val="25"/>
        </w:trPr>
        <w:tc>
          <w:tcPr>
            <w:tcW w:w="5385" w:type="dxa"/>
            <w:tcBorders>
              <w:top w:val="single" w:sz="4" w:space="0" w:color="auto"/>
              <w:left w:val="single" w:sz="4" w:space="0" w:color="auto"/>
              <w:bottom w:val="single" w:sz="4" w:space="0" w:color="auto"/>
              <w:right w:val="single" w:sz="4" w:space="0" w:color="auto"/>
            </w:tcBorders>
            <w:vAlign w:val="center"/>
            <w:hideMark/>
          </w:tcPr>
          <w:p w14:paraId="4F005BB0" w14:textId="77777777" w:rsidR="008A3B2D" w:rsidRPr="00385D7A" w:rsidRDefault="005051E7" w:rsidP="00EA5D7E">
            <w:pPr>
              <w:rPr>
                <w:sz w:val="18"/>
                <w:szCs w:val="18"/>
              </w:rPr>
            </w:pPr>
            <w:r w:rsidRPr="00385D7A">
              <w:rPr>
                <w:sz w:val="18"/>
                <w:szCs w:val="18"/>
              </w:rPr>
              <w:t xml:space="preserve">  </w:t>
            </w:r>
            <w:r w:rsidR="00D609C4" w:rsidRPr="00385D7A">
              <w:rPr>
                <w:sz w:val="18"/>
                <w:szCs w:val="18"/>
              </w:rPr>
              <w:t>социальное страхование;</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CA4B9F" w14:textId="77777777" w:rsidR="008A3B2D" w:rsidRPr="00385D7A" w:rsidRDefault="00343C60" w:rsidP="00EA5D7E">
            <w:pPr>
              <w:rPr>
                <w:sz w:val="18"/>
                <w:szCs w:val="18"/>
              </w:rPr>
            </w:pPr>
            <w:hyperlink r:id="rId70" w:anchor="/document/99/902250003/ZAP2MBS3PR/" w:tooltip="040120213 Расходы на начисления на выплаты по оплате труда" w:history="1">
              <w:r w:rsidR="005051E7" w:rsidRPr="00385D7A">
                <w:rPr>
                  <w:sz w:val="18"/>
                  <w:szCs w:val="18"/>
                  <w:u w:val="single"/>
                </w:rPr>
                <w:t>КРБ.1.401.20.213</w:t>
              </w:r>
            </w:hyperlink>
          </w:p>
        </w:tc>
        <w:tc>
          <w:tcPr>
            <w:tcW w:w="1845" w:type="dxa"/>
            <w:tcBorders>
              <w:top w:val="single" w:sz="4" w:space="0" w:color="auto"/>
              <w:left w:val="single" w:sz="4" w:space="0" w:color="auto"/>
              <w:bottom w:val="single" w:sz="4" w:space="0" w:color="auto"/>
              <w:right w:val="single" w:sz="4" w:space="0" w:color="auto"/>
            </w:tcBorders>
            <w:hideMark/>
          </w:tcPr>
          <w:p w14:paraId="7AC4070C" w14:textId="77777777" w:rsidR="008A3B2D" w:rsidRPr="00385D7A" w:rsidRDefault="00343C60" w:rsidP="00EA5D7E">
            <w:pPr>
              <w:rPr>
                <w:sz w:val="18"/>
                <w:szCs w:val="18"/>
              </w:rPr>
            </w:pPr>
            <w:hyperlink r:id="rId71" w:anchor="/document/99/902250003/ZAP2G4C3KP/" w:tooltip="030302000 Расчеты по страховым взносам на обязательное социальное страхование на случай временной нетрудоспособности и в связи с материнством" w:history="1">
              <w:r w:rsidR="005051E7" w:rsidRPr="00385D7A">
                <w:rPr>
                  <w:sz w:val="18"/>
                  <w:szCs w:val="18"/>
                  <w:u w:val="single"/>
                </w:rPr>
                <w:t>КРБ.1.303.02.731</w:t>
              </w:r>
            </w:hyperlink>
          </w:p>
        </w:tc>
      </w:tr>
      <w:tr w:rsidR="004F1951" w14:paraId="297F697F" w14:textId="77777777" w:rsidTr="008A3B2D">
        <w:tc>
          <w:tcPr>
            <w:tcW w:w="5385" w:type="dxa"/>
            <w:tcBorders>
              <w:top w:val="single" w:sz="4" w:space="0" w:color="auto"/>
              <w:left w:val="single" w:sz="4" w:space="0" w:color="auto"/>
              <w:bottom w:val="single" w:sz="4" w:space="0" w:color="auto"/>
              <w:right w:val="single" w:sz="4" w:space="0" w:color="auto"/>
            </w:tcBorders>
            <w:vAlign w:val="center"/>
            <w:hideMark/>
          </w:tcPr>
          <w:p w14:paraId="77550744" w14:textId="77777777" w:rsidR="008A3B2D" w:rsidRPr="00385D7A" w:rsidRDefault="005051E7" w:rsidP="00EA5D7E">
            <w:pPr>
              <w:rPr>
                <w:sz w:val="18"/>
                <w:szCs w:val="18"/>
              </w:rPr>
            </w:pPr>
            <w:r w:rsidRPr="00385D7A">
              <w:rPr>
                <w:sz w:val="18"/>
                <w:szCs w:val="18"/>
              </w:rPr>
              <w:t xml:space="preserve">  </w:t>
            </w:r>
            <w:r w:rsidR="00D609C4" w:rsidRPr="00385D7A">
              <w:rPr>
                <w:sz w:val="18"/>
                <w:szCs w:val="18"/>
              </w:rPr>
              <w:t>медицинское страхование;</w:t>
            </w:r>
          </w:p>
        </w:tc>
        <w:tc>
          <w:tcPr>
            <w:tcW w:w="1800" w:type="dxa"/>
            <w:tcBorders>
              <w:top w:val="single" w:sz="4" w:space="0" w:color="auto"/>
              <w:left w:val="single" w:sz="4" w:space="0" w:color="auto"/>
              <w:bottom w:val="single" w:sz="4" w:space="0" w:color="auto"/>
              <w:right w:val="single" w:sz="4" w:space="0" w:color="auto"/>
            </w:tcBorders>
            <w:vAlign w:val="center"/>
          </w:tcPr>
          <w:p w14:paraId="1404A20F" w14:textId="77777777" w:rsidR="008A3B2D" w:rsidRPr="00385D7A" w:rsidRDefault="008A3B2D" w:rsidP="00EA5D7E">
            <w:pPr>
              <w:rPr>
                <w:sz w:val="18"/>
                <w:szCs w:val="18"/>
              </w:rPr>
            </w:pPr>
          </w:p>
        </w:tc>
        <w:tc>
          <w:tcPr>
            <w:tcW w:w="1845" w:type="dxa"/>
            <w:tcBorders>
              <w:top w:val="single" w:sz="4" w:space="0" w:color="auto"/>
              <w:left w:val="single" w:sz="4" w:space="0" w:color="auto"/>
              <w:bottom w:val="single" w:sz="4" w:space="0" w:color="auto"/>
              <w:right w:val="single" w:sz="4" w:space="0" w:color="auto"/>
            </w:tcBorders>
            <w:hideMark/>
          </w:tcPr>
          <w:p w14:paraId="10C9D1B9" w14:textId="77777777" w:rsidR="008A3B2D" w:rsidRPr="00385D7A" w:rsidRDefault="00343C60" w:rsidP="00EA5D7E">
            <w:pPr>
              <w:rPr>
                <w:sz w:val="18"/>
                <w:szCs w:val="18"/>
              </w:rPr>
            </w:pPr>
            <w:hyperlink r:id="rId72" w:anchor="/document/99/902250003/ZAP2G4C3KP/" w:tooltip="030307000 Расчеты по страховым взносам на обязательное медицинское страхование в Федеральный ФОМС" w:history="1">
              <w:r w:rsidR="005051E7" w:rsidRPr="00385D7A">
                <w:rPr>
                  <w:sz w:val="18"/>
                  <w:szCs w:val="18"/>
                  <w:u w:val="single"/>
                </w:rPr>
                <w:t>КРБ.1.303.07.731</w:t>
              </w:r>
            </w:hyperlink>
          </w:p>
        </w:tc>
      </w:tr>
      <w:tr w:rsidR="004F1951" w14:paraId="2A53726E" w14:textId="77777777" w:rsidTr="008A3B2D">
        <w:tc>
          <w:tcPr>
            <w:tcW w:w="5385" w:type="dxa"/>
            <w:tcBorders>
              <w:top w:val="single" w:sz="4" w:space="0" w:color="auto"/>
              <w:left w:val="single" w:sz="4" w:space="0" w:color="auto"/>
              <w:bottom w:val="single" w:sz="4" w:space="0" w:color="auto"/>
              <w:right w:val="single" w:sz="4" w:space="0" w:color="auto"/>
            </w:tcBorders>
            <w:vAlign w:val="center"/>
            <w:hideMark/>
          </w:tcPr>
          <w:p w14:paraId="17FEE4F6" w14:textId="77777777" w:rsidR="008A3B2D" w:rsidRPr="00385D7A" w:rsidRDefault="005051E7" w:rsidP="00EA5D7E">
            <w:pPr>
              <w:rPr>
                <w:sz w:val="18"/>
                <w:szCs w:val="18"/>
              </w:rPr>
            </w:pPr>
            <w:r w:rsidRPr="00385D7A">
              <w:rPr>
                <w:sz w:val="18"/>
                <w:szCs w:val="18"/>
              </w:rPr>
              <w:t xml:space="preserve">  </w:t>
            </w:r>
            <w:r w:rsidR="00D609C4" w:rsidRPr="00385D7A">
              <w:rPr>
                <w:sz w:val="18"/>
                <w:szCs w:val="18"/>
              </w:rPr>
              <w:t>пенсионное страхование;</w:t>
            </w:r>
          </w:p>
        </w:tc>
        <w:tc>
          <w:tcPr>
            <w:tcW w:w="1800" w:type="dxa"/>
            <w:tcBorders>
              <w:top w:val="single" w:sz="4" w:space="0" w:color="auto"/>
              <w:left w:val="single" w:sz="4" w:space="0" w:color="auto"/>
              <w:bottom w:val="single" w:sz="4" w:space="0" w:color="auto"/>
              <w:right w:val="single" w:sz="4" w:space="0" w:color="auto"/>
            </w:tcBorders>
            <w:vAlign w:val="center"/>
          </w:tcPr>
          <w:p w14:paraId="28A27135" w14:textId="77777777" w:rsidR="008A3B2D" w:rsidRPr="00385D7A" w:rsidRDefault="008A3B2D" w:rsidP="00EA5D7E">
            <w:pPr>
              <w:rPr>
                <w:sz w:val="18"/>
                <w:szCs w:val="18"/>
              </w:rPr>
            </w:pPr>
          </w:p>
        </w:tc>
        <w:tc>
          <w:tcPr>
            <w:tcW w:w="1845" w:type="dxa"/>
            <w:tcBorders>
              <w:top w:val="single" w:sz="4" w:space="0" w:color="auto"/>
              <w:left w:val="single" w:sz="4" w:space="0" w:color="auto"/>
              <w:bottom w:val="single" w:sz="4" w:space="0" w:color="auto"/>
              <w:right w:val="single" w:sz="4" w:space="0" w:color="auto"/>
            </w:tcBorders>
            <w:hideMark/>
          </w:tcPr>
          <w:p w14:paraId="7ADDCECC" w14:textId="77777777" w:rsidR="008A3B2D" w:rsidRPr="00385D7A" w:rsidRDefault="00343C60" w:rsidP="00EA5D7E">
            <w:pPr>
              <w:rPr>
                <w:sz w:val="18"/>
                <w:szCs w:val="18"/>
              </w:rPr>
            </w:pPr>
            <w:hyperlink r:id="rId73" w:anchor="/document/99/902250003/ZAP2G4C3KP/" w:tooltip="030310000 Расчеты по страховым взносам на обязательное пенсионное страхование на выплату страховой части трудовой пенсии" w:history="1">
              <w:r w:rsidR="005051E7" w:rsidRPr="00385D7A">
                <w:rPr>
                  <w:sz w:val="18"/>
                  <w:szCs w:val="18"/>
                  <w:u w:val="single"/>
                </w:rPr>
                <w:t>КРБ.1.303.10.731</w:t>
              </w:r>
            </w:hyperlink>
          </w:p>
        </w:tc>
      </w:tr>
      <w:tr w:rsidR="004F1951" w14:paraId="74CEDB3A" w14:textId="77777777" w:rsidTr="008A3B2D">
        <w:tc>
          <w:tcPr>
            <w:tcW w:w="5385" w:type="dxa"/>
            <w:tcBorders>
              <w:top w:val="single" w:sz="4" w:space="0" w:color="auto"/>
              <w:left w:val="single" w:sz="4" w:space="0" w:color="auto"/>
              <w:bottom w:val="single" w:sz="4" w:space="0" w:color="auto"/>
              <w:right w:val="single" w:sz="4" w:space="0" w:color="auto"/>
            </w:tcBorders>
            <w:vAlign w:val="center"/>
            <w:hideMark/>
          </w:tcPr>
          <w:p w14:paraId="5E59A56C" w14:textId="77777777" w:rsidR="008A3B2D" w:rsidRPr="00385D7A" w:rsidRDefault="005051E7" w:rsidP="00EA5D7E">
            <w:pPr>
              <w:rPr>
                <w:sz w:val="18"/>
                <w:szCs w:val="18"/>
              </w:rPr>
            </w:pPr>
            <w:r w:rsidRPr="00385D7A">
              <w:rPr>
                <w:sz w:val="18"/>
                <w:szCs w:val="18"/>
              </w:rPr>
              <w:t xml:space="preserve">  </w:t>
            </w:r>
            <w:r w:rsidR="00D609C4" w:rsidRPr="00385D7A">
              <w:rPr>
                <w:sz w:val="18"/>
                <w:szCs w:val="18"/>
              </w:rPr>
              <w:t xml:space="preserve"> травматизм</w:t>
            </w:r>
          </w:p>
        </w:tc>
        <w:tc>
          <w:tcPr>
            <w:tcW w:w="1800" w:type="dxa"/>
            <w:tcBorders>
              <w:top w:val="single" w:sz="4" w:space="0" w:color="auto"/>
              <w:left w:val="single" w:sz="4" w:space="0" w:color="auto"/>
              <w:bottom w:val="single" w:sz="4" w:space="0" w:color="auto"/>
              <w:right w:val="single" w:sz="4" w:space="0" w:color="auto"/>
            </w:tcBorders>
            <w:vAlign w:val="center"/>
          </w:tcPr>
          <w:p w14:paraId="302C1AAB" w14:textId="77777777" w:rsidR="008A3B2D" w:rsidRPr="00385D7A" w:rsidRDefault="008A3B2D" w:rsidP="00EA5D7E">
            <w:pPr>
              <w:rPr>
                <w:sz w:val="18"/>
                <w:szCs w:val="18"/>
              </w:rPr>
            </w:pPr>
          </w:p>
        </w:tc>
        <w:tc>
          <w:tcPr>
            <w:tcW w:w="1845" w:type="dxa"/>
            <w:tcBorders>
              <w:top w:val="single" w:sz="4" w:space="0" w:color="auto"/>
              <w:left w:val="single" w:sz="4" w:space="0" w:color="auto"/>
              <w:bottom w:val="single" w:sz="4" w:space="0" w:color="auto"/>
              <w:right w:val="single" w:sz="4" w:space="0" w:color="auto"/>
            </w:tcBorders>
            <w:hideMark/>
          </w:tcPr>
          <w:p w14:paraId="2707E452" w14:textId="77777777" w:rsidR="008A3B2D" w:rsidRPr="00385D7A" w:rsidRDefault="00343C60" w:rsidP="00EA5D7E">
            <w:pPr>
              <w:rPr>
                <w:sz w:val="18"/>
                <w:szCs w:val="18"/>
              </w:rPr>
            </w:pPr>
            <w:hyperlink r:id="rId74" w:anchor="/document/99/902250003/ZAP2G4C3KP/" w:tooltip="030306000 Расчеты по страховым взносам на обязательное социальное страхование от несчастных случаев на производстве и профессиональных заболеваний" w:history="1">
              <w:r w:rsidR="005051E7" w:rsidRPr="00385D7A">
                <w:rPr>
                  <w:sz w:val="18"/>
                  <w:szCs w:val="18"/>
                  <w:u w:val="single"/>
                </w:rPr>
                <w:t>КРБ.1.303.06.731</w:t>
              </w:r>
            </w:hyperlink>
          </w:p>
        </w:tc>
      </w:tr>
      <w:tr w:rsidR="004F1951" w14:paraId="7D0712CB" w14:textId="77777777" w:rsidTr="008A3B2D">
        <w:tc>
          <w:tcPr>
            <w:tcW w:w="0" w:type="auto"/>
            <w:gridSpan w:val="3"/>
            <w:tcBorders>
              <w:top w:val="single" w:sz="4" w:space="0" w:color="auto"/>
              <w:left w:val="single" w:sz="4" w:space="0" w:color="auto"/>
              <w:bottom w:val="single" w:sz="4" w:space="0" w:color="auto"/>
              <w:right w:val="single" w:sz="4" w:space="0" w:color="auto"/>
            </w:tcBorders>
            <w:hideMark/>
          </w:tcPr>
          <w:p w14:paraId="3EBD3E2D" w14:textId="77777777" w:rsidR="008A3B2D" w:rsidRPr="00385D7A" w:rsidRDefault="005051E7" w:rsidP="00EA5D7E">
            <w:pPr>
              <w:rPr>
                <w:sz w:val="18"/>
                <w:szCs w:val="18"/>
              </w:rPr>
            </w:pPr>
            <w:r w:rsidRPr="00385D7A">
              <w:rPr>
                <w:sz w:val="18"/>
                <w:szCs w:val="18"/>
              </w:rPr>
              <w:t>Расходы на ликвидацию основного средства сторонней организацией</w:t>
            </w:r>
          </w:p>
        </w:tc>
      </w:tr>
      <w:tr w:rsidR="004F1951" w14:paraId="5B563794" w14:textId="77777777" w:rsidTr="008A3B2D">
        <w:tc>
          <w:tcPr>
            <w:tcW w:w="5385" w:type="dxa"/>
            <w:tcBorders>
              <w:top w:val="single" w:sz="4" w:space="0" w:color="auto"/>
              <w:left w:val="single" w:sz="4" w:space="0" w:color="auto"/>
              <w:bottom w:val="single" w:sz="4" w:space="0" w:color="auto"/>
              <w:right w:val="single" w:sz="4" w:space="0" w:color="auto"/>
            </w:tcBorders>
            <w:hideMark/>
          </w:tcPr>
          <w:p w14:paraId="1368FCC5" w14:textId="77777777" w:rsidR="008A3B2D" w:rsidRPr="00385D7A" w:rsidRDefault="005051E7" w:rsidP="00EA5D7E">
            <w:pPr>
              <w:rPr>
                <w:sz w:val="18"/>
                <w:szCs w:val="18"/>
              </w:rPr>
            </w:pPr>
            <w:r w:rsidRPr="00385D7A">
              <w:rPr>
                <w:sz w:val="18"/>
                <w:szCs w:val="18"/>
              </w:rPr>
              <w:t>Отражены расходы на ликвидацию основного средства сторонней организацией</w:t>
            </w:r>
            <w:hyperlink r:id="rId75" w:anchor="/document/86/186142/r1050/" w:history="1">
              <w:r w:rsidRPr="00385D7A">
                <w:rPr>
                  <w:sz w:val="18"/>
                  <w:szCs w:val="18"/>
                  <w:u w:val="single"/>
                  <w:vertAlign w:val="superscript"/>
                </w:rPr>
                <w:t>&lt;3&gt;</w:t>
              </w:r>
            </w:hyperlink>
            <w:r w:rsidRPr="00385D7A">
              <w:rPr>
                <w:sz w:val="18"/>
                <w:szCs w:val="18"/>
              </w:rPr>
              <w:t>:</w:t>
            </w:r>
          </w:p>
        </w:tc>
        <w:tc>
          <w:tcPr>
            <w:tcW w:w="1800" w:type="dxa"/>
            <w:tcBorders>
              <w:top w:val="single" w:sz="4" w:space="0" w:color="auto"/>
              <w:left w:val="single" w:sz="4" w:space="0" w:color="auto"/>
              <w:bottom w:val="single" w:sz="4" w:space="0" w:color="auto"/>
              <w:right w:val="single" w:sz="4" w:space="0" w:color="auto"/>
            </w:tcBorders>
          </w:tcPr>
          <w:p w14:paraId="3DB5D155" w14:textId="77777777" w:rsidR="008A3B2D" w:rsidRPr="00385D7A" w:rsidRDefault="008A3B2D" w:rsidP="00EA5D7E">
            <w:pPr>
              <w:rPr>
                <w:sz w:val="18"/>
                <w:szCs w:val="18"/>
              </w:rPr>
            </w:pPr>
          </w:p>
        </w:tc>
        <w:tc>
          <w:tcPr>
            <w:tcW w:w="1845" w:type="dxa"/>
            <w:tcBorders>
              <w:top w:val="single" w:sz="4" w:space="0" w:color="auto"/>
              <w:left w:val="single" w:sz="4" w:space="0" w:color="auto"/>
              <w:bottom w:val="single" w:sz="4" w:space="0" w:color="auto"/>
              <w:right w:val="single" w:sz="4" w:space="0" w:color="auto"/>
            </w:tcBorders>
          </w:tcPr>
          <w:p w14:paraId="032C7376" w14:textId="77777777" w:rsidR="008A3B2D" w:rsidRPr="00385D7A" w:rsidRDefault="008A3B2D" w:rsidP="00EA5D7E">
            <w:pPr>
              <w:rPr>
                <w:sz w:val="18"/>
                <w:szCs w:val="18"/>
              </w:rPr>
            </w:pPr>
          </w:p>
        </w:tc>
      </w:tr>
      <w:tr w:rsidR="004F1951" w14:paraId="1D1F4C16" w14:textId="77777777" w:rsidTr="008A3B2D">
        <w:tc>
          <w:tcPr>
            <w:tcW w:w="5385" w:type="dxa"/>
            <w:tcBorders>
              <w:top w:val="single" w:sz="4" w:space="0" w:color="auto"/>
              <w:left w:val="single" w:sz="4" w:space="0" w:color="auto"/>
              <w:bottom w:val="single" w:sz="4" w:space="0" w:color="auto"/>
              <w:right w:val="single" w:sz="4" w:space="0" w:color="auto"/>
            </w:tcBorders>
            <w:hideMark/>
          </w:tcPr>
          <w:p w14:paraId="159F0E13" w14:textId="77777777" w:rsidR="008A3B2D" w:rsidRPr="00385D7A" w:rsidRDefault="005051E7" w:rsidP="00EA5D7E">
            <w:pPr>
              <w:rPr>
                <w:sz w:val="18"/>
                <w:szCs w:val="18"/>
              </w:rPr>
            </w:pPr>
            <w:r w:rsidRPr="00385D7A">
              <w:rPr>
                <w:sz w:val="18"/>
                <w:szCs w:val="18"/>
              </w:rPr>
              <w:t xml:space="preserve">  </w:t>
            </w:r>
            <w:r w:rsidR="00D609C4" w:rsidRPr="00385D7A">
              <w:rPr>
                <w:sz w:val="18"/>
                <w:szCs w:val="18"/>
              </w:rPr>
              <w:t>транспортные услуги (например, доставка);</w:t>
            </w:r>
          </w:p>
        </w:tc>
        <w:tc>
          <w:tcPr>
            <w:tcW w:w="1800" w:type="dxa"/>
            <w:tcBorders>
              <w:top w:val="single" w:sz="4" w:space="0" w:color="auto"/>
              <w:left w:val="single" w:sz="4" w:space="0" w:color="auto"/>
              <w:bottom w:val="single" w:sz="4" w:space="0" w:color="auto"/>
              <w:right w:val="single" w:sz="4" w:space="0" w:color="auto"/>
            </w:tcBorders>
            <w:hideMark/>
          </w:tcPr>
          <w:p w14:paraId="11EBA933" w14:textId="77777777" w:rsidR="008A3B2D" w:rsidRPr="00385D7A" w:rsidRDefault="00343C60" w:rsidP="00EA5D7E">
            <w:pPr>
              <w:rPr>
                <w:sz w:val="18"/>
                <w:szCs w:val="18"/>
              </w:rPr>
            </w:pPr>
            <w:hyperlink r:id="rId76" w:anchor="/document/99/902250003/XA00MDA2N4/" w:tooltip="040120222 Расходы на транспортные услуги" w:history="1">
              <w:r w:rsidR="005051E7" w:rsidRPr="00385D7A">
                <w:rPr>
                  <w:sz w:val="18"/>
                  <w:szCs w:val="18"/>
                  <w:u w:val="single"/>
                </w:rPr>
                <w:t>КРБ.1.401.20.222</w:t>
              </w:r>
            </w:hyperlink>
          </w:p>
        </w:tc>
        <w:tc>
          <w:tcPr>
            <w:tcW w:w="1845" w:type="dxa"/>
            <w:tcBorders>
              <w:top w:val="single" w:sz="4" w:space="0" w:color="auto"/>
              <w:left w:val="single" w:sz="4" w:space="0" w:color="auto"/>
              <w:bottom w:val="single" w:sz="4" w:space="0" w:color="auto"/>
              <w:right w:val="single" w:sz="4" w:space="0" w:color="auto"/>
            </w:tcBorders>
            <w:hideMark/>
          </w:tcPr>
          <w:p w14:paraId="18C6C925" w14:textId="77777777" w:rsidR="008A3B2D" w:rsidRPr="00385D7A" w:rsidRDefault="00343C60" w:rsidP="00EA5D7E">
            <w:pPr>
              <w:rPr>
                <w:sz w:val="18"/>
                <w:szCs w:val="18"/>
              </w:rPr>
            </w:pPr>
            <w:hyperlink r:id="rId77" w:anchor="/document/99/902250003/XA00MCE2N2/" w:tooltip="030222000 Расчеты по транспортным услугам" w:history="1">
              <w:r w:rsidR="005051E7" w:rsidRPr="00385D7A">
                <w:rPr>
                  <w:sz w:val="18"/>
                  <w:szCs w:val="18"/>
                  <w:u w:val="single"/>
                </w:rPr>
                <w:t>КРБ.1.302.22.73Х</w:t>
              </w:r>
            </w:hyperlink>
          </w:p>
        </w:tc>
      </w:tr>
      <w:tr w:rsidR="004F1951" w14:paraId="488A01D9" w14:textId="77777777" w:rsidTr="008A3B2D">
        <w:tc>
          <w:tcPr>
            <w:tcW w:w="5385" w:type="dxa"/>
            <w:tcBorders>
              <w:top w:val="single" w:sz="4" w:space="0" w:color="auto"/>
              <w:left w:val="single" w:sz="4" w:space="0" w:color="auto"/>
              <w:bottom w:val="single" w:sz="4" w:space="0" w:color="auto"/>
              <w:right w:val="single" w:sz="4" w:space="0" w:color="auto"/>
            </w:tcBorders>
            <w:hideMark/>
          </w:tcPr>
          <w:p w14:paraId="54B6B1F2" w14:textId="77777777" w:rsidR="008A3B2D" w:rsidRPr="00385D7A" w:rsidRDefault="005051E7" w:rsidP="00EA5D7E">
            <w:pPr>
              <w:rPr>
                <w:sz w:val="18"/>
                <w:szCs w:val="18"/>
              </w:rPr>
            </w:pPr>
            <w:r w:rsidRPr="00385D7A">
              <w:rPr>
                <w:sz w:val="18"/>
                <w:szCs w:val="18"/>
              </w:rPr>
              <w:t xml:space="preserve">  </w:t>
            </w:r>
            <w:r w:rsidR="00D609C4" w:rsidRPr="00385D7A">
              <w:rPr>
                <w:sz w:val="18"/>
                <w:szCs w:val="18"/>
              </w:rPr>
              <w:t>демонтаж, разборка, утилизация</w:t>
            </w:r>
          </w:p>
        </w:tc>
        <w:tc>
          <w:tcPr>
            <w:tcW w:w="1800" w:type="dxa"/>
            <w:tcBorders>
              <w:top w:val="single" w:sz="4" w:space="0" w:color="auto"/>
              <w:left w:val="single" w:sz="4" w:space="0" w:color="auto"/>
              <w:bottom w:val="single" w:sz="4" w:space="0" w:color="auto"/>
              <w:right w:val="single" w:sz="4" w:space="0" w:color="auto"/>
            </w:tcBorders>
            <w:hideMark/>
          </w:tcPr>
          <w:p w14:paraId="7FD57577" w14:textId="77777777" w:rsidR="008A3B2D" w:rsidRPr="00385D7A" w:rsidRDefault="00343C60" w:rsidP="00EA5D7E">
            <w:pPr>
              <w:rPr>
                <w:sz w:val="18"/>
                <w:szCs w:val="18"/>
              </w:rPr>
            </w:pPr>
            <w:hyperlink r:id="rId78" w:anchor="/document/99/902250003/XA00MDA2N4/" w:tooltip="040120226 Расходы на прочие работы, услуги" w:history="1">
              <w:r w:rsidR="005051E7" w:rsidRPr="00385D7A">
                <w:rPr>
                  <w:sz w:val="18"/>
                  <w:szCs w:val="18"/>
                  <w:u w:val="single"/>
                </w:rPr>
                <w:t>КРБ.1.401.20.226</w:t>
              </w:r>
            </w:hyperlink>
          </w:p>
        </w:tc>
        <w:tc>
          <w:tcPr>
            <w:tcW w:w="1845" w:type="dxa"/>
            <w:tcBorders>
              <w:top w:val="single" w:sz="4" w:space="0" w:color="auto"/>
              <w:left w:val="single" w:sz="4" w:space="0" w:color="auto"/>
              <w:bottom w:val="single" w:sz="4" w:space="0" w:color="auto"/>
              <w:right w:val="single" w:sz="4" w:space="0" w:color="auto"/>
            </w:tcBorders>
            <w:hideMark/>
          </w:tcPr>
          <w:p w14:paraId="3B084D4B" w14:textId="77777777" w:rsidR="008A3B2D" w:rsidRPr="00385D7A" w:rsidRDefault="00343C60" w:rsidP="00EA5D7E">
            <w:pPr>
              <w:rPr>
                <w:sz w:val="18"/>
                <w:szCs w:val="18"/>
              </w:rPr>
            </w:pPr>
            <w:hyperlink r:id="rId79" w:anchor="/document/99/902250003/XA00MCE2N2/" w:tooltip="030226000 Расчеты по прочим работам, услугам" w:history="1">
              <w:r w:rsidR="005051E7" w:rsidRPr="00385D7A">
                <w:rPr>
                  <w:sz w:val="18"/>
                  <w:szCs w:val="18"/>
                  <w:u w:val="single"/>
                </w:rPr>
                <w:t>КРБ.1.302.26.73Х</w:t>
              </w:r>
            </w:hyperlink>
          </w:p>
        </w:tc>
      </w:tr>
      <w:tr w:rsidR="004F1951" w14:paraId="4E42D4EC" w14:textId="77777777" w:rsidTr="008A3B2D">
        <w:tc>
          <w:tcPr>
            <w:tcW w:w="0" w:type="auto"/>
            <w:gridSpan w:val="3"/>
            <w:tcBorders>
              <w:top w:val="single" w:sz="4" w:space="0" w:color="auto"/>
              <w:left w:val="single" w:sz="4" w:space="0" w:color="auto"/>
              <w:bottom w:val="single" w:sz="4" w:space="0" w:color="auto"/>
              <w:right w:val="single" w:sz="4" w:space="0" w:color="auto"/>
            </w:tcBorders>
            <w:hideMark/>
          </w:tcPr>
          <w:p w14:paraId="7175C63C" w14:textId="77777777" w:rsidR="008A3B2D" w:rsidRPr="00385D7A" w:rsidRDefault="005051E7" w:rsidP="00EA5D7E">
            <w:pPr>
              <w:rPr>
                <w:sz w:val="18"/>
                <w:szCs w:val="18"/>
              </w:rPr>
            </w:pPr>
            <w:r w:rsidRPr="00385D7A">
              <w:rPr>
                <w:sz w:val="18"/>
                <w:szCs w:val="18"/>
              </w:rPr>
              <w:t>.</w:t>
            </w:r>
          </w:p>
        </w:tc>
      </w:tr>
    </w:tbl>
    <w:p w14:paraId="74EF3594" w14:textId="77777777" w:rsidR="008A3B2D" w:rsidRPr="00385D7A" w:rsidRDefault="005051E7" w:rsidP="00EA5D7E">
      <w:pPr>
        <w:ind w:firstLine="708"/>
        <w:jc w:val="both"/>
        <w:rPr>
          <w:i/>
          <w:sz w:val="28"/>
          <w:szCs w:val="28"/>
        </w:rPr>
      </w:pPr>
      <w:r w:rsidRPr="00385D7A">
        <w:rPr>
          <w:i/>
          <w:sz w:val="28"/>
          <w:szCs w:val="28"/>
        </w:rPr>
        <w:t xml:space="preserve">Основание: пункты </w:t>
      </w:r>
      <w:hyperlink r:id="rId80" w:anchor="/document/99/902250003/ZAP2D3C3KQ/" w:tooltip="выбытие объектов основных средств, пришедших в негодность, при принятии решения об их списании отражается по дебету соответствующих счетов аналитического учета счета 010400000 &quot;Амортизация&quot;.." w:history="1">
        <w:r w:rsidRPr="00385D7A">
          <w:rPr>
            <w:i/>
            <w:sz w:val="28"/>
            <w:szCs w:val="28"/>
            <w:u w:val="single"/>
          </w:rPr>
          <w:t>10</w:t>
        </w:r>
      </w:hyperlink>
      <w:r w:rsidRPr="00385D7A">
        <w:rPr>
          <w:i/>
          <w:sz w:val="28"/>
          <w:szCs w:val="28"/>
        </w:rPr>
        <w:t xml:space="preserve">, </w:t>
      </w:r>
      <w:hyperlink r:id="rId81" w:anchor="/document/99/902250003/ZAP2BMO3F0/" w:tooltip="Списание начисленного убытка от обесценения при выбытии объектов основных средств и нематериальных активов при их реализации, выбытии, вложении в уставный капитал (фонд) организаций,.." w:history="1">
        <w:r w:rsidRPr="00385D7A">
          <w:rPr>
            <w:i/>
            <w:sz w:val="28"/>
            <w:szCs w:val="28"/>
            <w:u w:val="single"/>
          </w:rPr>
          <w:t>41.3</w:t>
        </w:r>
      </w:hyperlink>
      <w:r w:rsidRPr="00385D7A">
        <w:rPr>
          <w:i/>
          <w:sz w:val="28"/>
          <w:szCs w:val="28"/>
        </w:rPr>
        <w:t xml:space="preserve">, </w:t>
      </w:r>
      <w:hyperlink r:id="rId82" w:anchor="/document/99/902250003/ZAP27JQ3GI/" w:tooltip="121. Операции с расходами оформляются следующими бухгалтерскими записями:" w:history="1">
        <w:r w:rsidRPr="00385D7A">
          <w:rPr>
            <w:i/>
            <w:sz w:val="28"/>
            <w:szCs w:val="28"/>
            <w:u w:val="single"/>
          </w:rPr>
          <w:t>121</w:t>
        </w:r>
      </w:hyperlink>
      <w:r w:rsidRPr="00385D7A">
        <w:rPr>
          <w:i/>
          <w:sz w:val="28"/>
          <w:szCs w:val="28"/>
        </w:rPr>
        <w:t xml:space="preserve"> Приказа № 162н, </w:t>
      </w:r>
      <w:hyperlink r:id="rId83" w:anchor="/document/99/420389698/XA00MB02MV/" w:tooltip="46. При прекращении признания объекта основных средств в качестве актива субъектом учета отражается выбытие с бухгалтерского учета объекта основных средств на соответствующих балансовых..." w:history="1">
        <w:r w:rsidRPr="00385D7A">
          <w:rPr>
            <w:i/>
            <w:sz w:val="28"/>
            <w:szCs w:val="28"/>
            <w:u w:val="single"/>
          </w:rPr>
          <w:t>пункт 46</w:t>
        </w:r>
      </w:hyperlink>
      <w:r w:rsidRPr="00385D7A">
        <w:rPr>
          <w:i/>
          <w:sz w:val="28"/>
          <w:szCs w:val="28"/>
        </w:rPr>
        <w:t xml:space="preserve"> Стандарта «Основные средства».</w:t>
      </w:r>
    </w:p>
    <w:p w14:paraId="17E7526C" w14:textId="77777777" w:rsidR="008A3B2D" w:rsidRPr="00385D7A" w:rsidRDefault="005051E7" w:rsidP="00EA5D7E">
      <w:pPr>
        <w:ind w:firstLine="708"/>
        <w:jc w:val="both"/>
        <w:rPr>
          <w:sz w:val="28"/>
          <w:szCs w:val="28"/>
        </w:rPr>
      </w:pPr>
      <w:r w:rsidRPr="00385D7A">
        <w:rPr>
          <w:sz w:val="28"/>
          <w:szCs w:val="28"/>
        </w:rPr>
        <w:t>При списании убытка при ликвидации основного средства используется следующая проводка: Дебет счета 0.114.ХХ.412 Кредит счета 0.101.ХХ.410.</w:t>
      </w:r>
    </w:p>
    <w:p w14:paraId="2051C331" w14:textId="77777777" w:rsidR="008A3B2D" w:rsidRPr="00385D7A" w:rsidRDefault="008A3B2D"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BB9ECFD" w14:textId="77777777" w:rsidR="008A3B2D" w:rsidRPr="00385D7A"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bookmarkStart w:id="39" w:name="dfaskke8zg"/>
      <w:bookmarkStart w:id="40" w:name="e31"/>
      <w:bookmarkStart w:id="41" w:name="dfas6646q0"/>
      <w:bookmarkEnd w:id="39"/>
      <w:bookmarkEnd w:id="40"/>
      <w:bookmarkEnd w:id="41"/>
      <w:r w:rsidRPr="00385D7A">
        <w:rPr>
          <w:b/>
          <w:bCs/>
          <w:sz w:val="28"/>
          <w:szCs w:val="28"/>
        </w:rPr>
        <w:t>6. Заключительные положения</w:t>
      </w:r>
    </w:p>
    <w:p w14:paraId="26C59CF9" w14:textId="77777777" w:rsidR="00385D7A" w:rsidRPr="00385D7A" w:rsidRDefault="00385D7A"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0623C810" w14:textId="77777777" w:rsidR="00351538" w:rsidRDefault="005051E7" w:rsidP="00385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color w:val="FF0000"/>
          <w:kern w:val="36"/>
          <w:sz w:val="28"/>
          <w:szCs w:val="28"/>
        </w:rPr>
      </w:pPr>
      <w:bookmarkStart w:id="42" w:name="e33"/>
      <w:bookmarkStart w:id="43" w:name="dfasgch4lg"/>
      <w:bookmarkStart w:id="44" w:name="dfasdhreer"/>
      <w:bookmarkStart w:id="45" w:name="e32"/>
      <w:bookmarkEnd w:id="42"/>
      <w:bookmarkEnd w:id="43"/>
      <w:bookmarkEnd w:id="44"/>
      <w:bookmarkEnd w:id="45"/>
      <w:r w:rsidRPr="00385D7A">
        <w:rPr>
          <w:sz w:val="28"/>
          <w:szCs w:val="28"/>
        </w:rPr>
        <w:t>6.</w:t>
      </w:r>
      <w:r w:rsidR="00137B40" w:rsidRPr="00385D7A">
        <w:rPr>
          <w:sz w:val="28"/>
          <w:szCs w:val="28"/>
        </w:rPr>
        <w:t>1</w:t>
      </w:r>
      <w:r w:rsidRPr="00385D7A">
        <w:rPr>
          <w:sz w:val="28"/>
          <w:szCs w:val="28"/>
        </w:rPr>
        <w:t>. Ответственность за списание основных сре</w:t>
      </w:r>
      <w:proofErr w:type="gramStart"/>
      <w:r w:rsidRPr="00385D7A">
        <w:rPr>
          <w:sz w:val="28"/>
          <w:szCs w:val="28"/>
        </w:rPr>
        <w:t>дств в б</w:t>
      </w:r>
      <w:proofErr w:type="gramEnd"/>
      <w:r w:rsidRPr="00385D7A">
        <w:rPr>
          <w:sz w:val="28"/>
          <w:szCs w:val="28"/>
        </w:rPr>
        <w:t xml:space="preserve">ухгалтерском учете возлагается на </w:t>
      </w:r>
      <w:r w:rsidR="00137B40" w:rsidRPr="00385D7A">
        <w:rPr>
          <w:sz w:val="28"/>
          <w:szCs w:val="28"/>
        </w:rPr>
        <w:t>заведующего сектором бухгалтерского учета и отчетности</w:t>
      </w:r>
      <w:r w:rsidR="00385D7A" w:rsidRPr="00385D7A">
        <w:rPr>
          <w:sz w:val="28"/>
          <w:szCs w:val="28"/>
        </w:rPr>
        <w:t xml:space="preserve"> Аппарата </w:t>
      </w:r>
      <w:proofErr w:type="spellStart"/>
      <w:r w:rsidR="00385D7A" w:rsidRPr="00385D7A">
        <w:rPr>
          <w:sz w:val="28"/>
          <w:szCs w:val="28"/>
        </w:rPr>
        <w:t>Горловского</w:t>
      </w:r>
      <w:proofErr w:type="spellEnd"/>
      <w:r w:rsidR="00385D7A" w:rsidRPr="00385D7A">
        <w:rPr>
          <w:sz w:val="28"/>
          <w:szCs w:val="28"/>
        </w:rPr>
        <w:t xml:space="preserve"> городского совета</w:t>
      </w:r>
      <w:r w:rsidR="00385D7A" w:rsidRPr="00385D7A">
        <w:rPr>
          <w:bCs/>
          <w:iCs/>
          <w:sz w:val="28"/>
          <w:szCs w:val="28"/>
        </w:rPr>
        <w:t xml:space="preserve"> </w:t>
      </w:r>
      <w:r w:rsidR="00385D7A" w:rsidRPr="00385D7A">
        <w:rPr>
          <w:bCs/>
          <w:kern w:val="2"/>
          <w:sz w:val="28"/>
          <w:szCs w:val="28"/>
        </w:rPr>
        <w:t>Донецкой Народной Республики</w:t>
      </w:r>
      <w:r w:rsidR="00137B40" w:rsidRPr="00385D7A">
        <w:rPr>
          <w:sz w:val="28"/>
          <w:szCs w:val="28"/>
        </w:rPr>
        <w:t>.</w:t>
      </w:r>
    </w:p>
    <w:p w14:paraId="25BECBDB" w14:textId="77777777" w:rsidR="00351538" w:rsidRDefault="00351538"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kern w:val="36"/>
          <w:sz w:val="28"/>
          <w:szCs w:val="28"/>
        </w:rPr>
      </w:pPr>
    </w:p>
    <w:p w14:paraId="239F5352" w14:textId="77777777" w:rsidR="00351538" w:rsidRDefault="00351538"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kern w:val="36"/>
          <w:sz w:val="28"/>
          <w:szCs w:val="28"/>
        </w:rPr>
      </w:pPr>
    </w:p>
    <w:p w14:paraId="324C448F" w14:textId="16749DBD" w:rsidR="004B2F91"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sectPr w:rsidR="004B2F91" w:rsidRPr="009E2CDE" w:rsidSect="005B6C8C">
          <w:headerReference w:type="default" r:id="rId84"/>
          <w:pgSz w:w="11906" w:h="16838"/>
          <w:pgMar w:top="1134" w:right="567" w:bottom="1134" w:left="1701" w:header="709" w:footer="709" w:gutter="0"/>
          <w:pgNumType w:start="1"/>
          <w:cols w:space="708"/>
          <w:titlePg/>
          <w:docGrid w:linePitch="360"/>
        </w:sectPr>
      </w:pPr>
      <w:r w:rsidRPr="009E2CDE">
        <w:rPr>
          <w:sz w:val="28"/>
          <w:szCs w:val="28"/>
        </w:rPr>
        <w:tab/>
      </w:r>
    </w:p>
    <w:tbl>
      <w:tblPr>
        <w:tblW w:w="0" w:type="auto"/>
        <w:tblLook w:val="04A0" w:firstRow="1" w:lastRow="0" w:firstColumn="1" w:lastColumn="0" w:noHBand="0" w:noVBand="1"/>
      </w:tblPr>
      <w:tblGrid>
        <w:gridCol w:w="5637"/>
        <w:gridCol w:w="4217"/>
      </w:tblGrid>
      <w:tr w:rsidR="004F1951" w14:paraId="3B5118A0" w14:textId="77777777" w:rsidTr="00C801F9">
        <w:tc>
          <w:tcPr>
            <w:tcW w:w="5637" w:type="dxa"/>
            <w:shd w:val="clear" w:color="auto" w:fill="auto"/>
          </w:tcPr>
          <w:p w14:paraId="15AB8125" w14:textId="77777777" w:rsidR="00351538" w:rsidRPr="003A1E54" w:rsidRDefault="00351538" w:rsidP="00C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p>
        </w:tc>
        <w:tc>
          <w:tcPr>
            <w:tcW w:w="4217" w:type="dxa"/>
            <w:shd w:val="clear" w:color="auto" w:fill="auto"/>
          </w:tcPr>
          <w:p w14:paraId="6F861851" w14:textId="77777777" w:rsidR="00351538" w:rsidRPr="00351538" w:rsidRDefault="005051E7" w:rsidP="00C801F9">
            <w:pPr>
              <w:rPr>
                <w:sz w:val="28"/>
                <w:szCs w:val="28"/>
              </w:rPr>
            </w:pPr>
            <w:r w:rsidRPr="003A1E54">
              <w:rPr>
                <w:sz w:val="28"/>
                <w:szCs w:val="28"/>
              </w:rPr>
              <w:t xml:space="preserve">Приложение </w:t>
            </w:r>
            <w:r w:rsidRPr="00351538">
              <w:rPr>
                <w:sz w:val="28"/>
                <w:szCs w:val="28"/>
              </w:rPr>
              <w:t>10</w:t>
            </w:r>
          </w:p>
          <w:p w14:paraId="065FDE41" w14:textId="77777777" w:rsidR="00351538" w:rsidRPr="003A1E54" w:rsidRDefault="00351538" w:rsidP="00C801F9">
            <w:pPr>
              <w:rPr>
                <w:sz w:val="28"/>
                <w:szCs w:val="28"/>
              </w:rPr>
            </w:pPr>
          </w:p>
          <w:p w14:paraId="26DE1CC9" w14:textId="77777777" w:rsidR="00351538" w:rsidRPr="003A1E54" w:rsidRDefault="005051E7" w:rsidP="00C801F9">
            <w:pPr>
              <w:rPr>
                <w:sz w:val="28"/>
                <w:szCs w:val="28"/>
              </w:rPr>
            </w:pPr>
            <w:r w:rsidRPr="003A1E54">
              <w:rPr>
                <w:sz w:val="28"/>
                <w:szCs w:val="28"/>
              </w:rPr>
              <w:t>к Учетной политике</w:t>
            </w:r>
          </w:p>
          <w:p w14:paraId="32031533" w14:textId="0CECD3F1" w:rsidR="00351538" w:rsidRPr="003A1E54" w:rsidRDefault="005051E7" w:rsidP="00506F9B">
            <w:pPr>
              <w:rPr>
                <w:sz w:val="28"/>
                <w:szCs w:val="28"/>
              </w:rPr>
            </w:pPr>
            <w:r w:rsidRPr="003A1E54">
              <w:rPr>
                <w:sz w:val="28"/>
                <w:szCs w:val="28"/>
              </w:rPr>
              <w:t xml:space="preserve">для целей бюджетного учета                             в </w:t>
            </w:r>
            <w:proofErr w:type="spellStart"/>
            <w:r w:rsidRPr="003A1E54">
              <w:rPr>
                <w:sz w:val="28"/>
                <w:szCs w:val="28"/>
              </w:rPr>
              <w:t>Горловском</w:t>
            </w:r>
            <w:proofErr w:type="spellEnd"/>
            <w:r w:rsidRPr="003A1E54">
              <w:rPr>
                <w:sz w:val="28"/>
                <w:szCs w:val="28"/>
              </w:rPr>
              <w:t xml:space="preserve"> городском совете Донецкой Народной Республики                         </w:t>
            </w:r>
          </w:p>
        </w:tc>
      </w:tr>
    </w:tbl>
    <w:p w14:paraId="312A7676" w14:textId="77777777" w:rsidR="008E7EB2" w:rsidRPr="0065055F" w:rsidRDefault="005051E7" w:rsidP="0035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kern w:val="36"/>
          <w:sz w:val="28"/>
          <w:szCs w:val="28"/>
        </w:rPr>
      </w:pPr>
      <w:r w:rsidRPr="0065055F">
        <w:rPr>
          <w:b/>
          <w:bCs/>
          <w:color w:val="FF0000"/>
          <w:kern w:val="36"/>
          <w:sz w:val="28"/>
          <w:szCs w:val="28"/>
        </w:rPr>
        <w:t xml:space="preserve">                                                              </w:t>
      </w:r>
    </w:p>
    <w:p w14:paraId="450F5985" w14:textId="77777777" w:rsidR="008E7EB2" w:rsidRPr="00F42D9A"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F42D9A">
        <w:rPr>
          <w:b/>
          <w:bCs/>
          <w:sz w:val="28"/>
          <w:szCs w:val="28"/>
        </w:rPr>
        <w:t xml:space="preserve">Перечень </w:t>
      </w:r>
    </w:p>
    <w:p w14:paraId="78EA162F" w14:textId="77777777" w:rsidR="00F42D9A"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F42D9A">
        <w:rPr>
          <w:b/>
          <w:bCs/>
          <w:sz w:val="28"/>
          <w:szCs w:val="28"/>
        </w:rPr>
        <w:t xml:space="preserve">хозяйственного и производственного инвентаря, который включается </w:t>
      </w:r>
      <w:r w:rsidR="00D609C4" w:rsidRPr="00F42D9A">
        <w:rPr>
          <w:b/>
          <w:bCs/>
          <w:sz w:val="28"/>
          <w:szCs w:val="28"/>
        </w:rPr>
        <w:t xml:space="preserve">                     </w:t>
      </w:r>
      <w:r w:rsidRPr="00F42D9A">
        <w:rPr>
          <w:b/>
          <w:bCs/>
          <w:sz w:val="28"/>
          <w:szCs w:val="28"/>
        </w:rPr>
        <w:t xml:space="preserve">в состав основных средств в </w:t>
      </w:r>
      <w:proofErr w:type="spellStart"/>
      <w:r w:rsidRPr="00F42D9A">
        <w:rPr>
          <w:b/>
          <w:bCs/>
          <w:sz w:val="28"/>
          <w:szCs w:val="28"/>
        </w:rPr>
        <w:t>Горловском</w:t>
      </w:r>
      <w:proofErr w:type="spellEnd"/>
      <w:r w:rsidRPr="00F42D9A">
        <w:rPr>
          <w:b/>
          <w:bCs/>
          <w:sz w:val="28"/>
          <w:szCs w:val="28"/>
        </w:rPr>
        <w:t xml:space="preserve"> городском совете</w:t>
      </w:r>
      <w:r w:rsidR="00D609C4" w:rsidRPr="00F42D9A">
        <w:rPr>
          <w:b/>
          <w:bCs/>
          <w:sz w:val="28"/>
          <w:szCs w:val="28"/>
        </w:rPr>
        <w:t xml:space="preserve"> </w:t>
      </w:r>
    </w:p>
    <w:p w14:paraId="4762053B" w14:textId="77777777" w:rsidR="008E7EB2" w:rsidRPr="00F42D9A"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F42D9A">
        <w:rPr>
          <w:b/>
          <w:sz w:val="28"/>
          <w:szCs w:val="28"/>
        </w:rPr>
        <w:t>Донецкой Народной Республики</w:t>
      </w:r>
    </w:p>
    <w:p w14:paraId="166F8187" w14:textId="77777777" w:rsidR="008E7EB2" w:rsidRPr="0065055F" w:rsidRDefault="008E7EB2"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sz w:val="28"/>
          <w:szCs w:val="28"/>
        </w:rPr>
      </w:pPr>
    </w:p>
    <w:p w14:paraId="4EC8CA65" w14:textId="77777777" w:rsidR="008E7EB2" w:rsidRPr="00F42D9A"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2D9A">
        <w:rPr>
          <w:sz w:val="28"/>
          <w:szCs w:val="28"/>
        </w:rPr>
        <w:t xml:space="preserve">1. К хозяйственному и производственному инвентарю, который </w:t>
      </w:r>
      <w:proofErr w:type="gramStart"/>
      <w:r w:rsidRPr="00F42D9A">
        <w:rPr>
          <w:sz w:val="28"/>
          <w:szCs w:val="28"/>
        </w:rPr>
        <w:t>включается в состав основных средств относятся</w:t>
      </w:r>
      <w:proofErr w:type="gramEnd"/>
      <w:r w:rsidRPr="00F42D9A">
        <w:rPr>
          <w:sz w:val="28"/>
          <w:szCs w:val="28"/>
        </w:rPr>
        <w:t>:</w:t>
      </w:r>
    </w:p>
    <w:p w14:paraId="080960EF" w14:textId="77777777" w:rsidR="008E7EB2" w:rsidRPr="00F42D9A" w:rsidRDefault="005051E7" w:rsidP="00EA5D7E">
      <w:pPr>
        <w:ind w:firstLine="567"/>
        <w:jc w:val="both"/>
        <w:rPr>
          <w:b/>
          <w:i/>
          <w:sz w:val="28"/>
          <w:szCs w:val="28"/>
        </w:rPr>
      </w:pPr>
      <w:r w:rsidRPr="00F42D9A">
        <w:rPr>
          <w:bCs/>
          <w:iCs/>
          <w:sz w:val="28"/>
          <w:szCs w:val="28"/>
        </w:rPr>
        <w:t xml:space="preserve">1) </w:t>
      </w:r>
      <w:r w:rsidR="00D609C4" w:rsidRPr="00F42D9A">
        <w:rPr>
          <w:bCs/>
          <w:iCs/>
          <w:sz w:val="28"/>
          <w:szCs w:val="28"/>
        </w:rPr>
        <w:t>офисная мебель и предметы интерьера: столы, стулья, стеллажи, полки, зеркала и др.;</w:t>
      </w:r>
    </w:p>
    <w:p w14:paraId="6AD854F0" w14:textId="77777777" w:rsidR="008E7EB2" w:rsidRPr="00F42D9A" w:rsidRDefault="005051E7" w:rsidP="00EA5D7E">
      <w:pPr>
        <w:ind w:firstLine="567"/>
        <w:jc w:val="both"/>
        <w:rPr>
          <w:sz w:val="28"/>
          <w:szCs w:val="28"/>
        </w:rPr>
      </w:pPr>
      <w:r w:rsidRPr="00F42D9A">
        <w:rPr>
          <w:sz w:val="28"/>
          <w:szCs w:val="28"/>
        </w:rPr>
        <w:t xml:space="preserve">2) </w:t>
      </w:r>
      <w:r w:rsidR="00D609C4" w:rsidRPr="00F42D9A">
        <w:rPr>
          <w:sz w:val="28"/>
          <w:szCs w:val="28"/>
        </w:rPr>
        <w:t xml:space="preserve">осветительные, бытовые и прочие приборы: светильники, весы, часы </w:t>
      </w:r>
      <w:r w:rsidRPr="00F42D9A">
        <w:rPr>
          <w:sz w:val="28"/>
          <w:szCs w:val="28"/>
        </w:rPr>
        <w:t xml:space="preserve">                </w:t>
      </w:r>
      <w:r w:rsidR="00D609C4" w:rsidRPr="00F42D9A">
        <w:rPr>
          <w:sz w:val="28"/>
          <w:szCs w:val="28"/>
        </w:rPr>
        <w:t>и др.;</w:t>
      </w:r>
    </w:p>
    <w:p w14:paraId="083F6A29" w14:textId="77777777" w:rsidR="008E7EB2" w:rsidRPr="00F42D9A" w:rsidRDefault="005051E7" w:rsidP="00EA5D7E">
      <w:pPr>
        <w:ind w:firstLine="567"/>
        <w:jc w:val="both"/>
        <w:rPr>
          <w:b/>
          <w:i/>
          <w:sz w:val="28"/>
          <w:szCs w:val="28"/>
        </w:rPr>
      </w:pPr>
      <w:r w:rsidRPr="00F42D9A">
        <w:rPr>
          <w:bCs/>
          <w:iCs/>
          <w:sz w:val="28"/>
          <w:szCs w:val="28"/>
        </w:rPr>
        <w:t xml:space="preserve">3) </w:t>
      </w:r>
      <w:r w:rsidR="00D609C4" w:rsidRPr="00F42D9A">
        <w:rPr>
          <w:bCs/>
          <w:iCs/>
          <w:sz w:val="28"/>
          <w:szCs w:val="28"/>
        </w:rPr>
        <w:t>кухонные бытовые приборы: кулеры, СВЧ-печи, холодильники, кофе машины и кофеварки и др.;</w:t>
      </w:r>
    </w:p>
    <w:p w14:paraId="03D85AD3" w14:textId="77777777" w:rsidR="008E7EB2" w:rsidRPr="00F42D9A" w:rsidRDefault="005051E7" w:rsidP="00EA5D7E">
      <w:pPr>
        <w:ind w:firstLine="567"/>
        <w:jc w:val="both"/>
        <w:rPr>
          <w:b/>
          <w:i/>
        </w:rPr>
      </w:pPr>
      <w:r w:rsidRPr="00F42D9A">
        <w:rPr>
          <w:sz w:val="28"/>
          <w:szCs w:val="28"/>
        </w:rPr>
        <w:t xml:space="preserve">4) </w:t>
      </w:r>
      <w:r w:rsidR="00D609C4" w:rsidRPr="00F42D9A">
        <w:rPr>
          <w:sz w:val="28"/>
          <w:szCs w:val="28"/>
        </w:rPr>
        <w:t>средства пожаротушения:</w:t>
      </w:r>
      <w:r w:rsidR="00D609C4" w:rsidRPr="00F42D9A">
        <w:rPr>
          <w:b/>
          <w:bCs/>
          <w:i/>
          <w:iCs/>
          <w:sz w:val="28"/>
          <w:szCs w:val="28"/>
        </w:rPr>
        <w:t xml:space="preserve"> </w:t>
      </w:r>
      <w:r w:rsidR="00D609C4" w:rsidRPr="00F42D9A">
        <w:rPr>
          <w:sz w:val="28"/>
          <w:szCs w:val="28"/>
        </w:rPr>
        <w:t>огнетушители перезаряжаемые, пожарные шкафы;</w:t>
      </w:r>
    </w:p>
    <w:p w14:paraId="1E20FF69" w14:textId="77777777" w:rsidR="008E7EB2" w:rsidRPr="00F42D9A" w:rsidRDefault="005051E7" w:rsidP="00EA5D7E">
      <w:pPr>
        <w:ind w:firstLine="567"/>
        <w:jc w:val="both"/>
      </w:pPr>
      <w:r w:rsidRPr="00F42D9A">
        <w:rPr>
          <w:sz w:val="28"/>
          <w:szCs w:val="28"/>
        </w:rPr>
        <w:t xml:space="preserve">5) </w:t>
      </w:r>
      <w:r w:rsidR="00D609C4" w:rsidRPr="00F42D9A">
        <w:rPr>
          <w:sz w:val="28"/>
          <w:szCs w:val="28"/>
        </w:rPr>
        <w:t>инвентарь для автомобиля, приобретенный отдельно: чехлы, буксировочный трос и др.;</w:t>
      </w:r>
    </w:p>
    <w:p w14:paraId="72F31FCE" w14:textId="77777777" w:rsidR="008E7EB2" w:rsidRPr="00F42D9A" w:rsidRDefault="005051E7" w:rsidP="00EA5D7E">
      <w:pPr>
        <w:ind w:firstLine="567"/>
        <w:jc w:val="both"/>
        <w:rPr>
          <w:sz w:val="28"/>
          <w:szCs w:val="28"/>
        </w:rPr>
      </w:pPr>
      <w:r w:rsidRPr="00F42D9A">
        <w:rPr>
          <w:sz w:val="28"/>
          <w:szCs w:val="28"/>
        </w:rPr>
        <w:t xml:space="preserve">6) </w:t>
      </w:r>
      <w:r w:rsidR="00D609C4" w:rsidRPr="00F42D9A">
        <w:rPr>
          <w:sz w:val="28"/>
          <w:szCs w:val="28"/>
        </w:rPr>
        <w:t>канцелярские принадлежности с электрическим приводом.</w:t>
      </w:r>
    </w:p>
    <w:p w14:paraId="741818AB" w14:textId="77777777" w:rsidR="00F42D9A" w:rsidRPr="00F42D9A" w:rsidRDefault="00F42D9A" w:rsidP="00EA5D7E">
      <w:pPr>
        <w:ind w:firstLine="567"/>
        <w:jc w:val="both"/>
        <w:rPr>
          <w:sz w:val="28"/>
          <w:szCs w:val="28"/>
        </w:rPr>
      </w:pPr>
    </w:p>
    <w:p w14:paraId="5B775B9E" w14:textId="77777777" w:rsidR="008E7EB2" w:rsidRPr="00F42D9A"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2D9A">
        <w:rPr>
          <w:sz w:val="28"/>
          <w:szCs w:val="28"/>
        </w:rPr>
        <w:t xml:space="preserve">2. К хозяйственному и производственному инвентарю, который </w:t>
      </w:r>
      <w:proofErr w:type="gramStart"/>
      <w:r w:rsidRPr="00F42D9A">
        <w:rPr>
          <w:sz w:val="28"/>
          <w:szCs w:val="28"/>
        </w:rPr>
        <w:t>включается в состав материальных запасов относится</w:t>
      </w:r>
      <w:proofErr w:type="gramEnd"/>
      <w:r w:rsidRPr="00F42D9A">
        <w:rPr>
          <w:sz w:val="28"/>
          <w:szCs w:val="28"/>
        </w:rPr>
        <w:t>:</w:t>
      </w:r>
    </w:p>
    <w:p w14:paraId="0D02B436" w14:textId="77777777" w:rsidR="008E7EB2" w:rsidRPr="00F42D9A" w:rsidRDefault="005051E7" w:rsidP="00EA5D7E">
      <w:pPr>
        <w:ind w:firstLine="567"/>
        <w:jc w:val="both"/>
      </w:pPr>
      <w:proofErr w:type="gramStart"/>
      <w:r w:rsidRPr="00F42D9A">
        <w:rPr>
          <w:bCs/>
          <w:iCs/>
          <w:sz w:val="28"/>
          <w:szCs w:val="28"/>
        </w:rPr>
        <w:t xml:space="preserve">1) </w:t>
      </w:r>
      <w:r w:rsidR="00D609C4" w:rsidRPr="00F42D9A">
        <w:rPr>
          <w:bCs/>
          <w:iCs/>
          <w:sz w:val="28"/>
          <w:szCs w:val="28"/>
        </w:rPr>
        <w:t>инвентарь для уборки офисных помещений (территорий), рабочих мест: контейнеры, тачки, ведра, лопаты, грабли, швабры, метлы, веники и др.;</w:t>
      </w:r>
      <w:proofErr w:type="gramEnd"/>
    </w:p>
    <w:p w14:paraId="3BC8401A" w14:textId="77777777" w:rsidR="008E7EB2" w:rsidRPr="00F42D9A" w:rsidRDefault="005051E7" w:rsidP="00EA5D7E">
      <w:pPr>
        <w:ind w:firstLine="567"/>
        <w:jc w:val="both"/>
        <w:rPr>
          <w:sz w:val="28"/>
          <w:szCs w:val="28"/>
        </w:rPr>
      </w:pPr>
      <w:r w:rsidRPr="00F42D9A">
        <w:rPr>
          <w:bCs/>
          <w:iCs/>
          <w:sz w:val="28"/>
          <w:szCs w:val="28"/>
        </w:rPr>
        <w:t xml:space="preserve">2) </w:t>
      </w:r>
      <w:r w:rsidR="00D609C4" w:rsidRPr="00F42D9A">
        <w:rPr>
          <w:bCs/>
          <w:iCs/>
          <w:sz w:val="28"/>
          <w:szCs w:val="28"/>
        </w:rPr>
        <w:t>принадлежности для ремонта помещений (например, дрели, молотки, гаечные ключи и т. п.);</w:t>
      </w:r>
    </w:p>
    <w:p w14:paraId="0C500009" w14:textId="77777777" w:rsidR="008E7EB2" w:rsidRPr="00F42D9A" w:rsidRDefault="005051E7" w:rsidP="00EA5D7E">
      <w:pPr>
        <w:ind w:firstLine="567"/>
        <w:jc w:val="both"/>
        <w:rPr>
          <w:sz w:val="28"/>
          <w:szCs w:val="28"/>
        </w:rPr>
      </w:pPr>
      <w:r w:rsidRPr="00F42D9A">
        <w:rPr>
          <w:bCs/>
          <w:iCs/>
          <w:sz w:val="28"/>
          <w:szCs w:val="28"/>
        </w:rPr>
        <w:t xml:space="preserve">3) </w:t>
      </w:r>
      <w:r w:rsidR="00D609C4" w:rsidRPr="00F42D9A">
        <w:rPr>
          <w:bCs/>
          <w:iCs/>
          <w:sz w:val="28"/>
          <w:szCs w:val="28"/>
        </w:rPr>
        <w:t>электротовары: удлинители, тройники электрические, переходники электрические и др.;</w:t>
      </w:r>
    </w:p>
    <w:p w14:paraId="741E23E5" w14:textId="77777777" w:rsidR="008E7EB2" w:rsidRPr="00F42D9A" w:rsidRDefault="005051E7" w:rsidP="00EA5D7E">
      <w:pPr>
        <w:ind w:firstLine="567"/>
        <w:jc w:val="both"/>
        <w:rPr>
          <w:sz w:val="28"/>
          <w:szCs w:val="28"/>
        </w:rPr>
      </w:pPr>
      <w:proofErr w:type="gramStart"/>
      <w:r w:rsidRPr="00F42D9A">
        <w:rPr>
          <w:sz w:val="28"/>
          <w:szCs w:val="28"/>
        </w:rPr>
        <w:t xml:space="preserve">4) </w:t>
      </w:r>
      <w:r w:rsidR="00D609C4" w:rsidRPr="00F42D9A">
        <w:rPr>
          <w:sz w:val="28"/>
          <w:szCs w:val="28"/>
        </w:rPr>
        <w:t xml:space="preserve">инструмент слесарно-монтажный, столярно-плотницкий, ручной, малярный, строительный и другой, в частности: молотки, отвертки, ножовки </w:t>
      </w:r>
      <w:r w:rsidRPr="00F42D9A">
        <w:rPr>
          <w:sz w:val="28"/>
          <w:szCs w:val="28"/>
        </w:rPr>
        <w:t xml:space="preserve">  </w:t>
      </w:r>
      <w:r w:rsidR="00D609C4" w:rsidRPr="00F42D9A">
        <w:rPr>
          <w:sz w:val="28"/>
          <w:szCs w:val="28"/>
        </w:rPr>
        <w:t>по металлу, плоскогубцы;</w:t>
      </w:r>
      <w:proofErr w:type="gramEnd"/>
    </w:p>
    <w:p w14:paraId="43540519" w14:textId="77777777" w:rsidR="008E7EB2" w:rsidRPr="00F42D9A" w:rsidRDefault="005051E7" w:rsidP="00EA5D7E">
      <w:pPr>
        <w:ind w:firstLine="567"/>
        <w:jc w:val="both"/>
        <w:rPr>
          <w:sz w:val="28"/>
          <w:szCs w:val="28"/>
        </w:rPr>
      </w:pPr>
      <w:r w:rsidRPr="00F42D9A">
        <w:rPr>
          <w:sz w:val="28"/>
          <w:szCs w:val="28"/>
        </w:rPr>
        <w:t xml:space="preserve">5) </w:t>
      </w:r>
      <w:r w:rsidR="00D609C4" w:rsidRPr="00F42D9A">
        <w:rPr>
          <w:sz w:val="28"/>
          <w:szCs w:val="28"/>
        </w:rPr>
        <w:t>канцелярские принадлежности (кроме тех, что указаны в пункте 1 настоящего Перечня), фоторамки, фотоальбомы;</w:t>
      </w:r>
    </w:p>
    <w:p w14:paraId="09546222" w14:textId="77777777" w:rsidR="008E7EB2" w:rsidRPr="00F42D9A" w:rsidRDefault="005051E7" w:rsidP="00EA5D7E">
      <w:pPr>
        <w:ind w:firstLine="567"/>
        <w:jc w:val="both"/>
      </w:pPr>
      <w:r w:rsidRPr="00F42D9A">
        <w:rPr>
          <w:sz w:val="28"/>
          <w:szCs w:val="28"/>
        </w:rPr>
        <w:t xml:space="preserve">6) </w:t>
      </w:r>
      <w:r w:rsidR="00D609C4" w:rsidRPr="00F42D9A">
        <w:rPr>
          <w:sz w:val="28"/>
          <w:szCs w:val="28"/>
        </w:rPr>
        <w:t>туалетные принадлежности: бумажные полотенца, освежители воздуха, мыло и др.;</w:t>
      </w:r>
    </w:p>
    <w:p w14:paraId="054561DC" w14:textId="77777777" w:rsidR="008E7EB2" w:rsidRPr="00F42D9A" w:rsidRDefault="005051E7" w:rsidP="00EA5D7E">
      <w:pPr>
        <w:ind w:firstLine="567"/>
        <w:jc w:val="both"/>
        <w:rPr>
          <w:sz w:val="28"/>
          <w:szCs w:val="28"/>
        </w:rPr>
      </w:pPr>
      <w:r w:rsidRPr="00F42D9A">
        <w:rPr>
          <w:sz w:val="28"/>
          <w:szCs w:val="28"/>
        </w:rPr>
        <w:t>7) с</w:t>
      </w:r>
      <w:r w:rsidR="00D609C4" w:rsidRPr="00F42D9A">
        <w:rPr>
          <w:sz w:val="28"/>
          <w:szCs w:val="28"/>
        </w:rPr>
        <w:t>редства пожаротушения (кроме тех, что включаются в состав основных сре</w:t>
      </w:r>
      <w:proofErr w:type="gramStart"/>
      <w:r w:rsidR="00D609C4" w:rsidRPr="00F42D9A">
        <w:rPr>
          <w:sz w:val="28"/>
          <w:szCs w:val="28"/>
        </w:rPr>
        <w:t>дств в с</w:t>
      </w:r>
      <w:proofErr w:type="gramEnd"/>
      <w:r w:rsidR="00D609C4" w:rsidRPr="00F42D9A">
        <w:rPr>
          <w:sz w:val="28"/>
          <w:szCs w:val="28"/>
        </w:rPr>
        <w:t>оответствии с пунктом 1 настоящего Перечня): багор, штыковая лопата, конусное ведро, пожарный лом, кошма, топор, одноразовый огнетушитель.</w:t>
      </w:r>
    </w:p>
    <w:p w14:paraId="51C7EE8A" w14:textId="77777777" w:rsidR="008E7EB2" w:rsidRPr="00F42D9A"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42D9A">
        <w:rPr>
          <w:sz w:val="28"/>
          <w:szCs w:val="28"/>
        </w:rPr>
        <w:lastRenderedPageBreak/>
        <w:t>Инвентарь со сроком полезного использования 12 месяцев или меньше учитывается в составе материальных запасов.</w:t>
      </w:r>
    </w:p>
    <w:p w14:paraId="7E17181E" w14:textId="77777777" w:rsidR="008E7EB2" w:rsidRPr="00F42D9A" w:rsidRDefault="008E7EB2"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7053DFE" w14:textId="77777777" w:rsidR="004B2F91"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sectPr w:rsidR="004B2F91" w:rsidRPr="009E2CDE" w:rsidSect="003601BF">
          <w:headerReference w:type="default" r:id="rId85"/>
          <w:pgSz w:w="11906" w:h="16838"/>
          <w:pgMar w:top="1134" w:right="567" w:bottom="1134" w:left="1701" w:header="709" w:footer="709" w:gutter="0"/>
          <w:pgNumType w:start="1"/>
          <w:cols w:space="708"/>
          <w:titlePg/>
          <w:docGrid w:linePitch="360"/>
        </w:sectPr>
      </w:pPr>
      <w:r w:rsidRPr="009E2CDE">
        <w:rPr>
          <w:sz w:val="28"/>
          <w:szCs w:val="28"/>
        </w:rPr>
        <w:tab/>
      </w:r>
      <w:r w:rsidRPr="009E2CDE">
        <w:rPr>
          <w:sz w:val="28"/>
          <w:szCs w:val="28"/>
        </w:rPr>
        <w:tab/>
      </w:r>
      <w:r w:rsidRPr="009E2CDE">
        <w:rPr>
          <w:sz w:val="28"/>
          <w:szCs w:val="28"/>
        </w:rPr>
        <w:tab/>
      </w:r>
    </w:p>
    <w:tbl>
      <w:tblPr>
        <w:tblW w:w="0" w:type="auto"/>
        <w:tblLook w:val="04A0" w:firstRow="1" w:lastRow="0" w:firstColumn="1" w:lastColumn="0" w:noHBand="0" w:noVBand="1"/>
      </w:tblPr>
      <w:tblGrid>
        <w:gridCol w:w="5637"/>
        <w:gridCol w:w="4217"/>
      </w:tblGrid>
      <w:tr w:rsidR="004F1951" w14:paraId="4B107B4E" w14:textId="77777777" w:rsidTr="00C801F9">
        <w:tc>
          <w:tcPr>
            <w:tcW w:w="5637" w:type="dxa"/>
            <w:shd w:val="clear" w:color="auto" w:fill="auto"/>
          </w:tcPr>
          <w:p w14:paraId="7F28264A" w14:textId="77777777" w:rsidR="00351538" w:rsidRPr="003A1E54" w:rsidRDefault="005051E7" w:rsidP="00C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r w:rsidRPr="009E2CDE">
              <w:rPr>
                <w:b/>
                <w:bCs/>
                <w:kern w:val="36"/>
                <w:sz w:val="28"/>
                <w:szCs w:val="28"/>
              </w:rPr>
              <w:lastRenderedPageBreak/>
              <w:t xml:space="preserve">        </w:t>
            </w:r>
            <w:r w:rsidR="00D609C4" w:rsidRPr="009E2CDE">
              <w:rPr>
                <w:b/>
                <w:bCs/>
                <w:kern w:val="36"/>
                <w:sz w:val="28"/>
                <w:szCs w:val="28"/>
              </w:rPr>
              <w:t xml:space="preserve">        </w:t>
            </w:r>
          </w:p>
        </w:tc>
        <w:tc>
          <w:tcPr>
            <w:tcW w:w="4217" w:type="dxa"/>
            <w:shd w:val="clear" w:color="auto" w:fill="auto"/>
          </w:tcPr>
          <w:p w14:paraId="4251F01A" w14:textId="77777777" w:rsidR="00351538" w:rsidRPr="003A1E54" w:rsidRDefault="005051E7" w:rsidP="00C801F9">
            <w:pPr>
              <w:rPr>
                <w:sz w:val="28"/>
                <w:szCs w:val="28"/>
              </w:rPr>
            </w:pPr>
            <w:r w:rsidRPr="003A1E54">
              <w:rPr>
                <w:sz w:val="28"/>
                <w:szCs w:val="28"/>
              </w:rPr>
              <w:t xml:space="preserve">Приложение </w:t>
            </w:r>
            <w:r>
              <w:rPr>
                <w:sz w:val="28"/>
                <w:szCs w:val="28"/>
              </w:rPr>
              <w:t>11</w:t>
            </w:r>
          </w:p>
          <w:p w14:paraId="5C74DBCD" w14:textId="77777777" w:rsidR="00351538" w:rsidRPr="003A1E54" w:rsidRDefault="00351538" w:rsidP="00C801F9">
            <w:pPr>
              <w:rPr>
                <w:sz w:val="28"/>
                <w:szCs w:val="28"/>
              </w:rPr>
            </w:pPr>
          </w:p>
          <w:p w14:paraId="0A2136D2" w14:textId="77777777" w:rsidR="00351538" w:rsidRPr="003A1E54" w:rsidRDefault="005051E7" w:rsidP="00C801F9">
            <w:pPr>
              <w:rPr>
                <w:sz w:val="28"/>
                <w:szCs w:val="28"/>
              </w:rPr>
            </w:pPr>
            <w:r w:rsidRPr="003A1E54">
              <w:rPr>
                <w:sz w:val="28"/>
                <w:szCs w:val="28"/>
              </w:rPr>
              <w:t>к Учетной политике</w:t>
            </w:r>
          </w:p>
          <w:p w14:paraId="3740C69E" w14:textId="748B7447" w:rsidR="00351538" w:rsidRPr="003A1E54" w:rsidRDefault="005051E7" w:rsidP="00506F9B">
            <w:pPr>
              <w:rPr>
                <w:sz w:val="28"/>
                <w:szCs w:val="28"/>
              </w:rPr>
            </w:pPr>
            <w:r w:rsidRPr="003A1E54">
              <w:rPr>
                <w:sz w:val="28"/>
                <w:szCs w:val="28"/>
              </w:rPr>
              <w:t xml:space="preserve">для целей бюджетного учета                             в </w:t>
            </w:r>
            <w:proofErr w:type="spellStart"/>
            <w:r w:rsidRPr="003A1E54">
              <w:rPr>
                <w:sz w:val="28"/>
                <w:szCs w:val="28"/>
              </w:rPr>
              <w:t>Горловском</w:t>
            </w:r>
            <w:proofErr w:type="spellEnd"/>
            <w:r w:rsidRPr="003A1E54">
              <w:rPr>
                <w:sz w:val="28"/>
                <w:szCs w:val="28"/>
              </w:rPr>
              <w:t xml:space="preserve"> городском совете Донецкой Народной Республики                         </w:t>
            </w:r>
          </w:p>
        </w:tc>
      </w:tr>
    </w:tbl>
    <w:p w14:paraId="52574C5B" w14:textId="77777777" w:rsidR="008E7EB2" w:rsidRPr="0065055F" w:rsidRDefault="008E7EB2"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p>
    <w:tbl>
      <w:tblPr>
        <w:tblW w:w="1806" w:type="dxa"/>
        <w:tblInd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tblGrid>
      <w:tr w:rsidR="004F1951" w14:paraId="31838E38" w14:textId="77777777" w:rsidTr="008E7EB2">
        <w:trPr>
          <w:trHeight w:val="375"/>
        </w:trPr>
        <w:tc>
          <w:tcPr>
            <w:tcW w:w="1806" w:type="dxa"/>
            <w:tcBorders>
              <w:top w:val="nil"/>
              <w:left w:val="nil"/>
              <w:bottom w:val="nil"/>
              <w:right w:val="nil"/>
            </w:tcBorders>
            <w:hideMark/>
          </w:tcPr>
          <w:p w14:paraId="7A1923E9" w14:textId="77777777" w:rsidR="008E7EB2" w:rsidRPr="002961DC" w:rsidRDefault="005051E7" w:rsidP="00EA5D7E">
            <w:pPr>
              <w:jc w:val="center"/>
              <w:rPr>
                <w:b/>
                <w:bCs/>
                <w:sz w:val="28"/>
                <w:szCs w:val="28"/>
              </w:rPr>
            </w:pPr>
            <w:proofErr w:type="spellStart"/>
            <w:r w:rsidRPr="002961DC">
              <w:rPr>
                <w:b/>
                <w:bCs/>
                <w:sz w:val="28"/>
                <w:szCs w:val="28"/>
              </w:rPr>
              <w:t>еречень</w:t>
            </w:r>
            <w:proofErr w:type="spellEnd"/>
            <w:r w:rsidRPr="002961DC">
              <w:rPr>
                <w:b/>
                <w:bCs/>
                <w:sz w:val="28"/>
                <w:szCs w:val="28"/>
              </w:rPr>
              <w:t xml:space="preserve"> </w:t>
            </w:r>
          </w:p>
        </w:tc>
      </w:tr>
    </w:tbl>
    <w:p w14:paraId="1EF3B577" w14:textId="77777777" w:rsidR="008E7EB2" w:rsidRPr="002961DC" w:rsidRDefault="005051E7" w:rsidP="00EA5D7E">
      <w:pPr>
        <w:jc w:val="center"/>
        <w:rPr>
          <w:b/>
          <w:bCs/>
          <w:sz w:val="28"/>
          <w:szCs w:val="28"/>
        </w:rPr>
      </w:pPr>
      <w:r w:rsidRPr="002961DC">
        <w:rPr>
          <w:b/>
          <w:bCs/>
          <w:sz w:val="28"/>
          <w:szCs w:val="28"/>
        </w:rPr>
        <w:t xml:space="preserve">Порядок </w:t>
      </w:r>
    </w:p>
    <w:p w14:paraId="068555C6" w14:textId="77777777" w:rsidR="008E7EB2" w:rsidRPr="002961DC" w:rsidRDefault="005051E7" w:rsidP="00EA5D7E">
      <w:pPr>
        <w:jc w:val="center"/>
        <w:rPr>
          <w:b/>
          <w:bCs/>
          <w:sz w:val="28"/>
          <w:szCs w:val="28"/>
        </w:rPr>
      </w:pPr>
      <w:r w:rsidRPr="002961DC">
        <w:rPr>
          <w:b/>
          <w:bCs/>
          <w:sz w:val="28"/>
          <w:szCs w:val="28"/>
        </w:rPr>
        <w:t xml:space="preserve">признания в бухгалтерском учете и раскрытия в бухгалтерской (финансовой) отчетности событий после отчетной даты </w:t>
      </w:r>
    </w:p>
    <w:p w14:paraId="4438419B" w14:textId="77777777" w:rsidR="008E7EB2" w:rsidRPr="002961DC" w:rsidRDefault="005051E7" w:rsidP="00EA5D7E">
      <w:pPr>
        <w:jc w:val="center"/>
        <w:rPr>
          <w:b/>
          <w:sz w:val="28"/>
          <w:szCs w:val="28"/>
        </w:rPr>
      </w:pPr>
      <w:r w:rsidRPr="002961DC">
        <w:rPr>
          <w:b/>
          <w:bCs/>
          <w:sz w:val="28"/>
          <w:szCs w:val="28"/>
        </w:rPr>
        <w:t xml:space="preserve">в </w:t>
      </w:r>
      <w:proofErr w:type="spellStart"/>
      <w:r w:rsidR="00500D3E" w:rsidRPr="002961DC">
        <w:rPr>
          <w:b/>
          <w:bCs/>
          <w:sz w:val="28"/>
          <w:szCs w:val="28"/>
        </w:rPr>
        <w:t>Горловском</w:t>
      </w:r>
      <w:proofErr w:type="spellEnd"/>
      <w:r w:rsidR="00500D3E" w:rsidRPr="002961DC">
        <w:rPr>
          <w:b/>
          <w:bCs/>
          <w:sz w:val="28"/>
          <w:szCs w:val="28"/>
        </w:rPr>
        <w:t xml:space="preserve"> городском совете</w:t>
      </w:r>
      <w:r w:rsidR="002961DC" w:rsidRPr="002961DC">
        <w:rPr>
          <w:b/>
          <w:bCs/>
          <w:sz w:val="28"/>
          <w:szCs w:val="28"/>
        </w:rPr>
        <w:t xml:space="preserve"> </w:t>
      </w:r>
      <w:r w:rsidR="002961DC" w:rsidRPr="002961DC">
        <w:rPr>
          <w:b/>
          <w:sz w:val="28"/>
          <w:szCs w:val="28"/>
        </w:rPr>
        <w:t>Донецкой Народной Республики</w:t>
      </w:r>
    </w:p>
    <w:p w14:paraId="3D39A562" w14:textId="77777777" w:rsidR="008E7EB2" w:rsidRPr="002961DC" w:rsidRDefault="008E7EB2" w:rsidP="00EA5D7E">
      <w:pPr>
        <w:widowControl w:val="0"/>
        <w:autoSpaceDE w:val="0"/>
        <w:autoSpaceDN w:val="0"/>
        <w:adjustRightInd w:val="0"/>
        <w:ind w:firstLine="720"/>
        <w:jc w:val="center"/>
        <w:rPr>
          <w:b/>
          <w:sz w:val="28"/>
          <w:szCs w:val="28"/>
        </w:rPr>
      </w:pPr>
    </w:p>
    <w:p w14:paraId="678A84C7" w14:textId="77777777" w:rsidR="008E7EB2" w:rsidRPr="002961DC" w:rsidRDefault="005051E7" w:rsidP="00EA5D7E">
      <w:pPr>
        <w:widowControl w:val="0"/>
        <w:autoSpaceDE w:val="0"/>
        <w:autoSpaceDN w:val="0"/>
        <w:adjustRightInd w:val="0"/>
        <w:ind w:firstLine="720"/>
        <w:jc w:val="center"/>
        <w:rPr>
          <w:b/>
          <w:sz w:val="28"/>
          <w:szCs w:val="28"/>
        </w:rPr>
      </w:pPr>
      <w:r w:rsidRPr="002961DC">
        <w:rPr>
          <w:b/>
          <w:sz w:val="28"/>
          <w:szCs w:val="28"/>
        </w:rPr>
        <w:t>1. Общие положения</w:t>
      </w:r>
    </w:p>
    <w:p w14:paraId="4814C0E0" w14:textId="77777777" w:rsidR="002961DC" w:rsidRPr="002961DC" w:rsidRDefault="002961DC" w:rsidP="00EA5D7E">
      <w:pPr>
        <w:widowControl w:val="0"/>
        <w:autoSpaceDE w:val="0"/>
        <w:autoSpaceDN w:val="0"/>
        <w:adjustRightInd w:val="0"/>
        <w:ind w:firstLine="720"/>
        <w:jc w:val="center"/>
        <w:rPr>
          <w:b/>
          <w:sz w:val="28"/>
          <w:szCs w:val="28"/>
        </w:rPr>
      </w:pPr>
    </w:p>
    <w:p w14:paraId="5F383182"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 xml:space="preserve">1.1. Настоящий Порядок устанавливает правила отражения в бюджетном учете и годовой бюджетной (финансовой) отчетности (далее - учет и отчетность соответственно) </w:t>
      </w:r>
      <w:proofErr w:type="spellStart"/>
      <w:r w:rsidR="00500D3E" w:rsidRPr="002961DC">
        <w:rPr>
          <w:sz w:val="28"/>
          <w:szCs w:val="28"/>
        </w:rPr>
        <w:t>Горловского</w:t>
      </w:r>
      <w:proofErr w:type="spellEnd"/>
      <w:r w:rsidR="00500D3E" w:rsidRPr="002961DC">
        <w:rPr>
          <w:sz w:val="28"/>
          <w:szCs w:val="28"/>
        </w:rPr>
        <w:t xml:space="preserve"> городского совета</w:t>
      </w:r>
      <w:r w:rsidRPr="002961DC">
        <w:rPr>
          <w:sz w:val="28"/>
          <w:szCs w:val="28"/>
        </w:rPr>
        <w:t xml:space="preserve"> </w:t>
      </w:r>
      <w:r w:rsidR="002961DC" w:rsidRPr="002961DC">
        <w:rPr>
          <w:rFonts w:cs="Arial"/>
          <w:sz w:val="28"/>
          <w:szCs w:val="28"/>
        </w:rPr>
        <w:t xml:space="preserve">Донецкой Народной Республики </w:t>
      </w:r>
      <w:r w:rsidRPr="002961DC">
        <w:rPr>
          <w:sz w:val="28"/>
          <w:szCs w:val="28"/>
        </w:rPr>
        <w:t>(далее - Учреждение) событий после отчетной даты.</w:t>
      </w:r>
    </w:p>
    <w:p w14:paraId="09D023CB" w14:textId="77777777" w:rsidR="008E7EB2" w:rsidRPr="0065055F" w:rsidRDefault="008E7EB2" w:rsidP="00EA5D7E">
      <w:pPr>
        <w:widowControl w:val="0"/>
        <w:autoSpaceDE w:val="0"/>
        <w:autoSpaceDN w:val="0"/>
        <w:adjustRightInd w:val="0"/>
        <w:ind w:firstLine="540"/>
        <w:jc w:val="both"/>
        <w:rPr>
          <w:color w:val="FF0000"/>
          <w:sz w:val="28"/>
          <w:szCs w:val="28"/>
        </w:rPr>
      </w:pPr>
    </w:p>
    <w:p w14:paraId="10F9D4E0" w14:textId="77777777" w:rsidR="008E7EB2" w:rsidRPr="002961DC" w:rsidRDefault="005051E7" w:rsidP="00EA5D7E">
      <w:pPr>
        <w:widowControl w:val="0"/>
        <w:autoSpaceDE w:val="0"/>
        <w:autoSpaceDN w:val="0"/>
        <w:adjustRightInd w:val="0"/>
        <w:ind w:firstLine="720"/>
        <w:jc w:val="center"/>
        <w:rPr>
          <w:b/>
          <w:sz w:val="28"/>
          <w:szCs w:val="28"/>
        </w:rPr>
      </w:pPr>
      <w:r w:rsidRPr="002961DC">
        <w:rPr>
          <w:b/>
          <w:sz w:val="28"/>
          <w:szCs w:val="28"/>
        </w:rPr>
        <w:t>2. Понятие события после отчетной даты</w:t>
      </w:r>
    </w:p>
    <w:p w14:paraId="5B685CB5" w14:textId="77777777" w:rsidR="002961DC" w:rsidRPr="002961DC" w:rsidRDefault="002961DC" w:rsidP="00EA5D7E">
      <w:pPr>
        <w:widowControl w:val="0"/>
        <w:autoSpaceDE w:val="0"/>
        <w:autoSpaceDN w:val="0"/>
        <w:adjustRightInd w:val="0"/>
        <w:ind w:firstLine="720"/>
        <w:jc w:val="center"/>
        <w:rPr>
          <w:sz w:val="28"/>
          <w:szCs w:val="28"/>
        </w:rPr>
      </w:pPr>
    </w:p>
    <w:p w14:paraId="4DB96298"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 xml:space="preserve">2.1. Событием после отчетной даты признается существенный факт хозяйственной жизни, который оказал или может оказать влияние </w:t>
      </w:r>
      <w:r w:rsidR="002961DC" w:rsidRPr="002961DC">
        <w:rPr>
          <w:sz w:val="28"/>
          <w:szCs w:val="28"/>
        </w:rPr>
        <w:t xml:space="preserve">                               </w:t>
      </w:r>
      <w:r w:rsidRPr="002961DC">
        <w:rPr>
          <w:sz w:val="28"/>
          <w:szCs w:val="28"/>
        </w:rPr>
        <w:t xml:space="preserve">на финансовое состояние, движение денежных средств или результаты деятельности Учреждения и имел место быть в период между отчетной датой </w:t>
      </w:r>
      <w:r w:rsidR="002961DC" w:rsidRPr="002961DC">
        <w:rPr>
          <w:sz w:val="28"/>
          <w:szCs w:val="28"/>
        </w:rPr>
        <w:t xml:space="preserve">              </w:t>
      </w:r>
      <w:r w:rsidRPr="002961DC">
        <w:rPr>
          <w:sz w:val="28"/>
          <w:szCs w:val="28"/>
        </w:rPr>
        <w:t>и датой подписания отчетности за отчетный год.</w:t>
      </w:r>
    </w:p>
    <w:p w14:paraId="5C084F10" w14:textId="77777777" w:rsidR="002961DC" w:rsidRPr="002961DC" w:rsidRDefault="002961DC" w:rsidP="002961DC">
      <w:pPr>
        <w:widowControl w:val="0"/>
        <w:autoSpaceDE w:val="0"/>
        <w:autoSpaceDN w:val="0"/>
        <w:adjustRightInd w:val="0"/>
        <w:ind w:firstLine="539"/>
        <w:jc w:val="both"/>
        <w:rPr>
          <w:sz w:val="28"/>
          <w:szCs w:val="28"/>
        </w:rPr>
      </w:pPr>
    </w:p>
    <w:p w14:paraId="45CDFD97"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 xml:space="preserve">2.2. Датой подписания отчетности считается фактическая дата </w:t>
      </w:r>
      <w:r w:rsidR="002961DC" w:rsidRPr="002961DC">
        <w:rPr>
          <w:sz w:val="28"/>
          <w:szCs w:val="28"/>
        </w:rPr>
        <w:t xml:space="preserve">                                     </w:t>
      </w:r>
      <w:r w:rsidRPr="002961DC">
        <w:rPr>
          <w:sz w:val="28"/>
          <w:szCs w:val="28"/>
        </w:rPr>
        <w:t xml:space="preserve">ее подписания руководителем </w:t>
      </w:r>
      <w:r w:rsidR="002961DC" w:rsidRPr="002961DC">
        <w:rPr>
          <w:sz w:val="28"/>
          <w:szCs w:val="28"/>
        </w:rPr>
        <w:t xml:space="preserve">Учреждения </w:t>
      </w:r>
      <w:r w:rsidRPr="002961DC">
        <w:rPr>
          <w:sz w:val="28"/>
          <w:szCs w:val="28"/>
        </w:rPr>
        <w:t>либо заместителем руководителя Учреждения.</w:t>
      </w:r>
    </w:p>
    <w:p w14:paraId="0A866F76" w14:textId="77777777" w:rsidR="002961DC" w:rsidRPr="002961DC" w:rsidRDefault="002961DC" w:rsidP="00EA5D7E">
      <w:pPr>
        <w:widowControl w:val="0"/>
        <w:autoSpaceDE w:val="0"/>
        <w:autoSpaceDN w:val="0"/>
        <w:adjustRightInd w:val="0"/>
        <w:ind w:firstLine="540"/>
        <w:jc w:val="both"/>
        <w:rPr>
          <w:sz w:val="28"/>
          <w:szCs w:val="28"/>
        </w:rPr>
      </w:pPr>
    </w:p>
    <w:p w14:paraId="626EC108"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 xml:space="preserve">2.3. Событие после отчетной даты признается существенным, если </w:t>
      </w:r>
      <w:r w:rsidR="002961DC" w:rsidRPr="002961DC">
        <w:rPr>
          <w:sz w:val="28"/>
          <w:szCs w:val="28"/>
        </w:rPr>
        <w:t xml:space="preserve">                     </w:t>
      </w:r>
      <w:r w:rsidRPr="002961DC">
        <w:rPr>
          <w:sz w:val="28"/>
          <w:szCs w:val="28"/>
        </w:rPr>
        <w:t>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14:paraId="4DF02E77" w14:textId="77777777" w:rsidR="002961DC" w:rsidRPr="002961DC" w:rsidRDefault="002961DC" w:rsidP="00EA5D7E">
      <w:pPr>
        <w:widowControl w:val="0"/>
        <w:autoSpaceDE w:val="0"/>
        <w:autoSpaceDN w:val="0"/>
        <w:adjustRightInd w:val="0"/>
        <w:ind w:firstLine="540"/>
        <w:jc w:val="both"/>
        <w:rPr>
          <w:sz w:val="28"/>
          <w:szCs w:val="28"/>
        </w:rPr>
      </w:pPr>
    </w:p>
    <w:p w14:paraId="12336DEA"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2.4. К событиям после отчетной даты относятся:</w:t>
      </w:r>
    </w:p>
    <w:p w14:paraId="5A0C65F3"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 xml:space="preserve">1) </w:t>
      </w:r>
      <w:r w:rsidR="00D609C4" w:rsidRPr="002961DC">
        <w:rPr>
          <w:sz w:val="28"/>
          <w:szCs w:val="28"/>
        </w:rPr>
        <w:t>события, подтверждающие существовавшие на отчетную дату хозяйственные условия, в которых Учреждение вело свою деятельность;</w:t>
      </w:r>
    </w:p>
    <w:p w14:paraId="28B0011B"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2) с</w:t>
      </w:r>
      <w:r w:rsidR="00D609C4" w:rsidRPr="002961DC">
        <w:rPr>
          <w:sz w:val="28"/>
          <w:szCs w:val="28"/>
        </w:rPr>
        <w:t>обытия, свидетельствующие о возникших после отчетной даты хозяйственных условиях, в которых Учреждение ведет свою деятельность.</w:t>
      </w:r>
    </w:p>
    <w:p w14:paraId="03273CE2" w14:textId="77777777" w:rsidR="008E7EB2" w:rsidRDefault="008E7EB2" w:rsidP="00EA5D7E">
      <w:pPr>
        <w:widowControl w:val="0"/>
        <w:autoSpaceDE w:val="0"/>
        <w:autoSpaceDN w:val="0"/>
        <w:adjustRightInd w:val="0"/>
        <w:ind w:firstLine="540"/>
        <w:jc w:val="both"/>
        <w:rPr>
          <w:color w:val="FF0000"/>
          <w:sz w:val="28"/>
          <w:szCs w:val="28"/>
        </w:rPr>
      </w:pPr>
    </w:p>
    <w:p w14:paraId="135755F0" w14:textId="77777777" w:rsidR="002961DC" w:rsidRPr="0065055F" w:rsidRDefault="002961DC" w:rsidP="00EA5D7E">
      <w:pPr>
        <w:widowControl w:val="0"/>
        <w:autoSpaceDE w:val="0"/>
        <w:autoSpaceDN w:val="0"/>
        <w:adjustRightInd w:val="0"/>
        <w:ind w:firstLine="540"/>
        <w:jc w:val="both"/>
        <w:rPr>
          <w:color w:val="FF0000"/>
          <w:sz w:val="28"/>
          <w:szCs w:val="28"/>
        </w:rPr>
      </w:pPr>
    </w:p>
    <w:p w14:paraId="7DDDCC3C" w14:textId="77777777" w:rsidR="00D25765" w:rsidRDefault="00D25765" w:rsidP="00EA5D7E">
      <w:pPr>
        <w:widowControl w:val="0"/>
        <w:autoSpaceDE w:val="0"/>
        <w:autoSpaceDN w:val="0"/>
        <w:adjustRightInd w:val="0"/>
        <w:ind w:firstLine="720"/>
        <w:jc w:val="center"/>
        <w:rPr>
          <w:b/>
          <w:sz w:val="28"/>
          <w:szCs w:val="28"/>
        </w:rPr>
      </w:pPr>
    </w:p>
    <w:p w14:paraId="188895A2" w14:textId="77777777" w:rsidR="008E7EB2" w:rsidRPr="002961DC" w:rsidRDefault="005051E7" w:rsidP="00EA5D7E">
      <w:pPr>
        <w:widowControl w:val="0"/>
        <w:autoSpaceDE w:val="0"/>
        <w:autoSpaceDN w:val="0"/>
        <w:adjustRightInd w:val="0"/>
        <w:ind w:firstLine="720"/>
        <w:jc w:val="center"/>
        <w:rPr>
          <w:b/>
          <w:sz w:val="28"/>
          <w:szCs w:val="28"/>
        </w:rPr>
      </w:pPr>
      <w:r w:rsidRPr="002961DC">
        <w:rPr>
          <w:b/>
          <w:sz w:val="28"/>
          <w:szCs w:val="28"/>
        </w:rPr>
        <w:lastRenderedPageBreak/>
        <w:t xml:space="preserve">3. Отражение событий </w:t>
      </w:r>
    </w:p>
    <w:p w14:paraId="4AE1303B" w14:textId="77777777" w:rsidR="008E7EB2" w:rsidRPr="002961DC" w:rsidRDefault="005051E7" w:rsidP="00EA5D7E">
      <w:pPr>
        <w:widowControl w:val="0"/>
        <w:autoSpaceDE w:val="0"/>
        <w:autoSpaceDN w:val="0"/>
        <w:adjustRightInd w:val="0"/>
        <w:ind w:firstLine="720"/>
        <w:jc w:val="center"/>
        <w:rPr>
          <w:b/>
          <w:sz w:val="28"/>
          <w:szCs w:val="28"/>
        </w:rPr>
      </w:pPr>
      <w:r w:rsidRPr="002961DC">
        <w:rPr>
          <w:b/>
          <w:sz w:val="28"/>
          <w:szCs w:val="28"/>
        </w:rPr>
        <w:t xml:space="preserve">после отчетной даты в учете и отчетности </w:t>
      </w:r>
    </w:p>
    <w:p w14:paraId="3C04331B" w14:textId="77777777" w:rsidR="002961DC" w:rsidRPr="002961DC" w:rsidRDefault="002961DC" w:rsidP="00EA5D7E">
      <w:pPr>
        <w:widowControl w:val="0"/>
        <w:autoSpaceDE w:val="0"/>
        <w:autoSpaceDN w:val="0"/>
        <w:adjustRightInd w:val="0"/>
        <w:ind w:firstLine="720"/>
        <w:jc w:val="center"/>
        <w:rPr>
          <w:sz w:val="28"/>
          <w:szCs w:val="28"/>
        </w:rPr>
      </w:pPr>
    </w:p>
    <w:p w14:paraId="08296D53"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 xml:space="preserve">3.1. Существенное событие после отчетной даты подлежит отражению </w:t>
      </w:r>
      <w:r w:rsidR="002961DC" w:rsidRPr="002961DC">
        <w:rPr>
          <w:sz w:val="28"/>
          <w:szCs w:val="28"/>
        </w:rPr>
        <w:t xml:space="preserve">                 </w:t>
      </w:r>
      <w:r w:rsidRPr="002961DC">
        <w:rPr>
          <w:sz w:val="28"/>
          <w:szCs w:val="28"/>
        </w:rPr>
        <w:t xml:space="preserve">в учете и отчетности за отчетный год независимо от положительного </w:t>
      </w:r>
      <w:r w:rsidR="002961DC" w:rsidRPr="002961DC">
        <w:rPr>
          <w:sz w:val="28"/>
          <w:szCs w:val="28"/>
        </w:rPr>
        <w:t xml:space="preserve">                         </w:t>
      </w:r>
      <w:r w:rsidRPr="002961DC">
        <w:rPr>
          <w:sz w:val="28"/>
          <w:szCs w:val="28"/>
        </w:rPr>
        <w:t>или отрицательного его характера для Учреждения.</w:t>
      </w:r>
    </w:p>
    <w:p w14:paraId="3853CCD0" w14:textId="77777777" w:rsidR="002961DC" w:rsidRPr="002961DC" w:rsidRDefault="002961DC" w:rsidP="00EA5D7E">
      <w:pPr>
        <w:widowControl w:val="0"/>
        <w:autoSpaceDE w:val="0"/>
        <w:autoSpaceDN w:val="0"/>
        <w:adjustRightInd w:val="0"/>
        <w:ind w:firstLine="540"/>
        <w:jc w:val="both"/>
        <w:rPr>
          <w:sz w:val="28"/>
          <w:szCs w:val="28"/>
        </w:rPr>
      </w:pPr>
    </w:p>
    <w:p w14:paraId="01E5223B" w14:textId="77777777" w:rsidR="008E7EB2" w:rsidRPr="002961DC" w:rsidRDefault="005051E7" w:rsidP="00EA5D7E">
      <w:pPr>
        <w:widowControl w:val="0"/>
        <w:autoSpaceDE w:val="0"/>
        <w:autoSpaceDN w:val="0"/>
        <w:adjustRightInd w:val="0"/>
        <w:ind w:firstLine="540"/>
        <w:jc w:val="both"/>
        <w:rPr>
          <w:sz w:val="28"/>
          <w:szCs w:val="28"/>
        </w:rPr>
      </w:pPr>
      <w:bookmarkStart w:id="46" w:name="P367"/>
      <w:bookmarkEnd w:id="46"/>
      <w:r w:rsidRPr="002961DC">
        <w:rPr>
          <w:sz w:val="28"/>
          <w:szCs w:val="28"/>
        </w:rPr>
        <w:t xml:space="preserve">3.2. При наступлении события после отчетной даты, подтверждающего существовавшие на отчетную дату хозяйственные условия, в которых Учреждение вело свою деятельность, в учете периода, следующего </w:t>
      </w:r>
      <w:r w:rsidR="002961DC" w:rsidRPr="002961DC">
        <w:rPr>
          <w:sz w:val="28"/>
          <w:szCs w:val="28"/>
        </w:rPr>
        <w:t xml:space="preserve">                              </w:t>
      </w:r>
      <w:proofErr w:type="gramStart"/>
      <w:r w:rsidRPr="002961DC">
        <w:rPr>
          <w:sz w:val="28"/>
          <w:szCs w:val="28"/>
        </w:rPr>
        <w:t>за</w:t>
      </w:r>
      <w:proofErr w:type="gramEnd"/>
      <w:r w:rsidRPr="002961DC">
        <w:rPr>
          <w:sz w:val="28"/>
          <w:szCs w:val="28"/>
        </w:rPr>
        <w:t xml:space="preserve"> </w:t>
      </w:r>
      <w:proofErr w:type="gramStart"/>
      <w:r w:rsidRPr="002961DC">
        <w:rPr>
          <w:sz w:val="28"/>
          <w:szCs w:val="28"/>
        </w:rPr>
        <w:t>отчетным</w:t>
      </w:r>
      <w:proofErr w:type="gramEnd"/>
      <w:r w:rsidRPr="002961DC">
        <w:rPr>
          <w:sz w:val="28"/>
          <w:szCs w:val="28"/>
        </w:rPr>
        <w:t xml:space="preserve">, в общем порядке делается запись, отражающая это событие. Одновременно в учете этого же периода производится </w:t>
      </w:r>
      <w:proofErr w:type="spellStart"/>
      <w:r w:rsidRPr="002961DC">
        <w:rPr>
          <w:sz w:val="28"/>
          <w:szCs w:val="28"/>
        </w:rPr>
        <w:t>сторнировочная</w:t>
      </w:r>
      <w:proofErr w:type="spellEnd"/>
      <w:r w:rsidRPr="002961DC">
        <w:rPr>
          <w:sz w:val="28"/>
          <w:szCs w:val="28"/>
        </w:rPr>
        <w:t xml:space="preserve"> </w:t>
      </w:r>
      <w:r w:rsidR="002961DC" w:rsidRPr="002961DC">
        <w:rPr>
          <w:sz w:val="28"/>
          <w:szCs w:val="28"/>
        </w:rPr>
        <w:t xml:space="preserve">                   </w:t>
      </w:r>
      <w:r w:rsidRPr="002961DC">
        <w:rPr>
          <w:sz w:val="28"/>
          <w:szCs w:val="28"/>
        </w:rPr>
        <w:t xml:space="preserve">(или обратная) запись на сумму, отраженную в учете. В отчетном периоде события после отчетной даты отражаются в регистрах синтетического </w:t>
      </w:r>
      <w:r w:rsidR="002961DC" w:rsidRPr="002961DC">
        <w:rPr>
          <w:sz w:val="28"/>
          <w:szCs w:val="28"/>
        </w:rPr>
        <w:t xml:space="preserve">                          </w:t>
      </w:r>
      <w:r w:rsidRPr="002961DC">
        <w:rPr>
          <w:sz w:val="28"/>
          <w:szCs w:val="28"/>
        </w:rPr>
        <w:t>и аналитического учета заключительными оборотами до даты подписания годовой отчетности в установленном порядке.</w:t>
      </w:r>
    </w:p>
    <w:p w14:paraId="4E5EDCAB"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Данные учета отражаются в соответствующих формах отчетности с учетом событий после отчетной даты.</w:t>
      </w:r>
    </w:p>
    <w:p w14:paraId="28445E8C"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 xml:space="preserve">Информация об отражении в отчетном периоде события после отчетной даты раскрывается в текстовой части в разделе 5 Пояснительной записки </w:t>
      </w:r>
      <w:r w:rsidRPr="002961DC">
        <w:rPr>
          <w:sz w:val="28"/>
          <w:szCs w:val="28"/>
        </w:rPr>
        <w:br/>
      </w:r>
      <w:hyperlink r:id="rId86" w:history="1">
        <w:r w:rsidRPr="002961DC">
          <w:rPr>
            <w:sz w:val="28"/>
            <w:szCs w:val="28"/>
          </w:rPr>
          <w:t>(ф. 0503160)</w:t>
        </w:r>
      </w:hyperlink>
      <w:r w:rsidRPr="002961DC">
        <w:rPr>
          <w:sz w:val="28"/>
          <w:szCs w:val="28"/>
        </w:rPr>
        <w:t>.</w:t>
      </w:r>
    </w:p>
    <w:p w14:paraId="61EBE3D8" w14:textId="77777777" w:rsidR="002961DC" w:rsidRPr="002961DC" w:rsidRDefault="002961DC" w:rsidP="00EA5D7E">
      <w:pPr>
        <w:widowControl w:val="0"/>
        <w:autoSpaceDE w:val="0"/>
        <w:autoSpaceDN w:val="0"/>
        <w:adjustRightInd w:val="0"/>
        <w:ind w:firstLine="540"/>
        <w:jc w:val="both"/>
        <w:rPr>
          <w:sz w:val="28"/>
          <w:szCs w:val="28"/>
        </w:rPr>
      </w:pPr>
    </w:p>
    <w:p w14:paraId="3190BE25" w14:textId="77777777" w:rsidR="008E7EB2" w:rsidRPr="002961DC" w:rsidRDefault="005051E7" w:rsidP="00EA5D7E">
      <w:pPr>
        <w:widowControl w:val="0"/>
        <w:autoSpaceDE w:val="0"/>
        <w:autoSpaceDN w:val="0"/>
        <w:adjustRightInd w:val="0"/>
        <w:ind w:firstLine="540"/>
        <w:jc w:val="both"/>
        <w:rPr>
          <w:sz w:val="28"/>
          <w:szCs w:val="28"/>
        </w:rPr>
      </w:pPr>
      <w:bookmarkStart w:id="47" w:name="P370"/>
      <w:bookmarkEnd w:id="47"/>
      <w:r w:rsidRPr="002961DC">
        <w:rPr>
          <w:sz w:val="28"/>
          <w:szCs w:val="28"/>
        </w:rPr>
        <w:t xml:space="preserve">3.3. </w:t>
      </w:r>
      <w:proofErr w:type="gramStart"/>
      <w:r w:rsidRPr="002961DC">
        <w:rPr>
          <w:sz w:val="28"/>
          <w:szCs w:val="28"/>
        </w:rPr>
        <w:t xml:space="preserve">При наступлении события после отчетной даты, свидетельствующего </w:t>
      </w:r>
      <w:r w:rsidR="002961DC" w:rsidRPr="002961DC">
        <w:rPr>
          <w:sz w:val="28"/>
          <w:szCs w:val="28"/>
        </w:rPr>
        <w:t xml:space="preserve">   </w:t>
      </w:r>
      <w:r w:rsidRPr="002961DC">
        <w:rPr>
          <w:sz w:val="28"/>
          <w:szCs w:val="28"/>
        </w:rPr>
        <w:t xml:space="preserve">о возникших после отчетной даты хозяйственных условиях, в которых Учреждение ведет свою деятельность, в учете периода, следующего </w:t>
      </w:r>
      <w:r w:rsidR="002961DC" w:rsidRPr="002961DC">
        <w:rPr>
          <w:sz w:val="28"/>
          <w:szCs w:val="28"/>
        </w:rPr>
        <w:t xml:space="preserve">                             </w:t>
      </w:r>
      <w:r w:rsidRPr="002961DC">
        <w:rPr>
          <w:sz w:val="28"/>
          <w:szCs w:val="28"/>
        </w:rPr>
        <w:t>за отчетным, в общем порядке делается запись, отражающая это событие.</w:t>
      </w:r>
      <w:proofErr w:type="gramEnd"/>
      <w:r w:rsidR="002961DC" w:rsidRPr="002961DC">
        <w:rPr>
          <w:sz w:val="28"/>
          <w:szCs w:val="28"/>
        </w:rPr>
        <w:t xml:space="preserve">                </w:t>
      </w:r>
      <w:r w:rsidRPr="002961DC">
        <w:rPr>
          <w:sz w:val="28"/>
          <w:szCs w:val="28"/>
        </w:rPr>
        <w:t xml:space="preserve"> При этом в отчетном периоде никакие записи в синтетическом и аналитическом учете отчетного периода не производятся.</w:t>
      </w:r>
    </w:p>
    <w:p w14:paraId="18DB61C4"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 xml:space="preserve">Событие после отчетной даты, свидетельствующее о возникших </w:t>
      </w:r>
      <w:r w:rsidR="002961DC" w:rsidRPr="002961DC">
        <w:rPr>
          <w:sz w:val="28"/>
          <w:szCs w:val="28"/>
        </w:rPr>
        <w:t xml:space="preserve">                     </w:t>
      </w:r>
      <w:r w:rsidRPr="002961DC">
        <w:rPr>
          <w:sz w:val="28"/>
          <w:szCs w:val="28"/>
        </w:rPr>
        <w:t xml:space="preserve">после отчетной даты хозяйственных условиях, в которых Учреждение ведет свою деятельность, раскрывается в текстовой части в разделе 5 Пояснительной записки </w:t>
      </w:r>
      <w:hyperlink r:id="rId87" w:history="1">
        <w:r w:rsidRPr="002961DC">
          <w:rPr>
            <w:sz w:val="28"/>
            <w:szCs w:val="28"/>
          </w:rPr>
          <w:t>(ф. 0503160)</w:t>
        </w:r>
      </w:hyperlink>
      <w:r w:rsidRPr="002961DC">
        <w:rPr>
          <w:sz w:val="28"/>
          <w:szCs w:val="28"/>
        </w:rPr>
        <w:t>.</w:t>
      </w:r>
    </w:p>
    <w:p w14:paraId="33426B41" w14:textId="77777777" w:rsidR="002961DC" w:rsidRPr="002961DC" w:rsidRDefault="002961DC" w:rsidP="00EA5D7E">
      <w:pPr>
        <w:widowControl w:val="0"/>
        <w:autoSpaceDE w:val="0"/>
        <w:autoSpaceDN w:val="0"/>
        <w:adjustRightInd w:val="0"/>
        <w:ind w:firstLine="540"/>
        <w:jc w:val="both"/>
        <w:rPr>
          <w:sz w:val="28"/>
          <w:szCs w:val="28"/>
        </w:rPr>
      </w:pPr>
    </w:p>
    <w:p w14:paraId="1619684B" w14:textId="77777777" w:rsidR="008E7EB2" w:rsidRPr="002961DC" w:rsidRDefault="005051E7" w:rsidP="00EA5D7E">
      <w:pPr>
        <w:widowControl w:val="0"/>
        <w:autoSpaceDE w:val="0"/>
        <w:autoSpaceDN w:val="0"/>
        <w:adjustRightInd w:val="0"/>
        <w:ind w:firstLine="540"/>
        <w:jc w:val="both"/>
        <w:rPr>
          <w:sz w:val="28"/>
          <w:szCs w:val="28"/>
        </w:rPr>
      </w:pPr>
      <w:r w:rsidRPr="002961DC">
        <w:rPr>
          <w:sz w:val="28"/>
          <w:szCs w:val="28"/>
        </w:rPr>
        <w:t xml:space="preserve">3.4. Информация, раскрываемая в текстовой части Пояснительной записки в соответствии с </w:t>
      </w:r>
      <w:hyperlink r:id="rId88" w:anchor="P367" w:history="1">
        <w:r w:rsidR="002961DC">
          <w:rPr>
            <w:sz w:val="28"/>
            <w:szCs w:val="28"/>
          </w:rPr>
          <w:t>пунктами</w:t>
        </w:r>
        <w:r w:rsidRPr="002961DC">
          <w:rPr>
            <w:sz w:val="28"/>
            <w:szCs w:val="28"/>
          </w:rPr>
          <w:t xml:space="preserve"> 3.2</w:t>
        </w:r>
      </w:hyperlink>
      <w:r w:rsidRPr="002961DC">
        <w:rPr>
          <w:sz w:val="28"/>
          <w:szCs w:val="28"/>
        </w:rPr>
        <w:t xml:space="preserve"> и </w:t>
      </w:r>
      <w:hyperlink r:id="rId89" w:anchor="P370" w:history="1">
        <w:r w:rsidRPr="002961DC">
          <w:rPr>
            <w:sz w:val="28"/>
            <w:szCs w:val="28"/>
          </w:rPr>
          <w:t>3.3</w:t>
        </w:r>
      </w:hyperlink>
      <w:r w:rsidRPr="002961DC">
        <w:rPr>
          <w:sz w:val="28"/>
          <w:szCs w:val="28"/>
        </w:rPr>
        <w:t xml:space="preserve"> </w:t>
      </w:r>
      <w:r w:rsidR="002961DC">
        <w:rPr>
          <w:sz w:val="28"/>
          <w:szCs w:val="28"/>
        </w:rPr>
        <w:t xml:space="preserve">раздела 3 </w:t>
      </w:r>
      <w:r w:rsidRPr="002961DC">
        <w:rPr>
          <w:sz w:val="28"/>
          <w:szCs w:val="28"/>
        </w:rPr>
        <w:t>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начальник учета и отчетности исполнения бюджета должен указать на это.</w:t>
      </w:r>
    </w:p>
    <w:p w14:paraId="67C2CA41" w14:textId="77777777" w:rsidR="008E7EB2" w:rsidRPr="002961DC" w:rsidRDefault="008E7EB2" w:rsidP="00EA5D7E">
      <w:pPr>
        <w:widowControl w:val="0"/>
        <w:autoSpaceDE w:val="0"/>
        <w:autoSpaceDN w:val="0"/>
        <w:adjustRightInd w:val="0"/>
        <w:ind w:firstLine="720"/>
        <w:jc w:val="center"/>
        <w:rPr>
          <w:b/>
          <w:sz w:val="28"/>
          <w:szCs w:val="28"/>
        </w:rPr>
      </w:pPr>
    </w:p>
    <w:p w14:paraId="36D6049E" w14:textId="77777777" w:rsidR="008E7EB2" w:rsidRPr="002961DC" w:rsidRDefault="005051E7" w:rsidP="00EA5D7E">
      <w:pPr>
        <w:widowControl w:val="0"/>
        <w:autoSpaceDE w:val="0"/>
        <w:autoSpaceDN w:val="0"/>
        <w:adjustRightInd w:val="0"/>
        <w:ind w:firstLine="720"/>
        <w:jc w:val="center"/>
        <w:rPr>
          <w:b/>
          <w:sz w:val="28"/>
          <w:szCs w:val="28"/>
        </w:rPr>
      </w:pPr>
      <w:r w:rsidRPr="002961DC">
        <w:rPr>
          <w:b/>
          <w:sz w:val="28"/>
          <w:szCs w:val="28"/>
        </w:rPr>
        <w:t xml:space="preserve">4. Перечень фактов хозяйственной жизни, </w:t>
      </w:r>
    </w:p>
    <w:p w14:paraId="4B7BF58B" w14:textId="77777777" w:rsidR="008E7EB2" w:rsidRPr="002961DC" w:rsidRDefault="005051E7" w:rsidP="00EA5D7E">
      <w:pPr>
        <w:widowControl w:val="0"/>
        <w:autoSpaceDE w:val="0"/>
        <w:autoSpaceDN w:val="0"/>
        <w:adjustRightInd w:val="0"/>
        <w:ind w:firstLine="720"/>
        <w:jc w:val="center"/>
        <w:rPr>
          <w:b/>
          <w:sz w:val="28"/>
          <w:szCs w:val="28"/>
        </w:rPr>
      </w:pPr>
      <w:r w:rsidRPr="002961DC">
        <w:rPr>
          <w:b/>
          <w:sz w:val="28"/>
          <w:szCs w:val="28"/>
        </w:rPr>
        <w:t>которые признаются событиями после отчетной даты</w:t>
      </w:r>
    </w:p>
    <w:p w14:paraId="6D87AEA9" w14:textId="77777777" w:rsidR="002961DC" w:rsidRPr="002961DC" w:rsidRDefault="002961DC" w:rsidP="00EA5D7E">
      <w:pPr>
        <w:widowControl w:val="0"/>
        <w:autoSpaceDE w:val="0"/>
        <w:autoSpaceDN w:val="0"/>
        <w:adjustRightInd w:val="0"/>
        <w:ind w:firstLine="720"/>
        <w:jc w:val="center"/>
        <w:rPr>
          <w:sz w:val="28"/>
          <w:szCs w:val="28"/>
        </w:rPr>
      </w:pPr>
    </w:p>
    <w:p w14:paraId="09446915" w14:textId="77777777" w:rsidR="008E7EB2" w:rsidRPr="00301DC0" w:rsidRDefault="005051E7" w:rsidP="00EA5D7E">
      <w:pPr>
        <w:widowControl w:val="0"/>
        <w:autoSpaceDE w:val="0"/>
        <w:autoSpaceDN w:val="0"/>
        <w:adjustRightInd w:val="0"/>
        <w:ind w:firstLine="540"/>
        <w:jc w:val="both"/>
        <w:rPr>
          <w:sz w:val="28"/>
          <w:szCs w:val="28"/>
        </w:rPr>
      </w:pPr>
      <w:r w:rsidRPr="002961DC">
        <w:rPr>
          <w:sz w:val="28"/>
          <w:szCs w:val="28"/>
        </w:rPr>
        <w:t xml:space="preserve">4.1. События, подтверждающие существовавшие на отчетную дату </w:t>
      </w:r>
      <w:r w:rsidRPr="00301DC0">
        <w:rPr>
          <w:sz w:val="28"/>
          <w:szCs w:val="28"/>
        </w:rPr>
        <w:lastRenderedPageBreak/>
        <w:t>хозяйственные условия, в которых Учреждение вело свою деятельность:</w:t>
      </w:r>
    </w:p>
    <w:p w14:paraId="207FFC75" w14:textId="77777777" w:rsidR="008E7EB2" w:rsidRPr="00301DC0" w:rsidRDefault="005051E7" w:rsidP="00EA5D7E">
      <w:pPr>
        <w:widowControl w:val="0"/>
        <w:autoSpaceDE w:val="0"/>
        <w:autoSpaceDN w:val="0"/>
        <w:adjustRightInd w:val="0"/>
        <w:ind w:firstLine="540"/>
        <w:jc w:val="both"/>
        <w:rPr>
          <w:sz w:val="28"/>
          <w:szCs w:val="28"/>
        </w:rPr>
      </w:pPr>
      <w:r w:rsidRPr="00301DC0">
        <w:rPr>
          <w:sz w:val="28"/>
          <w:szCs w:val="28"/>
        </w:rPr>
        <w:t xml:space="preserve">1) </w:t>
      </w:r>
      <w:r w:rsidR="00D609C4" w:rsidRPr="00301DC0">
        <w:rPr>
          <w:sz w:val="28"/>
          <w:szCs w:val="28"/>
        </w:rPr>
        <w:t>объявление в установленном порядке банкротом юридического лица, являющегося дебитором (кредитором) Учреждения;</w:t>
      </w:r>
    </w:p>
    <w:p w14:paraId="6904E653" w14:textId="77777777" w:rsidR="008E7EB2" w:rsidRPr="00301DC0" w:rsidRDefault="005051E7" w:rsidP="00EA5D7E">
      <w:pPr>
        <w:widowControl w:val="0"/>
        <w:autoSpaceDE w:val="0"/>
        <w:autoSpaceDN w:val="0"/>
        <w:adjustRightInd w:val="0"/>
        <w:ind w:firstLine="540"/>
        <w:jc w:val="both"/>
        <w:rPr>
          <w:sz w:val="28"/>
          <w:szCs w:val="28"/>
        </w:rPr>
      </w:pPr>
      <w:r w:rsidRPr="00301DC0">
        <w:rPr>
          <w:sz w:val="28"/>
          <w:szCs w:val="28"/>
        </w:rPr>
        <w:t xml:space="preserve">2) </w:t>
      </w:r>
      <w:r w:rsidR="00D609C4" w:rsidRPr="00301DC0">
        <w:rPr>
          <w:sz w:val="28"/>
          <w:szCs w:val="28"/>
        </w:rPr>
        <w:t>признание в установленном порядке неплатежеспособным физического лица, являющегося дебитором Учреждения, или его гибель (смерть);</w:t>
      </w:r>
    </w:p>
    <w:p w14:paraId="7C04E57A" w14:textId="77777777" w:rsidR="008E7EB2" w:rsidRPr="00301DC0" w:rsidRDefault="005051E7" w:rsidP="00EA5D7E">
      <w:pPr>
        <w:widowControl w:val="0"/>
        <w:autoSpaceDE w:val="0"/>
        <w:autoSpaceDN w:val="0"/>
        <w:adjustRightInd w:val="0"/>
        <w:ind w:firstLine="540"/>
        <w:jc w:val="both"/>
        <w:rPr>
          <w:sz w:val="28"/>
          <w:szCs w:val="28"/>
        </w:rPr>
      </w:pPr>
      <w:r w:rsidRPr="00301DC0">
        <w:rPr>
          <w:sz w:val="28"/>
          <w:szCs w:val="28"/>
        </w:rPr>
        <w:t xml:space="preserve">3) </w:t>
      </w:r>
      <w:r w:rsidR="00D609C4" w:rsidRPr="00301DC0">
        <w:rPr>
          <w:sz w:val="28"/>
          <w:szCs w:val="28"/>
        </w:rPr>
        <w:t>признание в установленном порядке факта гибели (смерти) физического лица, перед которым Учреждение имеет непогашенную кредиторскую задолженность;</w:t>
      </w:r>
    </w:p>
    <w:p w14:paraId="62E465AA" w14:textId="77777777" w:rsidR="008E7EB2" w:rsidRPr="00301DC0" w:rsidRDefault="005051E7" w:rsidP="00EA5D7E">
      <w:pPr>
        <w:widowControl w:val="0"/>
        <w:autoSpaceDE w:val="0"/>
        <w:autoSpaceDN w:val="0"/>
        <w:adjustRightInd w:val="0"/>
        <w:ind w:firstLine="540"/>
        <w:jc w:val="both"/>
        <w:rPr>
          <w:sz w:val="28"/>
          <w:szCs w:val="28"/>
        </w:rPr>
      </w:pPr>
      <w:r w:rsidRPr="00301DC0">
        <w:rPr>
          <w:sz w:val="28"/>
          <w:szCs w:val="28"/>
        </w:rPr>
        <w:t xml:space="preserve">4) </w:t>
      </w:r>
      <w:r w:rsidR="00D609C4" w:rsidRPr="00301DC0">
        <w:rPr>
          <w:sz w:val="28"/>
          <w:szCs w:val="28"/>
        </w:rPr>
        <w:t>погашение (в том числе частичное погашение) дебитором задолженности перед Учреждением, числящейся на конец отчетного года;</w:t>
      </w:r>
    </w:p>
    <w:p w14:paraId="6F1D1DC5" w14:textId="77777777" w:rsidR="008E7EB2" w:rsidRPr="00301DC0" w:rsidRDefault="005051E7" w:rsidP="00EA5D7E">
      <w:pPr>
        <w:widowControl w:val="0"/>
        <w:autoSpaceDE w:val="0"/>
        <w:autoSpaceDN w:val="0"/>
        <w:adjustRightInd w:val="0"/>
        <w:ind w:firstLine="540"/>
        <w:jc w:val="both"/>
        <w:rPr>
          <w:sz w:val="28"/>
          <w:szCs w:val="28"/>
        </w:rPr>
      </w:pPr>
      <w:r w:rsidRPr="00301DC0">
        <w:rPr>
          <w:sz w:val="28"/>
          <w:szCs w:val="28"/>
        </w:rPr>
        <w:t xml:space="preserve">5) </w:t>
      </w:r>
      <w:r w:rsidR="00D609C4" w:rsidRPr="00301DC0">
        <w:rPr>
          <w:sz w:val="28"/>
          <w:szCs w:val="28"/>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14:paraId="4B0C07CD" w14:textId="77777777" w:rsidR="008E7EB2" w:rsidRPr="00301DC0" w:rsidRDefault="005051E7" w:rsidP="00EA5D7E">
      <w:pPr>
        <w:widowControl w:val="0"/>
        <w:autoSpaceDE w:val="0"/>
        <w:autoSpaceDN w:val="0"/>
        <w:adjustRightInd w:val="0"/>
        <w:ind w:firstLine="540"/>
        <w:jc w:val="both"/>
        <w:rPr>
          <w:sz w:val="28"/>
          <w:szCs w:val="28"/>
        </w:rPr>
      </w:pPr>
      <w:r w:rsidRPr="00301DC0">
        <w:rPr>
          <w:sz w:val="28"/>
          <w:szCs w:val="28"/>
        </w:rPr>
        <w:t xml:space="preserve">6) </w:t>
      </w:r>
      <w:r w:rsidR="00D609C4" w:rsidRPr="00301DC0">
        <w:rPr>
          <w:sz w:val="28"/>
          <w:szCs w:val="28"/>
        </w:rPr>
        <w:t xml:space="preserve">обнаружение после отчетной даты существенной ошибки в учете </w:t>
      </w:r>
      <w:r w:rsidRPr="00301DC0">
        <w:rPr>
          <w:sz w:val="28"/>
          <w:szCs w:val="28"/>
        </w:rPr>
        <w:t xml:space="preserve">                       </w:t>
      </w:r>
      <w:r w:rsidR="00D609C4" w:rsidRPr="00301DC0">
        <w:rPr>
          <w:sz w:val="28"/>
          <w:szCs w:val="28"/>
        </w:rPr>
        <w:t xml:space="preserve">или нарушение </w:t>
      </w:r>
      <w:r w:rsidRPr="00301DC0">
        <w:rPr>
          <w:sz w:val="28"/>
          <w:szCs w:val="28"/>
        </w:rPr>
        <w:t xml:space="preserve">действующего </w:t>
      </w:r>
      <w:r w:rsidR="00D609C4" w:rsidRPr="00301DC0">
        <w:rPr>
          <w:sz w:val="28"/>
          <w:szCs w:val="28"/>
        </w:rPr>
        <w:t>законодательства</w:t>
      </w:r>
      <w:r w:rsidRPr="00301DC0">
        <w:rPr>
          <w:sz w:val="28"/>
          <w:szCs w:val="28"/>
        </w:rPr>
        <w:t xml:space="preserve"> Российской Федерации,</w:t>
      </w:r>
      <w:r w:rsidR="00D609C4" w:rsidRPr="00301DC0">
        <w:rPr>
          <w:sz w:val="28"/>
          <w:szCs w:val="28"/>
        </w:rPr>
        <w:t xml:space="preserve"> </w:t>
      </w:r>
      <w:r w:rsidRPr="00301DC0">
        <w:rPr>
          <w:rFonts w:cs="Arial"/>
          <w:sz w:val="28"/>
          <w:szCs w:val="28"/>
        </w:rPr>
        <w:t>Донецкой Народной Республики</w:t>
      </w:r>
      <w:r w:rsidRPr="00301DC0">
        <w:rPr>
          <w:sz w:val="28"/>
          <w:szCs w:val="28"/>
        </w:rPr>
        <w:t xml:space="preserve"> </w:t>
      </w:r>
      <w:r w:rsidR="00D609C4" w:rsidRPr="00301DC0">
        <w:rPr>
          <w:sz w:val="28"/>
          <w:szCs w:val="28"/>
        </w:rPr>
        <w:t>при осуществлении деятельности Учреждения, которые ведут к искажению отчетности за отчетный период.</w:t>
      </w:r>
    </w:p>
    <w:p w14:paraId="2794196B" w14:textId="77777777" w:rsidR="00301DC0" w:rsidRPr="00301DC0" w:rsidRDefault="00301DC0" w:rsidP="00EA5D7E">
      <w:pPr>
        <w:widowControl w:val="0"/>
        <w:autoSpaceDE w:val="0"/>
        <w:autoSpaceDN w:val="0"/>
        <w:adjustRightInd w:val="0"/>
        <w:ind w:firstLine="540"/>
        <w:jc w:val="both"/>
        <w:rPr>
          <w:sz w:val="28"/>
          <w:szCs w:val="28"/>
        </w:rPr>
      </w:pPr>
    </w:p>
    <w:p w14:paraId="779FDE75" w14:textId="77777777" w:rsidR="008E7EB2" w:rsidRPr="00301DC0" w:rsidRDefault="005051E7" w:rsidP="00EA5D7E">
      <w:pPr>
        <w:widowControl w:val="0"/>
        <w:autoSpaceDE w:val="0"/>
        <w:autoSpaceDN w:val="0"/>
        <w:adjustRightInd w:val="0"/>
        <w:ind w:firstLine="540"/>
        <w:jc w:val="both"/>
        <w:rPr>
          <w:sz w:val="28"/>
          <w:szCs w:val="28"/>
        </w:rPr>
      </w:pPr>
      <w:r w:rsidRPr="00301DC0">
        <w:rPr>
          <w:sz w:val="28"/>
          <w:szCs w:val="28"/>
        </w:rPr>
        <w:t>4.2. События, свидетельствующие о возникших после отчетной даты хозяйственных условиях, в которых Учреждение ведет свою деятельность:</w:t>
      </w:r>
    </w:p>
    <w:p w14:paraId="4B261E5F" w14:textId="77777777" w:rsidR="008E7EB2" w:rsidRPr="00301DC0" w:rsidRDefault="005051E7" w:rsidP="00EA5D7E">
      <w:pPr>
        <w:widowControl w:val="0"/>
        <w:autoSpaceDE w:val="0"/>
        <w:autoSpaceDN w:val="0"/>
        <w:adjustRightInd w:val="0"/>
        <w:ind w:firstLine="540"/>
        <w:jc w:val="both"/>
        <w:rPr>
          <w:sz w:val="28"/>
          <w:szCs w:val="28"/>
        </w:rPr>
      </w:pPr>
      <w:r w:rsidRPr="00301DC0">
        <w:rPr>
          <w:sz w:val="28"/>
          <w:szCs w:val="28"/>
        </w:rPr>
        <w:t xml:space="preserve">1) </w:t>
      </w:r>
      <w:r w:rsidR="00D609C4" w:rsidRPr="00301DC0">
        <w:rPr>
          <w:sz w:val="28"/>
          <w:szCs w:val="28"/>
        </w:rPr>
        <w:t xml:space="preserve">погашение Учреждением кредиторской задолженности, числящейся </w:t>
      </w:r>
      <w:r w:rsidRPr="00301DC0">
        <w:rPr>
          <w:sz w:val="28"/>
          <w:szCs w:val="28"/>
        </w:rPr>
        <w:t xml:space="preserve">              </w:t>
      </w:r>
      <w:r w:rsidR="00D609C4" w:rsidRPr="00301DC0">
        <w:rPr>
          <w:sz w:val="28"/>
          <w:szCs w:val="28"/>
        </w:rPr>
        <w:t>на конец отчетного года;</w:t>
      </w:r>
    </w:p>
    <w:p w14:paraId="106803B2" w14:textId="77777777" w:rsidR="008E7EB2" w:rsidRPr="00301DC0" w:rsidRDefault="005051E7" w:rsidP="00EA5D7E">
      <w:pPr>
        <w:widowControl w:val="0"/>
        <w:autoSpaceDE w:val="0"/>
        <w:autoSpaceDN w:val="0"/>
        <w:adjustRightInd w:val="0"/>
        <w:ind w:firstLine="540"/>
        <w:jc w:val="both"/>
        <w:rPr>
          <w:sz w:val="28"/>
          <w:szCs w:val="28"/>
        </w:rPr>
      </w:pPr>
      <w:r w:rsidRPr="00301DC0">
        <w:rPr>
          <w:sz w:val="28"/>
          <w:szCs w:val="28"/>
        </w:rPr>
        <w:t xml:space="preserve">2) </w:t>
      </w:r>
      <w:r w:rsidR="00D609C4" w:rsidRPr="00301DC0">
        <w:rPr>
          <w:sz w:val="28"/>
          <w:szCs w:val="28"/>
        </w:rPr>
        <w:t>принятие решения о реорганизации Учреждения;</w:t>
      </w:r>
    </w:p>
    <w:p w14:paraId="01628DB3" w14:textId="77777777" w:rsidR="008E7EB2" w:rsidRPr="00301DC0" w:rsidRDefault="005051E7" w:rsidP="00EA5D7E">
      <w:pPr>
        <w:widowControl w:val="0"/>
        <w:autoSpaceDE w:val="0"/>
        <w:autoSpaceDN w:val="0"/>
        <w:adjustRightInd w:val="0"/>
        <w:ind w:firstLine="540"/>
        <w:jc w:val="both"/>
        <w:rPr>
          <w:sz w:val="28"/>
          <w:szCs w:val="28"/>
        </w:rPr>
      </w:pPr>
      <w:r w:rsidRPr="00301DC0">
        <w:rPr>
          <w:sz w:val="28"/>
          <w:szCs w:val="28"/>
        </w:rPr>
        <w:t xml:space="preserve">3) </w:t>
      </w:r>
      <w:r w:rsidR="00D609C4" w:rsidRPr="00301DC0">
        <w:rPr>
          <w:sz w:val="28"/>
          <w:szCs w:val="28"/>
        </w:rPr>
        <w:t xml:space="preserve">пожар, авария, стихийное бедствие или другая чрезвычайная ситуация, </w:t>
      </w:r>
      <w:r w:rsidR="00043943">
        <w:rPr>
          <w:sz w:val="28"/>
          <w:szCs w:val="28"/>
        </w:rPr>
        <w:br/>
      </w:r>
      <w:r w:rsidR="00D609C4" w:rsidRPr="00301DC0">
        <w:rPr>
          <w:sz w:val="28"/>
          <w:szCs w:val="28"/>
        </w:rPr>
        <w:t>в результате которой уничтожена значительная часть активов Учреждения.</w:t>
      </w:r>
    </w:p>
    <w:p w14:paraId="3CE2AAD3" w14:textId="77777777" w:rsidR="00500D3E" w:rsidRPr="00301DC0" w:rsidRDefault="00500D3E" w:rsidP="00EA5D7E">
      <w:pPr>
        <w:widowControl w:val="0"/>
        <w:autoSpaceDE w:val="0"/>
        <w:autoSpaceDN w:val="0"/>
        <w:adjustRightInd w:val="0"/>
        <w:ind w:firstLine="540"/>
        <w:jc w:val="both"/>
        <w:rPr>
          <w:sz w:val="28"/>
          <w:szCs w:val="28"/>
        </w:rPr>
      </w:pPr>
    </w:p>
    <w:p w14:paraId="5EC02D3B" w14:textId="77777777" w:rsidR="00500D3E" w:rsidRPr="00301DC0" w:rsidRDefault="00500D3E" w:rsidP="00EA5D7E">
      <w:pPr>
        <w:widowControl w:val="0"/>
        <w:autoSpaceDE w:val="0"/>
        <w:autoSpaceDN w:val="0"/>
        <w:adjustRightInd w:val="0"/>
        <w:ind w:firstLine="540"/>
        <w:jc w:val="both"/>
        <w:rPr>
          <w:sz w:val="28"/>
          <w:szCs w:val="28"/>
        </w:rPr>
      </w:pPr>
    </w:p>
    <w:p w14:paraId="0D9407CE" w14:textId="77777777" w:rsidR="00500D3E" w:rsidRPr="0065055F" w:rsidRDefault="00500D3E" w:rsidP="00EA5D7E">
      <w:pPr>
        <w:widowControl w:val="0"/>
        <w:autoSpaceDE w:val="0"/>
        <w:autoSpaceDN w:val="0"/>
        <w:adjustRightInd w:val="0"/>
        <w:ind w:firstLine="540"/>
        <w:jc w:val="both"/>
        <w:rPr>
          <w:color w:val="FF0000"/>
          <w:sz w:val="28"/>
          <w:szCs w:val="28"/>
        </w:rPr>
      </w:pPr>
    </w:p>
    <w:p w14:paraId="02FC1560" w14:textId="77777777" w:rsidR="004B2F91" w:rsidRPr="009E2CDE" w:rsidRDefault="005051E7"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sectPr w:rsidR="004B2F91" w:rsidRPr="009E2CDE" w:rsidSect="002961DC">
          <w:headerReference w:type="default" r:id="rId90"/>
          <w:pgSz w:w="11906" w:h="16838"/>
          <w:pgMar w:top="1134" w:right="567" w:bottom="1134" w:left="1701" w:header="709" w:footer="709" w:gutter="0"/>
          <w:pgNumType w:start="1"/>
          <w:cols w:space="708"/>
          <w:titlePg/>
          <w:docGrid w:linePitch="360"/>
        </w:sectPr>
      </w:pPr>
      <w:r w:rsidRPr="009E2CDE">
        <w:rPr>
          <w:sz w:val="28"/>
          <w:szCs w:val="28"/>
        </w:rPr>
        <w:tab/>
      </w:r>
      <w:r w:rsidRPr="009E2CDE">
        <w:rPr>
          <w:sz w:val="28"/>
          <w:szCs w:val="28"/>
        </w:rPr>
        <w:tab/>
      </w:r>
      <w:r w:rsidRPr="009E2CDE">
        <w:rPr>
          <w:sz w:val="28"/>
          <w:szCs w:val="28"/>
        </w:rPr>
        <w:tab/>
      </w:r>
    </w:p>
    <w:tbl>
      <w:tblPr>
        <w:tblW w:w="0" w:type="auto"/>
        <w:tblLook w:val="04A0" w:firstRow="1" w:lastRow="0" w:firstColumn="1" w:lastColumn="0" w:noHBand="0" w:noVBand="1"/>
      </w:tblPr>
      <w:tblGrid>
        <w:gridCol w:w="5637"/>
        <w:gridCol w:w="4217"/>
      </w:tblGrid>
      <w:tr w:rsidR="004F1951" w14:paraId="46BF82EF" w14:textId="77777777" w:rsidTr="00C801F9">
        <w:tc>
          <w:tcPr>
            <w:tcW w:w="5637" w:type="dxa"/>
            <w:shd w:val="clear" w:color="auto" w:fill="auto"/>
          </w:tcPr>
          <w:p w14:paraId="1BCCA572" w14:textId="77777777" w:rsidR="00351538" w:rsidRPr="003A1E54" w:rsidRDefault="00351538" w:rsidP="00C8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kern w:val="36"/>
                <w:sz w:val="28"/>
                <w:szCs w:val="28"/>
              </w:rPr>
            </w:pPr>
          </w:p>
        </w:tc>
        <w:tc>
          <w:tcPr>
            <w:tcW w:w="4217" w:type="dxa"/>
            <w:shd w:val="clear" w:color="auto" w:fill="auto"/>
          </w:tcPr>
          <w:p w14:paraId="14F3C848" w14:textId="77777777" w:rsidR="00351538" w:rsidRPr="003A1E54" w:rsidRDefault="005051E7" w:rsidP="00C801F9">
            <w:pPr>
              <w:rPr>
                <w:sz w:val="28"/>
                <w:szCs w:val="28"/>
              </w:rPr>
            </w:pPr>
            <w:r w:rsidRPr="003A1E54">
              <w:rPr>
                <w:sz w:val="28"/>
                <w:szCs w:val="28"/>
              </w:rPr>
              <w:t xml:space="preserve">Приложение </w:t>
            </w:r>
            <w:r>
              <w:rPr>
                <w:sz w:val="28"/>
                <w:szCs w:val="28"/>
              </w:rPr>
              <w:t>12</w:t>
            </w:r>
          </w:p>
          <w:p w14:paraId="67572FAC" w14:textId="77777777" w:rsidR="00351538" w:rsidRPr="003A1E54" w:rsidRDefault="00351538" w:rsidP="00C801F9">
            <w:pPr>
              <w:rPr>
                <w:sz w:val="28"/>
                <w:szCs w:val="28"/>
              </w:rPr>
            </w:pPr>
          </w:p>
          <w:p w14:paraId="16CCB832" w14:textId="77777777" w:rsidR="00351538" w:rsidRPr="003A1E54" w:rsidRDefault="005051E7" w:rsidP="00C801F9">
            <w:pPr>
              <w:rPr>
                <w:sz w:val="28"/>
                <w:szCs w:val="28"/>
              </w:rPr>
            </w:pPr>
            <w:r w:rsidRPr="003A1E54">
              <w:rPr>
                <w:sz w:val="28"/>
                <w:szCs w:val="28"/>
              </w:rPr>
              <w:t>к Учетной политике</w:t>
            </w:r>
          </w:p>
          <w:p w14:paraId="46C3206B" w14:textId="24F8BCAF" w:rsidR="00351538" w:rsidRPr="003A1E54" w:rsidRDefault="005051E7" w:rsidP="00506F9B">
            <w:pPr>
              <w:rPr>
                <w:sz w:val="28"/>
                <w:szCs w:val="28"/>
              </w:rPr>
            </w:pPr>
            <w:r w:rsidRPr="003A1E54">
              <w:rPr>
                <w:sz w:val="28"/>
                <w:szCs w:val="28"/>
              </w:rPr>
              <w:t xml:space="preserve">для целей бюджетного учета                             в </w:t>
            </w:r>
            <w:proofErr w:type="spellStart"/>
            <w:r w:rsidRPr="003A1E54">
              <w:rPr>
                <w:sz w:val="28"/>
                <w:szCs w:val="28"/>
              </w:rPr>
              <w:t>Горловском</w:t>
            </w:r>
            <w:proofErr w:type="spellEnd"/>
            <w:r w:rsidRPr="003A1E54">
              <w:rPr>
                <w:sz w:val="28"/>
                <w:szCs w:val="28"/>
              </w:rPr>
              <w:t xml:space="preserve"> городском совете Донецкой Народной Республики                         </w:t>
            </w:r>
          </w:p>
        </w:tc>
      </w:tr>
    </w:tbl>
    <w:p w14:paraId="3C0EF167" w14:textId="77777777" w:rsidR="002F3335" w:rsidRPr="0065055F" w:rsidRDefault="002F3335" w:rsidP="00EA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textAlignment w:val="baseline"/>
        <w:rPr>
          <w:b/>
          <w:bCs/>
          <w:color w:val="FF0000"/>
          <w:kern w:val="36"/>
          <w:sz w:val="28"/>
          <w:szCs w:val="28"/>
        </w:rPr>
      </w:pPr>
    </w:p>
    <w:p w14:paraId="244FC972" w14:textId="77777777" w:rsidR="002F3335" w:rsidRPr="00DB2D4E" w:rsidRDefault="005051E7" w:rsidP="00EA5D7E">
      <w:pPr>
        <w:jc w:val="center"/>
        <w:outlineLvl w:val="0"/>
        <w:rPr>
          <w:b/>
          <w:bCs/>
          <w:kern w:val="36"/>
          <w:sz w:val="28"/>
          <w:szCs w:val="28"/>
        </w:rPr>
      </w:pPr>
      <w:r w:rsidRPr="00DB2D4E">
        <w:rPr>
          <w:b/>
          <w:bCs/>
          <w:kern w:val="36"/>
          <w:sz w:val="28"/>
          <w:szCs w:val="28"/>
        </w:rPr>
        <w:t xml:space="preserve">Положение </w:t>
      </w:r>
    </w:p>
    <w:p w14:paraId="23EFE9C4" w14:textId="77777777" w:rsidR="002F3335" w:rsidRPr="00DB2D4E" w:rsidRDefault="005051E7" w:rsidP="00EA5D7E">
      <w:pPr>
        <w:jc w:val="center"/>
        <w:outlineLvl w:val="0"/>
        <w:rPr>
          <w:b/>
          <w:bCs/>
          <w:kern w:val="36"/>
          <w:sz w:val="28"/>
          <w:szCs w:val="28"/>
        </w:rPr>
      </w:pPr>
      <w:r w:rsidRPr="00DB2D4E">
        <w:rPr>
          <w:b/>
          <w:bCs/>
          <w:kern w:val="36"/>
          <w:sz w:val="28"/>
          <w:szCs w:val="28"/>
        </w:rPr>
        <w:t xml:space="preserve">о порядке расчетов с подотчетными лицами </w:t>
      </w:r>
    </w:p>
    <w:p w14:paraId="45E7C564" w14:textId="77777777" w:rsidR="002F3335" w:rsidRPr="00DB2D4E" w:rsidRDefault="005051E7" w:rsidP="00EA5D7E">
      <w:pPr>
        <w:jc w:val="center"/>
        <w:outlineLvl w:val="0"/>
        <w:rPr>
          <w:b/>
          <w:bCs/>
          <w:kern w:val="36"/>
          <w:sz w:val="28"/>
          <w:szCs w:val="28"/>
        </w:rPr>
      </w:pPr>
      <w:r w:rsidRPr="00DB2D4E">
        <w:rPr>
          <w:b/>
          <w:bCs/>
          <w:kern w:val="36"/>
          <w:sz w:val="28"/>
          <w:szCs w:val="28"/>
        </w:rPr>
        <w:t xml:space="preserve">в </w:t>
      </w:r>
      <w:proofErr w:type="spellStart"/>
      <w:r w:rsidRPr="00DB2D4E">
        <w:rPr>
          <w:b/>
          <w:bCs/>
          <w:kern w:val="36"/>
          <w:sz w:val="28"/>
          <w:szCs w:val="28"/>
        </w:rPr>
        <w:t>Горловском</w:t>
      </w:r>
      <w:proofErr w:type="spellEnd"/>
      <w:r w:rsidRPr="00DB2D4E">
        <w:rPr>
          <w:b/>
          <w:bCs/>
          <w:kern w:val="36"/>
          <w:sz w:val="28"/>
          <w:szCs w:val="28"/>
        </w:rPr>
        <w:t xml:space="preserve"> городском совете</w:t>
      </w:r>
      <w:r w:rsidR="00DB2D4E" w:rsidRPr="00DB2D4E">
        <w:rPr>
          <w:b/>
          <w:bCs/>
          <w:kern w:val="36"/>
          <w:sz w:val="28"/>
          <w:szCs w:val="28"/>
        </w:rPr>
        <w:t xml:space="preserve"> </w:t>
      </w:r>
      <w:r w:rsidR="00DB2D4E" w:rsidRPr="00DB2D4E">
        <w:rPr>
          <w:b/>
          <w:sz w:val="28"/>
          <w:szCs w:val="28"/>
        </w:rPr>
        <w:t>Донецкой Народной Республики</w:t>
      </w:r>
    </w:p>
    <w:p w14:paraId="678C6837" w14:textId="77777777" w:rsidR="002F3335" w:rsidRPr="0065055F" w:rsidRDefault="002F3335" w:rsidP="00EA5D7E">
      <w:pPr>
        <w:jc w:val="center"/>
        <w:outlineLvl w:val="0"/>
        <w:rPr>
          <w:b/>
          <w:bCs/>
          <w:color w:val="FF0000"/>
          <w:kern w:val="36"/>
          <w:sz w:val="28"/>
          <w:szCs w:val="28"/>
        </w:rPr>
      </w:pPr>
    </w:p>
    <w:p w14:paraId="1086EC7C" w14:textId="77777777" w:rsidR="002F3335" w:rsidRPr="00DB2D4E" w:rsidRDefault="005051E7" w:rsidP="00EA5D7E">
      <w:pPr>
        <w:jc w:val="center"/>
        <w:outlineLvl w:val="0"/>
        <w:rPr>
          <w:b/>
          <w:bCs/>
          <w:kern w:val="36"/>
          <w:sz w:val="28"/>
          <w:szCs w:val="28"/>
        </w:rPr>
      </w:pPr>
      <w:bookmarkStart w:id="48" w:name="sub_2"/>
      <w:r w:rsidRPr="00DB2D4E">
        <w:rPr>
          <w:b/>
          <w:bCs/>
          <w:kern w:val="36"/>
          <w:sz w:val="28"/>
          <w:szCs w:val="28"/>
        </w:rPr>
        <w:t>1. Общие положения</w:t>
      </w:r>
    </w:p>
    <w:p w14:paraId="232B171B" w14:textId="77777777" w:rsidR="00DB2D4E" w:rsidRPr="00DB2D4E" w:rsidRDefault="00DB2D4E" w:rsidP="00EA5D7E">
      <w:pPr>
        <w:jc w:val="center"/>
        <w:outlineLvl w:val="0"/>
        <w:rPr>
          <w:b/>
          <w:bCs/>
          <w:kern w:val="36"/>
          <w:sz w:val="28"/>
          <w:szCs w:val="28"/>
        </w:rPr>
      </w:pPr>
    </w:p>
    <w:bookmarkEnd w:id="48"/>
    <w:p w14:paraId="47223A47" w14:textId="77777777" w:rsidR="002F3335" w:rsidRPr="00DB2D4E" w:rsidRDefault="005051E7" w:rsidP="00EA5D7E">
      <w:pPr>
        <w:ind w:firstLine="567"/>
        <w:jc w:val="both"/>
        <w:rPr>
          <w:sz w:val="28"/>
          <w:szCs w:val="28"/>
        </w:rPr>
      </w:pPr>
      <w:r w:rsidRPr="00DB2D4E">
        <w:rPr>
          <w:sz w:val="28"/>
          <w:szCs w:val="28"/>
        </w:rPr>
        <w:t xml:space="preserve">1.1. Настоящее Положение о порядке расчетов с подотчетными лицами </w:t>
      </w:r>
      <w:r w:rsidR="00DB2D4E" w:rsidRPr="00DB2D4E">
        <w:rPr>
          <w:sz w:val="28"/>
          <w:szCs w:val="28"/>
        </w:rPr>
        <w:t xml:space="preserve">                </w:t>
      </w:r>
      <w:r w:rsidRPr="00DB2D4E">
        <w:rPr>
          <w:sz w:val="28"/>
          <w:szCs w:val="28"/>
        </w:rPr>
        <w:t xml:space="preserve">в </w:t>
      </w:r>
      <w:proofErr w:type="spellStart"/>
      <w:r w:rsidRPr="00DB2D4E">
        <w:rPr>
          <w:sz w:val="28"/>
          <w:szCs w:val="28"/>
        </w:rPr>
        <w:t>Горловском</w:t>
      </w:r>
      <w:proofErr w:type="spellEnd"/>
      <w:r w:rsidRPr="00DB2D4E">
        <w:rPr>
          <w:sz w:val="28"/>
          <w:szCs w:val="28"/>
        </w:rPr>
        <w:t xml:space="preserve"> городском совете</w:t>
      </w:r>
      <w:r w:rsidR="00DB2D4E" w:rsidRPr="00DB2D4E">
        <w:rPr>
          <w:sz w:val="28"/>
          <w:szCs w:val="28"/>
        </w:rPr>
        <w:t xml:space="preserve"> Донецкой Народной Республики </w:t>
      </w:r>
      <w:r w:rsidRPr="00DB2D4E">
        <w:rPr>
          <w:sz w:val="28"/>
          <w:szCs w:val="28"/>
        </w:rPr>
        <w:t xml:space="preserve">(далее – Положение) разработано в соответствии </w:t>
      </w:r>
      <w:proofErr w:type="gramStart"/>
      <w:r w:rsidRPr="00DB2D4E">
        <w:rPr>
          <w:sz w:val="28"/>
          <w:szCs w:val="28"/>
        </w:rPr>
        <w:t>с</w:t>
      </w:r>
      <w:proofErr w:type="gramEnd"/>
      <w:r w:rsidRPr="00DB2D4E">
        <w:rPr>
          <w:sz w:val="28"/>
          <w:szCs w:val="28"/>
        </w:rPr>
        <w:t>:</w:t>
      </w:r>
    </w:p>
    <w:p w14:paraId="07229CF9" w14:textId="77777777" w:rsidR="002F3335" w:rsidRPr="00DB2D4E" w:rsidRDefault="00343C60" w:rsidP="00EA5D7E">
      <w:pPr>
        <w:ind w:firstLine="567"/>
        <w:jc w:val="both"/>
        <w:rPr>
          <w:sz w:val="28"/>
          <w:szCs w:val="28"/>
        </w:rPr>
      </w:pPr>
      <w:hyperlink r:id="rId91" w:history="1">
        <w:r w:rsidR="005051E7" w:rsidRPr="00DB2D4E">
          <w:rPr>
            <w:sz w:val="28"/>
            <w:szCs w:val="28"/>
          </w:rPr>
          <w:t>Инструкцией</w:t>
        </w:r>
      </w:hyperlink>
      <w:r w:rsidR="005051E7" w:rsidRPr="00DB2D4E">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w:t>
      </w:r>
      <w:hyperlink r:id="rId92" w:history="1">
        <w:r w:rsidR="005051E7" w:rsidRPr="00DB2D4E">
          <w:rPr>
            <w:sz w:val="28"/>
            <w:szCs w:val="28"/>
          </w:rPr>
          <w:t>приказом</w:t>
        </w:r>
      </w:hyperlink>
      <w:r w:rsidR="005051E7" w:rsidRPr="00DB2D4E">
        <w:rPr>
          <w:sz w:val="28"/>
          <w:szCs w:val="28"/>
        </w:rPr>
        <w:t xml:space="preserve"> Министерства финансов Российской Федерации </w:t>
      </w:r>
      <w:r w:rsidR="00DB2D4E" w:rsidRPr="00DB2D4E">
        <w:rPr>
          <w:sz w:val="28"/>
          <w:szCs w:val="28"/>
        </w:rPr>
        <w:t xml:space="preserve">                    </w:t>
      </w:r>
      <w:r w:rsidR="005051E7" w:rsidRPr="00DB2D4E">
        <w:rPr>
          <w:sz w:val="28"/>
          <w:szCs w:val="28"/>
        </w:rPr>
        <w:t>от 01.12.2010 № 157н (далее - Приказ № 157</w:t>
      </w:r>
      <w:r w:rsidR="00DB2D4E" w:rsidRPr="00DB2D4E">
        <w:rPr>
          <w:sz w:val="28"/>
          <w:szCs w:val="28"/>
        </w:rPr>
        <w:t>н</w:t>
      </w:r>
      <w:r w:rsidR="005051E7" w:rsidRPr="00DB2D4E">
        <w:rPr>
          <w:sz w:val="28"/>
          <w:szCs w:val="28"/>
        </w:rPr>
        <w:t>);</w:t>
      </w:r>
    </w:p>
    <w:p w14:paraId="55ECB481" w14:textId="77777777" w:rsidR="002F3335" w:rsidRPr="00DB2D4E" w:rsidRDefault="00343C60" w:rsidP="00EA5D7E">
      <w:pPr>
        <w:ind w:firstLine="567"/>
        <w:jc w:val="both"/>
        <w:rPr>
          <w:sz w:val="28"/>
          <w:szCs w:val="28"/>
        </w:rPr>
      </w:pPr>
      <w:hyperlink r:id="rId93" w:history="1">
        <w:r w:rsidR="005051E7" w:rsidRPr="00DB2D4E">
          <w:rPr>
            <w:sz w:val="28"/>
            <w:szCs w:val="28"/>
          </w:rPr>
          <w:t>приказом</w:t>
        </w:r>
      </w:hyperlink>
      <w:r w:rsidR="005051E7" w:rsidRPr="00DB2D4E">
        <w:rPr>
          <w:sz w:val="28"/>
          <w:szCs w:val="28"/>
        </w:rPr>
        <w:t xml:space="preserve"> Министерства финансов Российской Федерации от 30.03.2015 </w:t>
      </w:r>
      <w:r w:rsidR="00DB2D4E" w:rsidRPr="00DB2D4E">
        <w:rPr>
          <w:sz w:val="28"/>
          <w:szCs w:val="28"/>
        </w:rPr>
        <w:t xml:space="preserve">               </w:t>
      </w:r>
      <w:r w:rsidR="005051E7" w:rsidRPr="00DB2D4E">
        <w:rPr>
          <w:sz w:val="28"/>
          <w:szCs w:val="28"/>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w:t>
      </w:r>
      <w:r w:rsidR="00DB2D4E" w:rsidRPr="00DB2D4E">
        <w:rPr>
          <w:sz w:val="28"/>
          <w:szCs w:val="28"/>
        </w:rPr>
        <w:t xml:space="preserve">                                        </w:t>
      </w:r>
      <w:r w:rsidR="005051E7" w:rsidRPr="00DB2D4E">
        <w:rPr>
          <w:sz w:val="28"/>
          <w:szCs w:val="28"/>
        </w:rPr>
        <w:t>по их применению» (далее - Приказ № 52н);</w:t>
      </w:r>
    </w:p>
    <w:p w14:paraId="74D58D9B" w14:textId="34324D98" w:rsidR="002F3335" w:rsidRPr="00C47C95" w:rsidRDefault="005051E7" w:rsidP="00DB2D4E">
      <w:pPr>
        <w:ind w:firstLine="567"/>
        <w:jc w:val="both"/>
        <w:rPr>
          <w:sz w:val="28"/>
          <w:szCs w:val="28"/>
        </w:rPr>
      </w:pPr>
      <w:r w:rsidRPr="00DB2D4E">
        <w:rPr>
          <w:sz w:val="28"/>
          <w:szCs w:val="28"/>
        </w:rPr>
        <w:t xml:space="preserve">приказом Министерства финансов Российской Федерации от 15.04.2021 </w:t>
      </w:r>
      <w:r w:rsidR="00DB2D4E" w:rsidRPr="00DB2D4E">
        <w:rPr>
          <w:sz w:val="28"/>
          <w:szCs w:val="28"/>
        </w:rPr>
        <w:t xml:space="preserve">               </w:t>
      </w:r>
      <w:r w:rsidRPr="00DB2D4E">
        <w:rPr>
          <w:sz w:val="28"/>
          <w:szCs w:val="28"/>
        </w:rPr>
        <w:t xml:space="preserve">№ 61н «Об утверждении унифицированных форм электронных документов бухгалтерского учета, применяемых при ведении бюджетного учета, </w:t>
      </w:r>
      <w:r w:rsidRPr="00C47C95">
        <w:rPr>
          <w:sz w:val="28"/>
          <w:szCs w:val="28"/>
        </w:rPr>
        <w:t xml:space="preserve">бухгалтерского учета государственных (муниципальных) учреждений, </w:t>
      </w:r>
      <w:r w:rsidR="00493736">
        <w:rPr>
          <w:sz w:val="28"/>
          <w:szCs w:val="28"/>
        </w:rPr>
        <w:br/>
      </w:r>
      <w:r w:rsidRPr="00C47C95">
        <w:rPr>
          <w:sz w:val="28"/>
          <w:szCs w:val="28"/>
        </w:rPr>
        <w:t>и Методических указаний по их формированию и применению»;</w:t>
      </w:r>
    </w:p>
    <w:p w14:paraId="3FA65DDB" w14:textId="77777777" w:rsidR="002F3335" w:rsidRPr="00C47C95" w:rsidRDefault="005051E7" w:rsidP="00EA5D7E">
      <w:pPr>
        <w:ind w:firstLine="567"/>
        <w:jc w:val="both"/>
        <w:rPr>
          <w:sz w:val="28"/>
          <w:szCs w:val="28"/>
        </w:rPr>
      </w:pPr>
      <w:r w:rsidRPr="00C47C95">
        <w:rPr>
          <w:sz w:val="28"/>
          <w:szCs w:val="28"/>
        </w:rPr>
        <w:t xml:space="preserve">приказом Министерства финансов Российской Федерации от 15.05.2020 </w:t>
      </w:r>
      <w:r w:rsidR="00C47C95" w:rsidRPr="00C47C95">
        <w:rPr>
          <w:sz w:val="28"/>
          <w:szCs w:val="28"/>
        </w:rPr>
        <w:t xml:space="preserve">               </w:t>
      </w:r>
      <w:r w:rsidRPr="00C47C95">
        <w:rPr>
          <w:sz w:val="28"/>
          <w:szCs w:val="28"/>
        </w:rPr>
        <w:t xml:space="preserve">№ 22н и Федерального казначейства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w:t>
      </w:r>
      <w:r w:rsidR="00C47C95" w:rsidRPr="00C47C95">
        <w:rPr>
          <w:sz w:val="28"/>
          <w:szCs w:val="28"/>
        </w:rPr>
        <w:t xml:space="preserve">                 </w:t>
      </w:r>
      <w:r w:rsidRPr="00C47C95">
        <w:rPr>
          <w:sz w:val="28"/>
          <w:szCs w:val="28"/>
        </w:rPr>
        <w:t>с использованием платежных карт, участников системы казначейских платежей»;</w:t>
      </w:r>
    </w:p>
    <w:p w14:paraId="6C6B7FC9" w14:textId="77777777" w:rsidR="002F3335" w:rsidRDefault="00343C60" w:rsidP="00EA5D7E">
      <w:pPr>
        <w:ind w:firstLine="567"/>
        <w:jc w:val="both"/>
        <w:rPr>
          <w:sz w:val="28"/>
          <w:szCs w:val="28"/>
        </w:rPr>
      </w:pPr>
      <w:hyperlink r:id="rId94" w:history="1">
        <w:r w:rsidR="005051E7" w:rsidRPr="00C47C95">
          <w:rPr>
            <w:sz w:val="28"/>
            <w:szCs w:val="28"/>
          </w:rPr>
          <w:t>Указанием</w:t>
        </w:r>
      </w:hyperlink>
      <w:r w:rsidR="005051E7" w:rsidRPr="00C47C95">
        <w:rPr>
          <w:sz w:val="28"/>
          <w:szCs w:val="28"/>
        </w:rPr>
        <w:t xml:space="preserve"> Центрального банка Российской Федерации от 11.03.2014 </w:t>
      </w:r>
      <w:r w:rsidR="00C47C95" w:rsidRPr="00C47C95">
        <w:rPr>
          <w:sz w:val="28"/>
          <w:szCs w:val="28"/>
        </w:rPr>
        <w:t xml:space="preserve">                    </w:t>
      </w:r>
      <w:r w:rsidR="005051E7" w:rsidRPr="00C47C95">
        <w:rPr>
          <w:sz w:val="28"/>
          <w:szCs w:val="28"/>
        </w:rPr>
        <w:t xml:space="preserve">№ 3210-У «О порядке ведения кассовых операций юридическими лицами </w:t>
      </w:r>
      <w:r w:rsidR="00C47C95" w:rsidRPr="00C47C95">
        <w:rPr>
          <w:sz w:val="28"/>
          <w:szCs w:val="28"/>
        </w:rPr>
        <w:t xml:space="preserve">                     </w:t>
      </w:r>
      <w:r w:rsidR="005051E7" w:rsidRPr="00C47C95">
        <w:rPr>
          <w:sz w:val="28"/>
          <w:szCs w:val="28"/>
        </w:rPr>
        <w:t>и упрощенном порядке ведения кассовых операций индивидуальными предпринимателями и субъект</w:t>
      </w:r>
      <w:r w:rsidR="00C47C95">
        <w:rPr>
          <w:sz w:val="28"/>
          <w:szCs w:val="28"/>
        </w:rPr>
        <w:t>ами малого предпринимательства»</w:t>
      </w:r>
    </w:p>
    <w:p w14:paraId="73122B11" w14:textId="77777777" w:rsidR="00C47C95" w:rsidRPr="00C47C95" w:rsidRDefault="00C47C95" w:rsidP="00EA5D7E">
      <w:pPr>
        <w:ind w:firstLine="567"/>
        <w:jc w:val="both"/>
        <w:rPr>
          <w:sz w:val="28"/>
          <w:szCs w:val="28"/>
        </w:rPr>
      </w:pPr>
    </w:p>
    <w:p w14:paraId="1B0B1E7E" w14:textId="77777777" w:rsidR="002F3335" w:rsidRPr="00C47C95" w:rsidRDefault="005051E7" w:rsidP="00EA5D7E">
      <w:pPr>
        <w:jc w:val="center"/>
        <w:outlineLvl w:val="0"/>
        <w:rPr>
          <w:b/>
          <w:bCs/>
          <w:kern w:val="36"/>
          <w:sz w:val="28"/>
          <w:szCs w:val="28"/>
        </w:rPr>
      </w:pPr>
      <w:bookmarkStart w:id="49" w:name="sub_3"/>
      <w:r w:rsidRPr="00C47C95">
        <w:rPr>
          <w:b/>
          <w:bCs/>
          <w:kern w:val="36"/>
          <w:sz w:val="28"/>
          <w:szCs w:val="28"/>
        </w:rPr>
        <w:t xml:space="preserve">2. Порядок выдачи денежных средств </w:t>
      </w:r>
    </w:p>
    <w:p w14:paraId="149D903B" w14:textId="77777777" w:rsidR="002F3335" w:rsidRPr="00C47C95" w:rsidRDefault="005051E7" w:rsidP="00EA5D7E">
      <w:pPr>
        <w:jc w:val="center"/>
        <w:outlineLvl w:val="0"/>
        <w:rPr>
          <w:b/>
          <w:bCs/>
          <w:kern w:val="36"/>
          <w:sz w:val="28"/>
          <w:szCs w:val="28"/>
        </w:rPr>
      </w:pPr>
      <w:r w:rsidRPr="00C47C95">
        <w:rPr>
          <w:b/>
          <w:bCs/>
          <w:kern w:val="36"/>
          <w:sz w:val="28"/>
          <w:szCs w:val="28"/>
        </w:rPr>
        <w:t>и денежных документов под отчет</w:t>
      </w:r>
    </w:p>
    <w:p w14:paraId="7BB2F3B5" w14:textId="77777777" w:rsidR="00C47C95" w:rsidRPr="00C47C95" w:rsidRDefault="00C47C95" w:rsidP="00EA5D7E">
      <w:pPr>
        <w:jc w:val="center"/>
        <w:outlineLvl w:val="0"/>
        <w:rPr>
          <w:b/>
          <w:bCs/>
          <w:kern w:val="36"/>
          <w:sz w:val="28"/>
          <w:szCs w:val="28"/>
        </w:rPr>
      </w:pPr>
    </w:p>
    <w:bookmarkEnd w:id="49"/>
    <w:p w14:paraId="1B3C6383" w14:textId="77777777" w:rsidR="002F3335" w:rsidRPr="00C47C95" w:rsidRDefault="005051E7" w:rsidP="00C47C95">
      <w:pPr>
        <w:ind w:firstLine="708"/>
        <w:jc w:val="both"/>
        <w:rPr>
          <w:sz w:val="28"/>
          <w:szCs w:val="28"/>
        </w:rPr>
      </w:pPr>
      <w:r w:rsidRPr="00C47C95">
        <w:rPr>
          <w:sz w:val="28"/>
          <w:szCs w:val="28"/>
        </w:rPr>
        <w:t xml:space="preserve">2.1. Денежные средства выдаются под отчет на расходы, связанные </w:t>
      </w:r>
      <w:r w:rsidR="00C47C95" w:rsidRPr="00C47C95">
        <w:rPr>
          <w:sz w:val="28"/>
          <w:szCs w:val="28"/>
        </w:rPr>
        <w:t xml:space="preserve">                      </w:t>
      </w:r>
      <w:r w:rsidRPr="00C47C95">
        <w:rPr>
          <w:sz w:val="28"/>
          <w:szCs w:val="28"/>
        </w:rPr>
        <w:t xml:space="preserve">с приобретением для нужд </w:t>
      </w:r>
      <w:proofErr w:type="spellStart"/>
      <w:r w:rsidRPr="00C47C95">
        <w:rPr>
          <w:sz w:val="28"/>
          <w:szCs w:val="28"/>
        </w:rPr>
        <w:t>Горловского</w:t>
      </w:r>
      <w:proofErr w:type="spellEnd"/>
      <w:r w:rsidRPr="00C47C95">
        <w:rPr>
          <w:sz w:val="28"/>
          <w:szCs w:val="28"/>
        </w:rPr>
        <w:t xml:space="preserve"> городского совета</w:t>
      </w:r>
      <w:r w:rsidR="00C47C95" w:rsidRPr="00C47C95">
        <w:rPr>
          <w:sz w:val="28"/>
          <w:szCs w:val="28"/>
        </w:rPr>
        <w:t xml:space="preserve"> Донецкой Народной Республики</w:t>
      </w:r>
      <w:r w:rsidRPr="00C47C95">
        <w:rPr>
          <w:sz w:val="28"/>
          <w:szCs w:val="28"/>
        </w:rPr>
        <w:t xml:space="preserve"> (далее – Учреждение) товаров, работ, услуг и командировочные расходы.</w:t>
      </w:r>
    </w:p>
    <w:p w14:paraId="76C25CB2" w14:textId="77777777" w:rsidR="00C47C95" w:rsidRPr="00C47C95" w:rsidRDefault="00C47C95" w:rsidP="00C47C95">
      <w:pPr>
        <w:ind w:firstLine="708"/>
        <w:jc w:val="both"/>
        <w:rPr>
          <w:sz w:val="28"/>
          <w:szCs w:val="28"/>
        </w:rPr>
      </w:pPr>
    </w:p>
    <w:p w14:paraId="196B1D24" w14:textId="77777777" w:rsidR="002F3335" w:rsidRPr="00F13AB6" w:rsidRDefault="005051E7" w:rsidP="00C47C95">
      <w:pPr>
        <w:ind w:firstLine="708"/>
        <w:jc w:val="both"/>
        <w:rPr>
          <w:sz w:val="28"/>
          <w:szCs w:val="28"/>
        </w:rPr>
      </w:pPr>
      <w:r w:rsidRPr="00C47C95">
        <w:rPr>
          <w:sz w:val="28"/>
          <w:szCs w:val="28"/>
        </w:rPr>
        <w:t xml:space="preserve">2.2. Авансы на командировочные расходы выдаются под отчет лицам, работающим в Учреждении на основании трудовых договоров, направленным </w:t>
      </w:r>
      <w:r w:rsidR="00C47C95" w:rsidRPr="00C47C95">
        <w:rPr>
          <w:sz w:val="28"/>
          <w:szCs w:val="28"/>
        </w:rPr>
        <w:t xml:space="preserve">   </w:t>
      </w:r>
      <w:r w:rsidRPr="00C47C95">
        <w:rPr>
          <w:sz w:val="28"/>
          <w:szCs w:val="28"/>
        </w:rPr>
        <w:t xml:space="preserve">в служебную командировку в соответствии с распоряжением руководителя </w:t>
      </w:r>
      <w:r w:rsidRPr="00F13AB6">
        <w:rPr>
          <w:sz w:val="28"/>
          <w:szCs w:val="28"/>
        </w:rPr>
        <w:t>Учреждения.</w:t>
      </w:r>
    </w:p>
    <w:p w14:paraId="3D49A6F3" w14:textId="77777777" w:rsidR="00C47C95" w:rsidRPr="00F13AB6" w:rsidRDefault="00C47C95" w:rsidP="00C47C95">
      <w:pPr>
        <w:ind w:firstLine="708"/>
        <w:jc w:val="both"/>
        <w:rPr>
          <w:sz w:val="28"/>
          <w:szCs w:val="28"/>
        </w:rPr>
      </w:pPr>
    </w:p>
    <w:p w14:paraId="4D968CF2" w14:textId="77777777" w:rsidR="002F3335" w:rsidRPr="00F13AB6" w:rsidRDefault="005051E7" w:rsidP="00EA5D7E">
      <w:pPr>
        <w:ind w:firstLine="708"/>
        <w:jc w:val="both"/>
        <w:rPr>
          <w:sz w:val="28"/>
          <w:szCs w:val="28"/>
        </w:rPr>
      </w:pPr>
      <w:r w:rsidRPr="00F13AB6">
        <w:rPr>
          <w:sz w:val="28"/>
          <w:szCs w:val="28"/>
        </w:rPr>
        <w:t xml:space="preserve">2.3. Не допускается выдача денежных средств под отчет физическим лицам, не являющимся </w:t>
      </w:r>
      <w:r w:rsidR="00F13AB6" w:rsidRPr="00F13AB6">
        <w:rPr>
          <w:sz w:val="28"/>
          <w:szCs w:val="28"/>
        </w:rPr>
        <w:t>работниками</w:t>
      </w:r>
      <w:r w:rsidRPr="00F13AB6">
        <w:rPr>
          <w:sz w:val="28"/>
          <w:szCs w:val="28"/>
        </w:rPr>
        <w:t xml:space="preserve"> Учреждения. Выдача денежных средств таким физическим лицам допускается только на основании соответствующего гражданско-правового договора.</w:t>
      </w:r>
    </w:p>
    <w:p w14:paraId="23AA037F" w14:textId="77777777" w:rsidR="00F13AB6" w:rsidRPr="00F13AB6" w:rsidRDefault="00F13AB6" w:rsidP="00EA5D7E">
      <w:pPr>
        <w:ind w:firstLine="708"/>
        <w:jc w:val="both"/>
        <w:rPr>
          <w:sz w:val="28"/>
          <w:szCs w:val="28"/>
        </w:rPr>
      </w:pPr>
    </w:p>
    <w:p w14:paraId="4C54E1F9" w14:textId="77777777" w:rsidR="002F3335" w:rsidRPr="00F13AB6" w:rsidRDefault="005051E7" w:rsidP="00EA5D7E">
      <w:pPr>
        <w:ind w:firstLine="708"/>
        <w:jc w:val="both"/>
        <w:rPr>
          <w:sz w:val="28"/>
          <w:szCs w:val="28"/>
        </w:rPr>
      </w:pPr>
      <w:r w:rsidRPr="00F13AB6">
        <w:rPr>
          <w:sz w:val="28"/>
          <w:szCs w:val="28"/>
        </w:rPr>
        <w:t>2.4. Не допускается передача выданных под отчет денежных средств (денежных документов) одним лицом другому.</w:t>
      </w:r>
    </w:p>
    <w:p w14:paraId="6F6DE831" w14:textId="77777777" w:rsidR="00F13AB6" w:rsidRPr="00F13AB6" w:rsidRDefault="00F13AB6" w:rsidP="00EA5D7E">
      <w:pPr>
        <w:ind w:firstLine="708"/>
        <w:jc w:val="both"/>
        <w:rPr>
          <w:sz w:val="28"/>
          <w:szCs w:val="28"/>
        </w:rPr>
      </w:pPr>
    </w:p>
    <w:p w14:paraId="66719EBA" w14:textId="77777777" w:rsidR="002F3335" w:rsidRPr="00F13AB6" w:rsidRDefault="005051E7" w:rsidP="00EA5D7E">
      <w:pPr>
        <w:ind w:firstLine="708"/>
        <w:jc w:val="both"/>
        <w:rPr>
          <w:sz w:val="28"/>
          <w:szCs w:val="28"/>
        </w:rPr>
      </w:pPr>
      <w:r w:rsidRPr="00F13AB6">
        <w:rPr>
          <w:sz w:val="28"/>
          <w:szCs w:val="28"/>
        </w:rPr>
        <w:t>2.5. Денежные средства и денежные документы выдаются под отчет только по решению руководителя Учреждения и на основании заявления подотчетного лица (далее также - Заявление).</w:t>
      </w:r>
    </w:p>
    <w:p w14:paraId="2FE33A63" w14:textId="2FD22546" w:rsidR="002F3335" w:rsidRPr="00F13AB6" w:rsidRDefault="005051E7" w:rsidP="00EA5D7E">
      <w:pPr>
        <w:ind w:firstLine="708"/>
        <w:jc w:val="both"/>
        <w:rPr>
          <w:sz w:val="28"/>
          <w:szCs w:val="28"/>
        </w:rPr>
      </w:pPr>
      <w:r w:rsidRPr="00F13AB6">
        <w:rPr>
          <w:sz w:val="28"/>
          <w:szCs w:val="28"/>
        </w:rPr>
        <w:t xml:space="preserve">Выдача под отчет денежных средств осуществляется только </w:t>
      </w:r>
      <w:r w:rsidR="00493736">
        <w:rPr>
          <w:sz w:val="28"/>
          <w:szCs w:val="28"/>
        </w:rPr>
        <w:br/>
      </w:r>
      <w:r w:rsidRPr="00F13AB6">
        <w:rPr>
          <w:sz w:val="28"/>
          <w:szCs w:val="28"/>
        </w:rPr>
        <w:t>при отсутствии задолженности по ранее выданным под отчет денежным средствам, по которым наступил срок предоставления отчета подотчетного лица.</w:t>
      </w:r>
    </w:p>
    <w:p w14:paraId="3B43A242" w14:textId="77777777" w:rsidR="002F3335" w:rsidRPr="00F13AB6" w:rsidRDefault="005051E7" w:rsidP="00EA5D7E">
      <w:pPr>
        <w:ind w:firstLine="708"/>
        <w:jc w:val="both"/>
        <w:rPr>
          <w:sz w:val="28"/>
          <w:szCs w:val="28"/>
        </w:rPr>
      </w:pPr>
      <w:r w:rsidRPr="00F13AB6">
        <w:rPr>
          <w:sz w:val="28"/>
          <w:szCs w:val="28"/>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14:paraId="2CB4A3F5" w14:textId="77777777" w:rsidR="00F13AB6" w:rsidRPr="00F13AB6" w:rsidRDefault="00F13AB6" w:rsidP="00EA5D7E">
      <w:pPr>
        <w:ind w:firstLine="708"/>
        <w:jc w:val="both"/>
        <w:rPr>
          <w:sz w:val="28"/>
          <w:szCs w:val="28"/>
        </w:rPr>
      </w:pPr>
    </w:p>
    <w:p w14:paraId="2902A9A6" w14:textId="77777777" w:rsidR="002F3335" w:rsidRPr="00F13AB6" w:rsidRDefault="005051E7" w:rsidP="00EA5D7E">
      <w:pPr>
        <w:ind w:firstLine="708"/>
        <w:jc w:val="both"/>
        <w:rPr>
          <w:sz w:val="28"/>
          <w:szCs w:val="28"/>
        </w:rPr>
      </w:pPr>
      <w:r w:rsidRPr="00F13AB6">
        <w:rPr>
          <w:sz w:val="28"/>
          <w:szCs w:val="28"/>
        </w:rPr>
        <w:t xml:space="preserve">2.6. Денежные документы могут быть выданы под отчет только </w:t>
      </w:r>
      <w:r w:rsidR="00F13AB6" w:rsidRPr="00F13AB6">
        <w:rPr>
          <w:sz w:val="28"/>
          <w:szCs w:val="28"/>
        </w:rPr>
        <w:t xml:space="preserve">                      </w:t>
      </w:r>
      <w:r w:rsidRPr="00F13AB6">
        <w:rPr>
          <w:sz w:val="28"/>
          <w:szCs w:val="28"/>
        </w:rPr>
        <w:t xml:space="preserve">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w:t>
      </w:r>
      <w:r w:rsidR="00F13AB6" w:rsidRPr="00F13AB6">
        <w:rPr>
          <w:sz w:val="28"/>
          <w:szCs w:val="28"/>
        </w:rPr>
        <w:t xml:space="preserve">              </w:t>
      </w:r>
      <w:r w:rsidRPr="00F13AB6">
        <w:rPr>
          <w:sz w:val="28"/>
          <w:szCs w:val="28"/>
        </w:rPr>
        <w:t xml:space="preserve">для отказа этому лицу в выдаче под отчет денежных документов. Выдача </w:t>
      </w:r>
      <w:r w:rsidR="00F13AB6" w:rsidRPr="00F13AB6">
        <w:rPr>
          <w:sz w:val="28"/>
          <w:szCs w:val="28"/>
        </w:rPr>
        <w:t xml:space="preserve">                      </w:t>
      </w:r>
      <w:r w:rsidRPr="00F13AB6">
        <w:rPr>
          <w:sz w:val="28"/>
          <w:szCs w:val="28"/>
        </w:rPr>
        <w:t xml:space="preserve">под отчет денежных документов в объемах, превышающих дневную потребность, допускается только при наличии у </w:t>
      </w:r>
      <w:r w:rsidR="00F13AB6">
        <w:rPr>
          <w:sz w:val="28"/>
          <w:szCs w:val="28"/>
        </w:rPr>
        <w:t>работника</w:t>
      </w:r>
      <w:r w:rsidRPr="00F13AB6">
        <w:rPr>
          <w:sz w:val="28"/>
          <w:szCs w:val="28"/>
        </w:rPr>
        <w:t xml:space="preserve"> условий </w:t>
      </w:r>
      <w:r w:rsidR="00F13AB6">
        <w:rPr>
          <w:sz w:val="28"/>
          <w:szCs w:val="28"/>
        </w:rPr>
        <w:t xml:space="preserve">                          </w:t>
      </w:r>
      <w:r w:rsidRPr="00F13AB6">
        <w:rPr>
          <w:sz w:val="28"/>
          <w:szCs w:val="28"/>
        </w:rPr>
        <w:t>для их хранения.</w:t>
      </w:r>
    </w:p>
    <w:p w14:paraId="66330F42" w14:textId="77777777" w:rsidR="00F13AB6" w:rsidRPr="00F13AB6" w:rsidRDefault="00F13AB6" w:rsidP="00EA5D7E">
      <w:pPr>
        <w:ind w:firstLine="708"/>
        <w:jc w:val="both"/>
        <w:rPr>
          <w:sz w:val="28"/>
          <w:szCs w:val="28"/>
        </w:rPr>
      </w:pPr>
    </w:p>
    <w:p w14:paraId="4FDD3B88" w14:textId="77777777" w:rsidR="002F3335" w:rsidRPr="00F13AB6" w:rsidRDefault="005051E7" w:rsidP="00EA5D7E">
      <w:pPr>
        <w:ind w:firstLine="708"/>
        <w:jc w:val="both"/>
        <w:rPr>
          <w:sz w:val="28"/>
          <w:szCs w:val="28"/>
        </w:rPr>
      </w:pPr>
      <w:r w:rsidRPr="00F13AB6">
        <w:rPr>
          <w:sz w:val="28"/>
          <w:szCs w:val="28"/>
        </w:rPr>
        <w:t>2.7. Решение руководителя Учреждения о выдаче денежных средств (денежных документов) под отчет оформляется</w:t>
      </w:r>
      <w:r w:rsidRPr="00F13AB6">
        <w:rPr>
          <w:bCs/>
          <w:sz w:val="28"/>
          <w:szCs w:val="28"/>
        </w:rPr>
        <w:t>:</w:t>
      </w:r>
    </w:p>
    <w:p w14:paraId="7541A11A" w14:textId="77777777" w:rsidR="002F3335" w:rsidRPr="00F13AB6" w:rsidRDefault="005051E7" w:rsidP="00EA5D7E">
      <w:pPr>
        <w:ind w:firstLine="708"/>
        <w:jc w:val="both"/>
        <w:rPr>
          <w:b/>
          <w:sz w:val="28"/>
          <w:szCs w:val="28"/>
        </w:rPr>
      </w:pPr>
      <w:r w:rsidRPr="00F13AB6">
        <w:rPr>
          <w:bCs/>
          <w:sz w:val="28"/>
          <w:szCs w:val="28"/>
        </w:rPr>
        <w:lastRenderedPageBreak/>
        <w:t xml:space="preserve">1) </w:t>
      </w:r>
      <w:r w:rsidR="00D609C4" w:rsidRPr="00F13AB6">
        <w:rPr>
          <w:bCs/>
          <w:sz w:val="28"/>
          <w:szCs w:val="28"/>
        </w:rPr>
        <w:t>как разрешительная надпись на Заявлении.</w:t>
      </w:r>
    </w:p>
    <w:p w14:paraId="71CE5455" w14:textId="77777777" w:rsidR="002F3335" w:rsidRPr="00F13AB6" w:rsidRDefault="005051E7" w:rsidP="00EA5D7E">
      <w:pPr>
        <w:ind w:firstLine="708"/>
        <w:jc w:val="both"/>
        <w:rPr>
          <w:bCs/>
          <w:sz w:val="28"/>
          <w:szCs w:val="28"/>
        </w:rPr>
      </w:pPr>
      <w:r w:rsidRPr="00F13AB6">
        <w:rPr>
          <w:bCs/>
          <w:sz w:val="28"/>
          <w:szCs w:val="28"/>
        </w:rPr>
        <w:t xml:space="preserve">2) </w:t>
      </w:r>
      <w:r w:rsidR="00D609C4" w:rsidRPr="00F13AB6">
        <w:rPr>
          <w:bCs/>
          <w:sz w:val="28"/>
          <w:szCs w:val="28"/>
        </w:rPr>
        <w:t>как отдельный документ – распоряжение руководителя Учреждения.</w:t>
      </w:r>
      <w:r w:rsidRPr="00F13AB6">
        <w:rPr>
          <w:bCs/>
          <w:sz w:val="28"/>
          <w:szCs w:val="28"/>
        </w:rPr>
        <w:br/>
      </w:r>
    </w:p>
    <w:p w14:paraId="138644AE" w14:textId="77777777" w:rsidR="002F3335" w:rsidRPr="00F13AB6" w:rsidRDefault="005051E7" w:rsidP="00EA5D7E">
      <w:pPr>
        <w:ind w:firstLine="708"/>
        <w:jc w:val="both"/>
        <w:rPr>
          <w:sz w:val="28"/>
          <w:szCs w:val="28"/>
        </w:rPr>
      </w:pPr>
      <w:r w:rsidRPr="00F13AB6">
        <w:rPr>
          <w:sz w:val="28"/>
          <w:szCs w:val="28"/>
        </w:rPr>
        <w:t xml:space="preserve">2.8. Заявление на получение денежных средств (денежных документов) под отчет оформляется </w:t>
      </w:r>
      <w:r w:rsidRPr="00F13AB6">
        <w:rPr>
          <w:bCs/>
          <w:sz w:val="28"/>
          <w:szCs w:val="28"/>
        </w:rPr>
        <w:t>в произвольной форме</w:t>
      </w:r>
      <w:r w:rsidRPr="00F13AB6">
        <w:rPr>
          <w:b/>
          <w:bCs/>
          <w:sz w:val="28"/>
          <w:szCs w:val="28"/>
        </w:rPr>
        <w:t>.</w:t>
      </w:r>
    </w:p>
    <w:p w14:paraId="21058E2C" w14:textId="77777777" w:rsidR="002F3335" w:rsidRPr="00F13AB6" w:rsidRDefault="005051E7" w:rsidP="00EA5D7E">
      <w:pPr>
        <w:ind w:firstLine="708"/>
        <w:jc w:val="both"/>
        <w:rPr>
          <w:sz w:val="28"/>
          <w:szCs w:val="28"/>
        </w:rPr>
      </w:pPr>
      <w:r w:rsidRPr="00F13AB6">
        <w:rPr>
          <w:sz w:val="28"/>
          <w:szCs w:val="28"/>
        </w:rPr>
        <w:t xml:space="preserve">Денежные средства (денежные документы) выдаются </w:t>
      </w:r>
      <w:r w:rsidR="00F13AB6" w:rsidRPr="00F13AB6">
        <w:rPr>
          <w:sz w:val="28"/>
          <w:szCs w:val="28"/>
        </w:rPr>
        <w:t xml:space="preserve">работнику                         </w:t>
      </w:r>
      <w:r w:rsidRPr="00F13AB6">
        <w:rPr>
          <w:sz w:val="28"/>
          <w:szCs w:val="28"/>
        </w:rPr>
        <w:t xml:space="preserve"> в течение 10 рабочих дней со дня предоставления Заявления, оформленного</w:t>
      </w:r>
      <w:r w:rsidR="00F13AB6" w:rsidRPr="00F13AB6">
        <w:rPr>
          <w:sz w:val="28"/>
          <w:szCs w:val="28"/>
        </w:rPr>
        <w:t xml:space="preserve">              </w:t>
      </w:r>
      <w:r w:rsidRPr="00F13AB6">
        <w:rPr>
          <w:sz w:val="28"/>
          <w:szCs w:val="28"/>
        </w:rPr>
        <w:t xml:space="preserve"> в установленном порядке.</w:t>
      </w:r>
    </w:p>
    <w:p w14:paraId="6D2BE1FB" w14:textId="77777777" w:rsidR="00F13AB6" w:rsidRPr="00F13AB6" w:rsidRDefault="00F13AB6" w:rsidP="00EA5D7E">
      <w:pPr>
        <w:ind w:firstLine="708"/>
        <w:jc w:val="both"/>
        <w:rPr>
          <w:sz w:val="28"/>
          <w:szCs w:val="28"/>
        </w:rPr>
      </w:pPr>
    </w:p>
    <w:p w14:paraId="47895CA2" w14:textId="77777777" w:rsidR="002F3335" w:rsidRPr="00F13AB6" w:rsidRDefault="005051E7" w:rsidP="00EA5D7E">
      <w:pPr>
        <w:ind w:firstLine="708"/>
        <w:jc w:val="both"/>
        <w:rPr>
          <w:sz w:val="28"/>
          <w:szCs w:val="28"/>
        </w:rPr>
      </w:pPr>
      <w:r w:rsidRPr="00F13AB6">
        <w:rPr>
          <w:sz w:val="28"/>
          <w:szCs w:val="28"/>
        </w:rPr>
        <w:t xml:space="preserve">2.9. В Заявлении на получение денежных средств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Размер подотчетной суммы, испрашиваемой </w:t>
      </w:r>
      <w:r w:rsidR="00F13AB6" w:rsidRPr="00F13AB6">
        <w:rPr>
          <w:sz w:val="28"/>
          <w:szCs w:val="28"/>
        </w:rPr>
        <w:t>работник</w:t>
      </w:r>
      <w:r w:rsidRPr="00F13AB6">
        <w:rPr>
          <w:sz w:val="28"/>
          <w:szCs w:val="28"/>
        </w:rPr>
        <w:t>ом, определяется на основании предварительного расчета. Расчет производится подотчетным лицом исходя из расценок (тарифов, норм), действующих на день подачи Заявления.</w:t>
      </w:r>
    </w:p>
    <w:p w14:paraId="7BB395D4" w14:textId="77777777" w:rsidR="00F13AB6" w:rsidRPr="00F13AB6" w:rsidRDefault="00F13AB6" w:rsidP="00EA5D7E">
      <w:pPr>
        <w:ind w:firstLine="708"/>
        <w:jc w:val="both"/>
        <w:rPr>
          <w:sz w:val="28"/>
          <w:szCs w:val="28"/>
        </w:rPr>
      </w:pPr>
    </w:p>
    <w:p w14:paraId="3387E432" w14:textId="77777777" w:rsidR="002F3335" w:rsidRPr="00F13AB6" w:rsidRDefault="005051E7" w:rsidP="00EA5D7E">
      <w:pPr>
        <w:ind w:firstLine="708"/>
        <w:jc w:val="both"/>
        <w:rPr>
          <w:sz w:val="28"/>
          <w:szCs w:val="28"/>
        </w:rPr>
      </w:pPr>
      <w:r w:rsidRPr="00F13AB6">
        <w:rPr>
          <w:sz w:val="28"/>
          <w:szCs w:val="28"/>
        </w:rPr>
        <w:t xml:space="preserve">2.10. Расчеты с подотчетными лицами осуществляются с использованием банковских карт «зарплатных» и (или) оформляемых через органы казначейства. Для осуществления расчетов по командировочным расходам используются «зарплатные» банковские карты </w:t>
      </w:r>
      <w:r w:rsidR="00F13AB6" w:rsidRPr="00F13AB6">
        <w:rPr>
          <w:sz w:val="28"/>
          <w:szCs w:val="28"/>
        </w:rPr>
        <w:t>работник</w:t>
      </w:r>
      <w:r w:rsidRPr="00F13AB6">
        <w:rPr>
          <w:sz w:val="28"/>
          <w:szCs w:val="28"/>
        </w:rPr>
        <w:t xml:space="preserve">ов. </w:t>
      </w:r>
    </w:p>
    <w:p w14:paraId="7F4A2781" w14:textId="77777777" w:rsidR="00F13AB6" w:rsidRPr="00F13AB6" w:rsidRDefault="00F13AB6" w:rsidP="00EA5D7E">
      <w:pPr>
        <w:ind w:firstLine="708"/>
        <w:jc w:val="both"/>
        <w:rPr>
          <w:sz w:val="28"/>
          <w:szCs w:val="28"/>
        </w:rPr>
      </w:pPr>
    </w:p>
    <w:p w14:paraId="5ADA7BCB" w14:textId="77777777" w:rsidR="002F3335" w:rsidRPr="00F13AB6" w:rsidRDefault="005051E7" w:rsidP="00EA5D7E">
      <w:pPr>
        <w:ind w:firstLine="708"/>
        <w:jc w:val="both"/>
        <w:rPr>
          <w:sz w:val="28"/>
          <w:szCs w:val="28"/>
        </w:rPr>
      </w:pPr>
      <w:r w:rsidRPr="00F13AB6">
        <w:rPr>
          <w:sz w:val="28"/>
          <w:szCs w:val="28"/>
        </w:rPr>
        <w:t xml:space="preserve">2.11. До представления Заявления на получение денежных средств </w:t>
      </w:r>
      <w:r w:rsidR="00F13AB6" w:rsidRPr="00F13AB6">
        <w:rPr>
          <w:sz w:val="28"/>
          <w:szCs w:val="28"/>
        </w:rPr>
        <w:t xml:space="preserve">                    </w:t>
      </w:r>
      <w:r w:rsidRPr="00F13AB6">
        <w:rPr>
          <w:sz w:val="28"/>
          <w:szCs w:val="28"/>
        </w:rPr>
        <w:t xml:space="preserve">под отчет на утверждение руководителю </w:t>
      </w:r>
      <w:r w:rsidR="00F13AB6" w:rsidRPr="00F13AB6">
        <w:rPr>
          <w:sz w:val="28"/>
          <w:szCs w:val="28"/>
        </w:rPr>
        <w:t>Учреждения З</w:t>
      </w:r>
      <w:r w:rsidRPr="00F13AB6">
        <w:rPr>
          <w:sz w:val="28"/>
          <w:szCs w:val="28"/>
        </w:rPr>
        <w:t xml:space="preserve">аявление предоставляется в сектор бухгалтерского учета и отчетности </w:t>
      </w:r>
      <w:r w:rsidR="00F13AB6" w:rsidRPr="00F13AB6">
        <w:rPr>
          <w:sz w:val="28"/>
          <w:szCs w:val="28"/>
        </w:rPr>
        <w:t xml:space="preserve">Аппарата </w:t>
      </w:r>
      <w:proofErr w:type="spellStart"/>
      <w:r w:rsidR="00F13AB6" w:rsidRPr="00F13AB6">
        <w:rPr>
          <w:sz w:val="28"/>
          <w:szCs w:val="28"/>
        </w:rPr>
        <w:t>Горловского</w:t>
      </w:r>
      <w:proofErr w:type="spellEnd"/>
      <w:r w:rsidR="00F13AB6" w:rsidRPr="00F13AB6">
        <w:rPr>
          <w:sz w:val="28"/>
          <w:szCs w:val="28"/>
        </w:rPr>
        <w:t xml:space="preserve"> городского совета Донецкой Народной Республики                                </w:t>
      </w:r>
      <w:r w:rsidRPr="00F13AB6">
        <w:rPr>
          <w:sz w:val="28"/>
          <w:szCs w:val="28"/>
        </w:rPr>
        <w:t>для согласования.</w:t>
      </w:r>
    </w:p>
    <w:p w14:paraId="0ACC055F" w14:textId="77777777" w:rsidR="00F13AB6" w:rsidRPr="00F13AB6" w:rsidRDefault="00F13AB6" w:rsidP="00EA5D7E">
      <w:pPr>
        <w:ind w:firstLine="708"/>
        <w:jc w:val="both"/>
        <w:rPr>
          <w:sz w:val="28"/>
          <w:szCs w:val="28"/>
        </w:rPr>
      </w:pPr>
    </w:p>
    <w:p w14:paraId="4FF6D332" w14:textId="77777777" w:rsidR="002F3335" w:rsidRPr="00F13AB6" w:rsidRDefault="005051E7" w:rsidP="00EA5D7E">
      <w:pPr>
        <w:ind w:firstLine="708"/>
        <w:jc w:val="both"/>
        <w:rPr>
          <w:sz w:val="28"/>
          <w:szCs w:val="28"/>
        </w:rPr>
      </w:pPr>
      <w:bookmarkStart w:id="50" w:name="sub_6"/>
      <w:r w:rsidRPr="00F13AB6">
        <w:rPr>
          <w:sz w:val="28"/>
          <w:szCs w:val="28"/>
        </w:rPr>
        <w:t>2.12. Срок, на который, согласно Заявлению, выдаются денежные средства (денежные документы), не может превышать:</w:t>
      </w:r>
    </w:p>
    <w:bookmarkEnd w:id="50"/>
    <w:p w14:paraId="4B10FC28" w14:textId="77777777" w:rsidR="00F13AB6" w:rsidRPr="00F13AB6" w:rsidRDefault="005051E7" w:rsidP="00EA5D7E">
      <w:pPr>
        <w:ind w:firstLine="708"/>
        <w:jc w:val="both"/>
        <w:rPr>
          <w:sz w:val="28"/>
          <w:szCs w:val="28"/>
        </w:rPr>
      </w:pPr>
      <w:r w:rsidRPr="00F13AB6">
        <w:rPr>
          <w:sz w:val="28"/>
          <w:szCs w:val="28"/>
        </w:rPr>
        <w:t xml:space="preserve">1) </w:t>
      </w:r>
      <w:r w:rsidR="002F3335" w:rsidRPr="00F13AB6">
        <w:rPr>
          <w:sz w:val="28"/>
          <w:szCs w:val="28"/>
        </w:rPr>
        <w:t>10</w:t>
      </w:r>
      <w:r w:rsidRPr="00F13AB6">
        <w:rPr>
          <w:sz w:val="28"/>
          <w:szCs w:val="28"/>
        </w:rPr>
        <w:t xml:space="preserve"> </w:t>
      </w:r>
      <w:r w:rsidR="002F3335" w:rsidRPr="00F13AB6">
        <w:rPr>
          <w:sz w:val="28"/>
          <w:szCs w:val="28"/>
        </w:rPr>
        <w:t>рабочих дней при оплате товаров, работ или услуг;</w:t>
      </w:r>
    </w:p>
    <w:p w14:paraId="65A65FF3" w14:textId="77777777" w:rsidR="00F13AB6" w:rsidRPr="00F13AB6" w:rsidRDefault="005051E7" w:rsidP="00EA5D7E">
      <w:pPr>
        <w:ind w:firstLine="708"/>
        <w:jc w:val="both"/>
        <w:rPr>
          <w:sz w:val="28"/>
          <w:szCs w:val="28"/>
        </w:rPr>
      </w:pPr>
      <w:r w:rsidRPr="00F13AB6">
        <w:rPr>
          <w:sz w:val="28"/>
          <w:szCs w:val="28"/>
        </w:rPr>
        <w:t xml:space="preserve">2) </w:t>
      </w:r>
      <w:r w:rsidR="002F3335" w:rsidRPr="00F13AB6">
        <w:rPr>
          <w:sz w:val="28"/>
          <w:szCs w:val="28"/>
        </w:rPr>
        <w:t>срок командировки (со дня выезда по день приезда);</w:t>
      </w:r>
    </w:p>
    <w:p w14:paraId="3ABBC9D0" w14:textId="77777777" w:rsidR="002F3335" w:rsidRPr="00F13AB6" w:rsidRDefault="005051E7" w:rsidP="00EA5D7E">
      <w:pPr>
        <w:ind w:firstLine="708"/>
        <w:jc w:val="both"/>
        <w:rPr>
          <w:sz w:val="28"/>
          <w:szCs w:val="28"/>
        </w:rPr>
      </w:pPr>
      <w:r w:rsidRPr="00F13AB6">
        <w:rPr>
          <w:sz w:val="28"/>
          <w:szCs w:val="28"/>
        </w:rPr>
        <w:t xml:space="preserve">3) </w:t>
      </w:r>
      <w:r w:rsidR="00D609C4" w:rsidRPr="00F13AB6">
        <w:rPr>
          <w:sz w:val="28"/>
          <w:szCs w:val="28"/>
        </w:rPr>
        <w:t>1 квартал (при использовании денежных документов).</w:t>
      </w:r>
    </w:p>
    <w:p w14:paraId="513A16EA" w14:textId="77777777" w:rsidR="002F3335" w:rsidRPr="00F13AB6" w:rsidRDefault="002F3335" w:rsidP="00EA5D7E">
      <w:pPr>
        <w:jc w:val="center"/>
        <w:outlineLvl w:val="0"/>
        <w:rPr>
          <w:b/>
          <w:bCs/>
          <w:kern w:val="36"/>
          <w:sz w:val="28"/>
          <w:szCs w:val="28"/>
        </w:rPr>
      </w:pPr>
      <w:bookmarkStart w:id="51" w:name="sub_4"/>
    </w:p>
    <w:p w14:paraId="3C8DED7E" w14:textId="77777777" w:rsidR="002F3335" w:rsidRPr="00F13AB6" w:rsidRDefault="005051E7" w:rsidP="00EA5D7E">
      <w:pPr>
        <w:jc w:val="center"/>
        <w:outlineLvl w:val="0"/>
        <w:rPr>
          <w:b/>
          <w:bCs/>
          <w:kern w:val="36"/>
          <w:sz w:val="28"/>
          <w:szCs w:val="28"/>
        </w:rPr>
      </w:pPr>
      <w:r w:rsidRPr="00F13AB6">
        <w:rPr>
          <w:b/>
          <w:bCs/>
          <w:kern w:val="36"/>
          <w:sz w:val="28"/>
          <w:szCs w:val="28"/>
        </w:rPr>
        <w:t>3. Порядок представления отчета подотчетного лица</w:t>
      </w:r>
    </w:p>
    <w:p w14:paraId="2BDCD67D" w14:textId="77777777" w:rsidR="002F3335" w:rsidRPr="00F13AB6" w:rsidRDefault="005051E7" w:rsidP="00EA5D7E">
      <w:pPr>
        <w:jc w:val="center"/>
        <w:outlineLvl w:val="0"/>
        <w:rPr>
          <w:b/>
          <w:bCs/>
          <w:kern w:val="36"/>
          <w:sz w:val="28"/>
          <w:szCs w:val="28"/>
        </w:rPr>
      </w:pPr>
      <w:r w:rsidRPr="00F13AB6">
        <w:rPr>
          <w:b/>
          <w:bCs/>
          <w:kern w:val="36"/>
          <w:sz w:val="28"/>
          <w:szCs w:val="28"/>
        </w:rPr>
        <w:t xml:space="preserve">и подтверждения расходования (использования) </w:t>
      </w:r>
    </w:p>
    <w:p w14:paraId="521D3979" w14:textId="77777777" w:rsidR="002F3335" w:rsidRPr="00F13AB6" w:rsidRDefault="005051E7" w:rsidP="00EA5D7E">
      <w:pPr>
        <w:jc w:val="center"/>
        <w:outlineLvl w:val="0"/>
        <w:rPr>
          <w:b/>
          <w:bCs/>
          <w:kern w:val="36"/>
          <w:sz w:val="28"/>
          <w:szCs w:val="28"/>
        </w:rPr>
      </w:pPr>
      <w:r w:rsidRPr="00F13AB6">
        <w:rPr>
          <w:b/>
          <w:bCs/>
          <w:kern w:val="36"/>
          <w:sz w:val="28"/>
          <w:szCs w:val="28"/>
        </w:rPr>
        <w:t>денежных средств (денежных документов)</w:t>
      </w:r>
    </w:p>
    <w:p w14:paraId="4632BC69" w14:textId="77777777" w:rsidR="00F13AB6" w:rsidRPr="00F13AB6" w:rsidRDefault="00F13AB6" w:rsidP="00EA5D7E">
      <w:pPr>
        <w:jc w:val="center"/>
        <w:outlineLvl w:val="0"/>
        <w:rPr>
          <w:b/>
          <w:bCs/>
          <w:kern w:val="36"/>
          <w:sz w:val="28"/>
          <w:szCs w:val="28"/>
        </w:rPr>
      </w:pPr>
    </w:p>
    <w:bookmarkEnd w:id="51"/>
    <w:p w14:paraId="2372DFBD" w14:textId="77777777" w:rsidR="00F13AB6" w:rsidRPr="00F13AB6" w:rsidRDefault="005051E7" w:rsidP="00EA5D7E">
      <w:pPr>
        <w:ind w:firstLine="709"/>
        <w:jc w:val="both"/>
        <w:rPr>
          <w:sz w:val="28"/>
          <w:szCs w:val="28"/>
        </w:rPr>
      </w:pPr>
      <w:r w:rsidRPr="00F13AB6">
        <w:rPr>
          <w:sz w:val="28"/>
          <w:szCs w:val="28"/>
        </w:rPr>
        <w:t xml:space="preserve">3.1. </w:t>
      </w:r>
      <w:r w:rsidR="00D609C4" w:rsidRPr="00F13AB6">
        <w:rPr>
          <w:sz w:val="28"/>
          <w:szCs w:val="28"/>
        </w:rPr>
        <w:t>Работник Учреждения</w:t>
      </w:r>
      <w:r w:rsidRPr="00F13AB6">
        <w:rPr>
          <w:sz w:val="28"/>
          <w:szCs w:val="28"/>
        </w:rPr>
        <w:t xml:space="preserve"> обязан представить отчет не позднее:</w:t>
      </w:r>
    </w:p>
    <w:p w14:paraId="08FE161A" w14:textId="77777777" w:rsidR="00F13AB6" w:rsidRPr="00F13AB6" w:rsidRDefault="005051E7" w:rsidP="00EA5D7E">
      <w:pPr>
        <w:ind w:firstLine="709"/>
        <w:jc w:val="both"/>
        <w:rPr>
          <w:sz w:val="28"/>
          <w:szCs w:val="28"/>
        </w:rPr>
      </w:pPr>
      <w:r w:rsidRPr="00F13AB6">
        <w:rPr>
          <w:sz w:val="28"/>
          <w:szCs w:val="28"/>
        </w:rPr>
        <w:t xml:space="preserve">1) </w:t>
      </w:r>
      <w:r w:rsidR="002F3335" w:rsidRPr="00F13AB6">
        <w:rPr>
          <w:sz w:val="28"/>
          <w:szCs w:val="28"/>
        </w:rPr>
        <w:t>3</w:t>
      </w:r>
      <w:r w:rsidRPr="00F13AB6">
        <w:rPr>
          <w:sz w:val="28"/>
          <w:szCs w:val="28"/>
        </w:rPr>
        <w:t xml:space="preserve"> </w:t>
      </w:r>
      <w:r w:rsidR="002F3335" w:rsidRPr="00F13AB6">
        <w:rPr>
          <w:sz w:val="28"/>
          <w:szCs w:val="28"/>
        </w:rPr>
        <w:t>рабочих дней после дня истечения срока, на который выданы денежные средства (денежные документы) под отчет;</w:t>
      </w:r>
    </w:p>
    <w:p w14:paraId="16A29F04" w14:textId="77777777" w:rsidR="002F3335" w:rsidRPr="00F13AB6" w:rsidRDefault="005051E7" w:rsidP="00EA5D7E">
      <w:pPr>
        <w:ind w:firstLine="709"/>
        <w:jc w:val="both"/>
        <w:rPr>
          <w:sz w:val="28"/>
          <w:szCs w:val="28"/>
        </w:rPr>
      </w:pPr>
      <w:r w:rsidRPr="00F13AB6">
        <w:rPr>
          <w:sz w:val="28"/>
          <w:szCs w:val="28"/>
        </w:rPr>
        <w:lastRenderedPageBreak/>
        <w:t xml:space="preserve">2) </w:t>
      </w:r>
      <w:r w:rsidR="00D609C4" w:rsidRPr="00F13AB6">
        <w:rPr>
          <w:sz w:val="28"/>
          <w:szCs w:val="28"/>
        </w:rPr>
        <w:t>дня выхода на работу.</w:t>
      </w:r>
    </w:p>
    <w:p w14:paraId="77BB1F70" w14:textId="77777777" w:rsidR="002F3335" w:rsidRPr="00F13AB6" w:rsidRDefault="005051E7" w:rsidP="00EA5D7E">
      <w:pPr>
        <w:ind w:firstLine="709"/>
        <w:jc w:val="both"/>
        <w:rPr>
          <w:sz w:val="28"/>
          <w:szCs w:val="28"/>
        </w:rPr>
      </w:pPr>
      <w:r w:rsidRPr="00F13AB6">
        <w:rPr>
          <w:sz w:val="28"/>
          <w:szCs w:val="28"/>
        </w:rPr>
        <w:t xml:space="preserve">В конце финансового года срок, на который денежные средства выдаются под отчет, устанавливается таким образом, чтобы обязанность </w:t>
      </w:r>
      <w:r w:rsidR="00F13AB6" w:rsidRPr="00F13AB6">
        <w:rPr>
          <w:sz w:val="28"/>
          <w:szCs w:val="28"/>
        </w:rPr>
        <w:t xml:space="preserve">                                         </w:t>
      </w:r>
      <w:r w:rsidRPr="00F13AB6">
        <w:rPr>
          <w:sz w:val="28"/>
          <w:szCs w:val="28"/>
        </w:rPr>
        <w:t>по представлению отчета возникла не позднее 20 декабря текущего года.</w:t>
      </w:r>
    </w:p>
    <w:p w14:paraId="60B1F45C" w14:textId="77777777" w:rsidR="002F3335" w:rsidRPr="00F13AB6" w:rsidRDefault="005051E7" w:rsidP="00EA5D7E">
      <w:pPr>
        <w:ind w:firstLine="709"/>
        <w:jc w:val="both"/>
        <w:rPr>
          <w:sz w:val="28"/>
          <w:szCs w:val="28"/>
        </w:rPr>
      </w:pPr>
      <w:r w:rsidRPr="00F13AB6">
        <w:rPr>
          <w:sz w:val="28"/>
          <w:szCs w:val="28"/>
        </w:rPr>
        <w:t xml:space="preserve">Независимо от срока, на который выдан аванс, подотчетному лицу надлежит представить отчет и сдать неиспользованный остаток аванса при убытии в отпуск, командировку (за исключением тех случаев, когда аванс предоставляется на осуществление расходов в отпуске, командировке). </w:t>
      </w:r>
      <w:r w:rsidR="00F13AB6" w:rsidRPr="00F13AB6">
        <w:rPr>
          <w:sz w:val="28"/>
          <w:szCs w:val="28"/>
        </w:rPr>
        <w:t xml:space="preserve">                       </w:t>
      </w:r>
      <w:r w:rsidRPr="00F13AB6">
        <w:rPr>
          <w:sz w:val="28"/>
          <w:szCs w:val="28"/>
        </w:rPr>
        <w:t>В случае заболевания подотчетного лица представление отчета и сдача неиспользованного остатка аванса осуществляется этим лицом в порядке, согласованном с руководителем Учреждения.</w:t>
      </w:r>
    </w:p>
    <w:p w14:paraId="25F8642F" w14:textId="77777777" w:rsidR="00F13AB6" w:rsidRPr="00F13AB6" w:rsidRDefault="00F13AB6" w:rsidP="00EA5D7E">
      <w:pPr>
        <w:ind w:firstLine="709"/>
        <w:jc w:val="both"/>
        <w:rPr>
          <w:sz w:val="28"/>
          <w:szCs w:val="28"/>
        </w:rPr>
      </w:pPr>
    </w:p>
    <w:p w14:paraId="45283518" w14:textId="77777777" w:rsidR="002F3335" w:rsidRPr="00F13AB6" w:rsidRDefault="005051E7" w:rsidP="00EA5D7E">
      <w:pPr>
        <w:ind w:firstLine="709"/>
        <w:jc w:val="both"/>
        <w:rPr>
          <w:sz w:val="28"/>
          <w:szCs w:val="28"/>
        </w:rPr>
      </w:pPr>
      <w:r w:rsidRPr="00F13AB6">
        <w:rPr>
          <w:sz w:val="28"/>
          <w:szCs w:val="28"/>
        </w:rPr>
        <w:t xml:space="preserve">3.2. При сдаче надлежаще оформленного и утвержденного отчета ответственный </w:t>
      </w:r>
      <w:r w:rsidR="00F13AB6" w:rsidRPr="00F13AB6">
        <w:rPr>
          <w:sz w:val="28"/>
          <w:szCs w:val="28"/>
        </w:rPr>
        <w:t>работник</w:t>
      </w:r>
      <w:r w:rsidRPr="00F13AB6">
        <w:rPr>
          <w:sz w:val="28"/>
          <w:szCs w:val="28"/>
        </w:rPr>
        <w:t xml:space="preserve"> сектора бухгалтерского учета и отчетности</w:t>
      </w:r>
      <w:r w:rsidR="00F13AB6" w:rsidRPr="00F13AB6">
        <w:rPr>
          <w:sz w:val="28"/>
          <w:szCs w:val="28"/>
        </w:rPr>
        <w:t xml:space="preserve"> Аппарата </w:t>
      </w:r>
      <w:proofErr w:type="spellStart"/>
      <w:r w:rsidR="00F13AB6" w:rsidRPr="00F13AB6">
        <w:rPr>
          <w:sz w:val="28"/>
          <w:szCs w:val="28"/>
        </w:rPr>
        <w:t>Горловского</w:t>
      </w:r>
      <w:proofErr w:type="spellEnd"/>
      <w:r w:rsidR="00F13AB6" w:rsidRPr="00F13AB6">
        <w:rPr>
          <w:sz w:val="28"/>
          <w:szCs w:val="28"/>
        </w:rPr>
        <w:t xml:space="preserve"> городского совета Донецкой Народной Республики                                </w:t>
      </w:r>
      <w:r w:rsidRPr="00F13AB6">
        <w:rPr>
          <w:sz w:val="28"/>
          <w:szCs w:val="28"/>
        </w:rPr>
        <w:t>выдает подотчетному лицу расписку о количестве полученных отчетных документов (по необходимости).</w:t>
      </w:r>
    </w:p>
    <w:p w14:paraId="3289A147" w14:textId="77777777" w:rsidR="00F13AB6" w:rsidRPr="00F13AB6" w:rsidRDefault="00F13AB6" w:rsidP="00EA5D7E">
      <w:pPr>
        <w:ind w:firstLine="709"/>
        <w:jc w:val="both"/>
        <w:rPr>
          <w:sz w:val="28"/>
          <w:szCs w:val="28"/>
        </w:rPr>
      </w:pPr>
    </w:p>
    <w:p w14:paraId="64FCE62D" w14:textId="77777777" w:rsidR="002F3335" w:rsidRPr="00F13AB6" w:rsidRDefault="005051E7" w:rsidP="00EA5D7E">
      <w:pPr>
        <w:ind w:firstLine="709"/>
        <w:jc w:val="both"/>
        <w:rPr>
          <w:sz w:val="28"/>
          <w:szCs w:val="28"/>
        </w:rPr>
      </w:pPr>
      <w:r w:rsidRPr="00F13AB6">
        <w:rPr>
          <w:sz w:val="28"/>
          <w:szCs w:val="28"/>
        </w:rPr>
        <w:t xml:space="preserve">3.3. Проверенный сектором бухгалтерского учета и отчетности </w:t>
      </w:r>
      <w:r w:rsidR="00F13AB6" w:rsidRPr="00F13AB6">
        <w:rPr>
          <w:sz w:val="28"/>
          <w:szCs w:val="28"/>
        </w:rPr>
        <w:t xml:space="preserve">Аппарата </w:t>
      </w:r>
      <w:proofErr w:type="spellStart"/>
      <w:r w:rsidR="00F13AB6" w:rsidRPr="00F13AB6">
        <w:rPr>
          <w:sz w:val="28"/>
          <w:szCs w:val="28"/>
        </w:rPr>
        <w:t>Горловского</w:t>
      </w:r>
      <w:proofErr w:type="spellEnd"/>
      <w:r w:rsidR="00F13AB6" w:rsidRPr="00F13AB6">
        <w:rPr>
          <w:sz w:val="28"/>
          <w:szCs w:val="28"/>
        </w:rPr>
        <w:t xml:space="preserve"> городского совета Донецкой Народной Республики                                </w:t>
      </w:r>
      <w:r w:rsidRPr="00F13AB6">
        <w:rPr>
          <w:sz w:val="28"/>
          <w:szCs w:val="28"/>
        </w:rPr>
        <w:t>отчет утверждается руководителем Учреждения. После этого утвержденный отчет принимается к учету.</w:t>
      </w:r>
    </w:p>
    <w:p w14:paraId="55172DD4" w14:textId="77777777" w:rsidR="00F13AB6" w:rsidRPr="00F13AB6" w:rsidRDefault="00F13AB6" w:rsidP="00EA5D7E">
      <w:pPr>
        <w:ind w:firstLine="709"/>
        <w:jc w:val="both"/>
        <w:rPr>
          <w:sz w:val="28"/>
          <w:szCs w:val="28"/>
        </w:rPr>
      </w:pPr>
    </w:p>
    <w:p w14:paraId="754603EA" w14:textId="77777777" w:rsidR="002F3335" w:rsidRPr="00F13AB6" w:rsidRDefault="005051E7" w:rsidP="00EA5D7E">
      <w:pPr>
        <w:ind w:firstLine="709"/>
        <w:jc w:val="both"/>
        <w:rPr>
          <w:sz w:val="28"/>
          <w:szCs w:val="28"/>
        </w:rPr>
      </w:pPr>
      <w:r w:rsidRPr="00F13AB6">
        <w:rPr>
          <w:sz w:val="28"/>
          <w:szCs w:val="28"/>
        </w:rPr>
        <w:t>3.4. Окончательный расчет по отчету (погашение задолженности подотчетным лицом или организацией) осуществляется не позднее 20 рабочих дней со дня представления отчета.</w:t>
      </w:r>
    </w:p>
    <w:p w14:paraId="1A112969" w14:textId="77777777" w:rsidR="002F3335" w:rsidRPr="00A77EA1" w:rsidRDefault="005051E7" w:rsidP="00EA5D7E">
      <w:pPr>
        <w:ind w:firstLine="709"/>
        <w:jc w:val="both"/>
        <w:rPr>
          <w:sz w:val="28"/>
          <w:szCs w:val="28"/>
        </w:rPr>
      </w:pPr>
      <w:r w:rsidRPr="00F13AB6">
        <w:rPr>
          <w:sz w:val="28"/>
          <w:szCs w:val="28"/>
        </w:rPr>
        <w:t xml:space="preserve">Если </w:t>
      </w:r>
      <w:r w:rsidR="00F13AB6" w:rsidRPr="00F13AB6">
        <w:rPr>
          <w:sz w:val="28"/>
          <w:szCs w:val="28"/>
        </w:rPr>
        <w:t>работник</w:t>
      </w:r>
      <w:r w:rsidRPr="00F13AB6">
        <w:rPr>
          <w:sz w:val="28"/>
          <w:szCs w:val="28"/>
        </w:rPr>
        <w:t xml:space="preserve"> не отчитался за полученные под отчет денежные средства в установленные сроки, сумма задолженности удерживается из доходов этого </w:t>
      </w:r>
      <w:r w:rsidR="00F13AB6" w:rsidRPr="00F13AB6">
        <w:rPr>
          <w:sz w:val="28"/>
          <w:szCs w:val="28"/>
        </w:rPr>
        <w:t xml:space="preserve">работник </w:t>
      </w:r>
      <w:r w:rsidRPr="00F13AB6">
        <w:rPr>
          <w:sz w:val="28"/>
          <w:szCs w:val="28"/>
        </w:rPr>
        <w:t xml:space="preserve">в порядке, </w:t>
      </w:r>
      <w:r w:rsidRPr="00A77EA1">
        <w:rPr>
          <w:sz w:val="28"/>
          <w:szCs w:val="28"/>
        </w:rPr>
        <w:t>предусмотренном действующим законодательством</w:t>
      </w:r>
      <w:r w:rsidR="00F13AB6" w:rsidRPr="00A77EA1">
        <w:rPr>
          <w:sz w:val="28"/>
          <w:szCs w:val="28"/>
        </w:rPr>
        <w:t xml:space="preserve"> Российской Федерации, Донецкой Народной Республики</w:t>
      </w:r>
      <w:r w:rsidRPr="00A77EA1">
        <w:rPr>
          <w:sz w:val="28"/>
          <w:szCs w:val="28"/>
        </w:rPr>
        <w:t>.</w:t>
      </w:r>
    </w:p>
    <w:p w14:paraId="1F6E6F4C" w14:textId="77777777" w:rsidR="00F13AB6" w:rsidRPr="00A77EA1" w:rsidRDefault="00F13AB6" w:rsidP="00EA5D7E">
      <w:pPr>
        <w:ind w:firstLine="709"/>
        <w:jc w:val="both"/>
        <w:rPr>
          <w:sz w:val="28"/>
          <w:szCs w:val="28"/>
        </w:rPr>
      </w:pPr>
    </w:p>
    <w:p w14:paraId="6AB07B64" w14:textId="77777777" w:rsidR="002F3335" w:rsidRPr="00A77EA1" w:rsidRDefault="005051E7" w:rsidP="00EA5D7E">
      <w:pPr>
        <w:ind w:firstLine="709"/>
        <w:jc w:val="both"/>
        <w:rPr>
          <w:sz w:val="28"/>
          <w:szCs w:val="28"/>
        </w:rPr>
      </w:pPr>
      <w:r w:rsidRPr="00A77EA1">
        <w:rPr>
          <w:sz w:val="28"/>
          <w:szCs w:val="28"/>
        </w:rPr>
        <w:t xml:space="preserve">3.5. Не допускается расходование денежных средств, полученных </w:t>
      </w:r>
      <w:r w:rsidR="00A77EA1" w:rsidRPr="00A77EA1">
        <w:rPr>
          <w:sz w:val="28"/>
          <w:szCs w:val="28"/>
        </w:rPr>
        <w:t xml:space="preserve">                    </w:t>
      </w:r>
      <w:r w:rsidRPr="00A77EA1">
        <w:rPr>
          <w:sz w:val="28"/>
          <w:szCs w:val="28"/>
        </w:rPr>
        <w:t xml:space="preserve">под отчет, на цели, не предусмотренные в </w:t>
      </w:r>
      <w:r w:rsidR="00A77EA1" w:rsidRPr="00A77EA1">
        <w:rPr>
          <w:sz w:val="28"/>
          <w:szCs w:val="28"/>
        </w:rPr>
        <w:t xml:space="preserve">Заявлении о </w:t>
      </w:r>
      <w:r w:rsidRPr="00A77EA1">
        <w:rPr>
          <w:sz w:val="28"/>
          <w:szCs w:val="28"/>
        </w:rPr>
        <w:t>выдач</w:t>
      </w:r>
      <w:r w:rsidR="00A77EA1" w:rsidRPr="00A77EA1">
        <w:rPr>
          <w:sz w:val="28"/>
          <w:szCs w:val="28"/>
        </w:rPr>
        <w:t>е</w:t>
      </w:r>
      <w:r w:rsidRPr="00A77EA1">
        <w:rPr>
          <w:sz w:val="28"/>
          <w:szCs w:val="28"/>
        </w:rPr>
        <w:t xml:space="preserve"> денежных сре</w:t>
      </w:r>
      <w:proofErr w:type="gramStart"/>
      <w:r w:rsidRPr="00A77EA1">
        <w:rPr>
          <w:sz w:val="28"/>
          <w:szCs w:val="28"/>
        </w:rPr>
        <w:t>дств в п</w:t>
      </w:r>
      <w:proofErr w:type="gramEnd"/>
      <w:r w:rsidRPr="00A77EA1">
        <w:rPr>
          <w:sz w:val="28"/>
          <w:szCs w:val="28"/>
        </w:rPr>
        <w:t>одотчет.</w:t>
      </w:r>
    </w:p>
    <w:p w14:paraId="0F7AA1CB" w14:textId="77777777" w:rsidR="004B2F91" w:rsidRPr="00A77EA1" w:rsidRDefault="005051E7" w:rsidP="00A77EA1">
      <w:pPr>
        <w:ind w:firstLine="709"/>
        <w:jc w:val="both"/>
      </w:pPr>
      <w:r w:rsidRPr="00A77EA1">
        <w:rPr>
          <w:sz w:val="28"/>
          <w:szCs w:val="28"/>
        </w:rPr>
        <w:t xml:space="preserve">Если согласно представленному отчету такие расходы осуществлялись, </w:t>
      </w:r>
      <w:r w:rsidR="00A77EA1" w:rsidRPr="00A77EA1">
        <w:rPr>
          <w:sz w:val="28"/>
          <w:szCs w:val="28"/>
        </w:rPr>
        <w:t xml:space="preserve">               </w:t>
      </w:r>
      <w:r w:rsidRPr="00A77EA1">
        <w:rPr>
          <w:sz w:val="28"/>
          <w:szCs w:val="28"/>
        </w:rPr>
        <w:t xml:space="preserve">то по решению руководителя Учреждения этот отчет может быть не принят </w:t>
      </w:r>
      <w:r w:rsidR="00A77EA1" w:rsidRPr="00A77EA1">
        <w:rPr>
          <w:sz w:val="28"/>
          <w:szCs w:val="28"/>
        </w:rPr>
        <w:t xml:space="preserve">               </w:t>
      </w:r>
      <w:r w:rsidRPr="00A77EA1">
        <w:rPr>
          <w:sz w:val="28"/>
          <w:szCs w:val="28"/>
        </w:rPr>
        <w:t>к учету, а соответствующие денежные средства подлежат возврату.</w:t>
      </w:r>
    </w:p>
    <w:p w14:paraId="6E9DA2E3" w14:textId="77777777" w:rsidR="004F1951" w:rsidRDefault="004F1951">
      <w:pPr>
        <w:rPr>
          <w:sz w:val="0"/>
          <w:szCs w:val="0"/>
        </w:rPr>
        <w:sectPr w:rsidR="004F1951" w:rsidSect="00F13AB6">
          <w:headerReference w:type="default" r:id="rId95"/>
          <w:pgSz w:w="11906" w:h="16838"/>
          <w:pgMar w:top="1134" w:right="567" w:bottom="1134" w:left="1701" w:header="709" w:footer="709" w:gutter="0"/>
          <w:pgNumType w:start="1"/>
          <w:cols w:space="708"/>
          <w:titlePg/>
          <w:docGrid w:linePitch="360"/>
        </w:sectPr>
      </w:pPr>
    </w:p>
    <w:p w14:paraId="307EDCDF" w14:textId="77777777" w:rsidR="002C05C4" w:rsidRPr="009E2CDE" w:rsidRDefault="005051E7" w:rsidP="002C05C4">
      <w:pPr>
        <w:widowControl w:val="0"/>
        <w:autoSpaceDE w:val="0"/>
        <w:autoSpaceDN w:val="0"/>
        <w:adjustRightInd w:val="0"/>
        <w:jc w:val="center"/>
        <w:rPr>
          <w:b/>
          <w:iCs/>
          <w:sz w:val="28"/>
          <w:szCs w:val="28"/>
        </w:rPr>
      </w:pPr>
      <w:r w:rsidRPr="009E2CDE">
        <w:rPr>
          <w:b/>
          <w:iCs/>
          <w:sz w:val="28"/>
          <w:szCs w:val="28"/>
        </w:rPr>
        <w:lastRenderedPageBreak/>
        <w:t xml:space="preserve">С Распоряжением председателя </w:t>
      </w:r>
      <w:proofErr w:type="spellStart"/>
      <w:r w:rsidRPr="009E2CDE">
        <w:rPr>
          <w:b/>
          <w:iCs/>
          <w:sz w:val="28"/>
          <w:szCs w:val="28"/>
        </w:rPr>
        <w:t>Горловского</w:t>
      </w:r>
      <w:proofErr w:type="spellEnd"/>
      <w:r w:rsidRPr="009E2CDE">
        <w:rPr>
          <w:b/>
          <w:iCs/>
          <w:sz w:val="28"/>
          <w:szCs w:val="28"/>
        </w:rPr>
        <w:t xml:space="preserve"> городского совета </w:t>
      </w:r>
    </w:p>
    <w:p w14:paraId="0DEC1AFA" w14:textId="2A614662" w:rsidR="002C05C4" w:rsidRPr="009E2CDE" w:rsidRDefault="005051E7" w:rsidP="002C05C4">
      <w:pPr>
        <w:widowControl w:val="0"/>
        <w:autoSpaceDE w:val="0"/>
        <w:autoSpaceDN w:val="0"/>
        <w:adjustRightInd w:val="0"/>
        <w:jc w:val="center"/>
        <w:rPr>
          <w:b/>
          <w:iCs/>
          <w:sz w:val="28"/>
          <w:szCs w:val="28"/>
        </w:rPr>
      </w:pPr>
      <w:r w:rsidRPr="009E2CDE">
        <w:rPr>
          <w:b/>
          <w:iCs/>
          <w:sz w:val="28"/>
          <w:szCs w:val="28"/>
        </w:rPr>
        <w:t>Донецкой Народной Республики от 2</w:t>
      </w:r>
      <w:r w:rsidR="00A65363">
        <w:rPr>
          <w:b/>
          <w:iCs/>
          <w:sz w:val="28"/>
          <w:szCs w:val="28"/>
        </w:rPr>
        <w:t>7</w:t>
      </w:r>
      <w:r w:rsidRPr="009E2CDE">
        <w:rPr>
          <w:b/>
          <w:iCs/>
          <w:sz w:val="28"/>
          <w:szCs w:val="28"/>
        </w:rPr>
        <w:t>.12.202</w:t>
      </w:r>
      <w:r w:rsidR="00A65363">
        <w:rPr>
          <w:b/>
          <w:iCs/>
          <w:sz w:val="28"/>
          <w:szCs w:val="28"/>
        </w:rPr>
        <w:t>4</w:t>
      </w:r>
      <w:r w:rsidRPr="009E2CDE">
        <w:rPr>
          <w:b/>
          <w:iCs/>
          <w:sz w:val="28"/>
          <w:szCs w:val="28"/>
        </w:rPr>
        <w:t xml:space="preserve"> № </w:t>
      </w:r>
      <w:r w:rsidR="004263CA">
        <w:rPr>
          <w:b/>
          <w:iCs/>
          <w:sz w:val="28"/>
          <w:szCs w:val="28"/>
        </w:rPr>
        <w:t>46</w:t>
      </w:r>
      <w:r w:rsidRPr="009E2CDE">
        <w:rPr>
          <w:b/>
          <w:iCs/>
          <w:sz w:val="28"/>
          <w:szCs w:val="28"/>
        </w:rPr>
        <w:t xml:space="preserve">-р </w:t>
      </w:r>
    </w:p>
    <w:p w14:paraId="35D392A2" w14:textId="77777777" w:rsidR="002C05C4" w:rsidRPr="009E2CDE" w:rsidRDefault="005051E7" w:rsidP="002C05C4">
      <w:pPr>
        <w:keepNext/>
        <w:spacing w:line="360" w:lineRule="atLeast"/>
        <w:jc w:val="center"/>
        <w:outlineLvl w:val="6"/>
        <w:rPr>
          <w:b/>
          <w:sz w:val="28"/>
          <w:szCs w:val="28"/>
        </w:rPr>
      </w:pPr>
      <w:r w:rsidRPr="009E2CDE">
        <w:rPr>
          <w:b/>
          <w:iCs/>
          <w:sz w:val="28"/>
          <w:szCs w:val="28"/>
        </w:rPr>
        <w:t>«</w:t>
      </w:r>
      <w:r w:rsidRPr="009E2CDE">
        <w:rPr>
          <w:b/>
          <w:sz w:val="28"/>
          <w:szCs w:val="28"/>
        </w:rPr>
        <w:t xml:space="preserve">Об утверждении Учетной политики для целей бюджетного учета </w:t>
      </w:r>
    </w:p>
    <w:p w14:paraId="10AD11F8" w14:textId="77777777" w:rsidR="002C05C4" w:rsidRPr="009E2CDE" w:rsidRDefault="005051E7" w:rsidP="002C05C4">
      <w:pPr>
        <w:keepNext/>
        <w:spacing w:line="360" w:lineRule="atLeast"/>
        <w:jc w:val="center"/>
        <w:outlineLvl w:val="6"/>
        <w:rPr>
          <w:b/>
          <w:sz w:val="28"/>
          <w:szCs w:val="28"/>
        </w:rPr>
      </w:pPr>
      <w:r w:rsidRPr="009E2CDE">
        <w:rPr>
          <w:b/>
          <w:sz w:val="28"/>
          <w:szCs w:val="28"/>
        </w:rPr>
        <w:t xml:space="preserve">в </w:t>
      </w:r>
      <w:proofErr w:type="spellStart"/>
      <w:r w:rsidRPr="009E2CDE">
        <w:rPr>
          <w:b/>
          <w:sz w:val="28"/>
          <w:szCs w:val="28"/>
        </w:rPr>
        <w:t>Горловском</w:t>
      </w:r>
      <w:proofErr w:type="spellEnd"/>
      <w:r w:rsidRPr="009E2CDE">
        <w:rPr>
          <w:b/>
          <w:sz w:val="28"/>
          <w:szCs w:val="28"/>
        </w:rPr>
        <w:t xml:space="preserve"> городском совете </w:t>
      </w:r>
    </w:p>
    <w:p w14:paraId="5A9704A6" w14:textId="23C3D86D" w:rsidR="002C05C4" w:rsidRPr="009E2CDE" w:rsidRDefault="005051E7" w:rsidP="002C05C4">
      <w:pPr>
        <w:keepNext/>
        <w:spacing w:line="360" w:lineRule="atLeast"/>
        <w:jc w:val="center"/>
        <w:outlineLvl w:val="6"/>
        <w:rPr>
          <w:b/>
          <w:iCs/>
          <w:sz w:val="28"/>
          <w:szCs w:val="28"/>
        </w:rPr>
      </w:pPr>
      <w:r w:rsidRPr="009E2CDE">
        <w:rPr>
          <w:b/>
          <w:sz w:val="28"/>
          <w:szCs w:val="28"/>
        </w:rPr>
        <w:t>Донецкой Народной Республики</w:t>
      </w:r>
      <w:r w:rsidRPr="009E2CDE">
        <w:rPr>
          <w:b/>
          <w:iCs/>
          <w:sz w:val="28"/>
          <w:szCs w:val="28"/>
        </w:rPr>
        <w:t xml:space="preserve">» </w:t>
      </w:r>
    </w:p>
    <w:p w14:paraId="6E9A3EED" w14:textId="77777777" w:rsidR="002C05C4" w:rsidRPr="009E2CDE" w:rsidRDefault="005051E7" w:rsidP="002C05C4">
      <w:pPr>
        <w:keepNext/>
        <w:spacing w:line="360" w:lineRule="atLeast"/>
        <w:outlineLvl w:val="6"/>
        <w:rPr>
          <w:b/>
          <w:sz w:val="28"/>
          <w:szCs w:val="28"/>
        </w:rPr>
      </w:pPr>
      <w:r w:rsidRPr="009E2CDE">
        <w:rPr>
          <w:b/>
          <w:iCs/>
          <w:sz w:val="28"/>
          <w:szCs w:val="28"/>
        </w:rPr>
        <w:t>ознакомлены:</w:t>
      </w:r>
    </w:p>
    <w:p w14:paraId="2E6CF625" w14:textId="77777777" w:rsidR="002C05C4" w:rsidRPr="009E2CDE" w:rsidRDefault="002C05C4" w:rsidP="002C05C4">
      <w:pPr>
        <w:widowControl w:val="0"/>
        <w:autoSpaceDE w:val="0"/>
        <w:autoSpaceDN w:val="0"/>
        <w:adjustRightInd w:val="0"/>
        <w:jc w:val="center"/>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699"/>
        <w:gridCol w:w="2367"/>
        <w:gridCol w:w="1995"/>
      </w:tblGrid>
      <w:tr w:rsidR="004F1951" w14:paraId="73026B31" w14:textId="77777777" w:rsidTr="006C13C8">
        <w:tc>
          <w:tcPr>
            <w:tcW w:w="2583" w:type="dxa"/>
            <w:shd w:val="clear" w:color="auto" w:fill="auto"/>
          </w:tcPr>
          <w:p w14:paraId="252BC096"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E2CDE">
              <w:rPr>
                <w:b/>
                <w:sz w:val="24"/>
                <w:szCs w:val="24"/>
              </w:rPr>
              <w:t>Фамилия, имя, отчество</w:t>
            </w:r>
          </w:p>
        </w:tc>
        <w:tc>
          <w:tcPr>
            <w:tcW w:w="2746" w:type="dxa"/>
            <w:shd w:val="clear" w:color="auto" w:fill="auto"/>
          </w:tcPr>
          <w:p w14:paraId="1A87F77D"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E2CDE">
              <w:rPr>
                <w:b/>
                <w:sz w:val="24"/>
                <w:szCs w:val="24"/>
              </w:rPr>
              <w:t>Должность</w:t>
            </w:r>
          </w:p>
        </w:tc>
        <w:tc>
          <w:tcPr>
            <w:tcW w:w="2441" w:type="dxa"/>
            <w:shd w:val="clear" w:color="auto" w:fill="auto"/>
          </w:tcPr>
          <w:p w14:paraId="6D2E2457"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E2CDE">
              <w:rPr>
                <w:b/>
                <w:sz w:val="24"/>
                <w:szCs w:val="24"/>
              </w:rPr>
              <w:t>Подпись</w:t>
            </w:r>
          </w:p>
        </w:tc>
        <w:tc>
          <w:tcPr>
            <w:tcW w:w="2072" w:type="dxa"/>
          </w:tcPr>
          <w:p w14:paraId="1E3504B6"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9E2CDE">
              <w:rPr>
                <w:b/>
                <w:sz w:val="24"/>
                <w:szCs w:val="24"/>
              </w:rPr>
              <w:t>Дата</w:t>
            </w:r>
          </w:p>
        </w:tc>
      </w:tr>
      <w:tr w:rsidR="004F1951" w14:paraId="2E374E20" w14:textId="77777777" w:rsidTr="006C13C8">
        <w:tc>
          <w:tcPr>
            <w:tcW w:w="2583" w:type="dxa"/>
            <w:shd w:val="clear" w:color="auto" w:fill="auto"/>
          </w:tcPr>
          <w:p w14:paraId="3ED73608"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E2CDE">
              <w:t>1</w:t>
            </w:r>
          </w:p>
        </w:tc>
        <w:tc>
          <w:tcPr>
            <w:tcW w:w="2746" w:type="dxa"/>
            <w:shd w:val="clear" w:color="auto" w:fill="auto"/>
          </w:tcPr>
          <w:p w14:paraId="614094DD"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E2CDE">
              <w:t>2</w:t>
            </w:r>
          </w:p>
        </w:tc>
        <w:tc>
          <w:tcPr>
            <w:tcW w:w="2441" w:type="dxa"/>
            <w:shd w:val="clear" w:color="auto" w:fill="auto"/>
          </w:tcPr>
          <w:p w14:paraId="059BD8D3"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E2CDE">
              <w:t>3</w:t>
            </w:r>
          </w:p>
        </w:tc>
        <w:tc>
          <w:tcPr>
            <w:tcW w:w="2072" w:type="dxa"/>
          </w:tcPr>
          <w:p w14:paraId="46D9D7C4"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E2CDE">
              <w:t>4</w:t>
            </w:r>
          </w:p>
        </w:tc>
      </w:tr>
      <w:tr w:rsidR="004F1951" w14:paraId="5B383194" w14:textId="77777777" w:rsidTr="006C13C8">
        <w:tc>
          <w:tcPr>
            <w:tcW w:w="2583" w:type="dxa"/>
            <w:shd w:val="clear" w:color="auto" w:fill="auto"/>
          </w:tcPr>
          <w:p w14:paraId="1ABCE5E3"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roofErr w:type="spellStart"/>
            <w:r w:rsidRPr="009E2CDE">
              <w:rPr>
                <w:sz w:val="26"/>
                <w:szCs w:val="26"/>
              </w:rPr>
              <w:t>Ботвина</w:t>
            </w:r>
            <w:proofErr w:type="spellEnd"/>
            <w:r w:rsidRPr="009E2CDE">
              <w:rPr>
                <w:sz w:val="26"/>
                <w:szCs w:val="26"/>
              </w:rPr>
              <w:t xml:space="preserve"> Н.Ю.</w:t>
            </w:r>
          </w:p>
        </w:tc>
        <w:tc>
          <w:tcPr>
            <w:tcW w:w="2746" w:type="dxa"/>
            <w:shd w:val="clear" w:color="auto" w:fill="auto"/>
          </w:tcPr>
          <w:p w14:paraId="5BCBFB26"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9E2CDE">
              <w:rPr>
                <w:sz w:val="26"/>
                <w:szCs w:val="26"/>
              </w:rPr>
              <w:t xml:space="preserve">Заместитель председателя </w:t>
            </w:r>
            <w:proofErr w:type="spellStart"/>
            <w:r w:rsidRPr="009E2CDE">
              <w:rPr>
                <w:sz w:val="26"/>
                <w:szCs w:val="26"/>
              </w:rPr>
              <w:t>Горловского</w:t>
            </w:r>
            <w:proofErr w:type="spellEnd"/>
            <w:r w:rsidRPr="009E2CDE">
              <w:rPr>
                <w:sz w:val="26"/>
                <w:szCs w:val="26"/>
              </w:rPr>
              <w:t xml:space="preserve"> городского совета</w:t>
            </w:r>
          </w:p>
        </w:tc>
        <w:tc>
          <w:tcPr>
            <w:tcW w:w="2441" w:type="dxa"/>
            <w:shd w:val="clear" w:color="auto" w:fill="auto"/>
          </w:tcPr>
          <w:p w14:paraId="3B6EB7CC"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c>
          <w:tcPr>
            <w:tcW w:w="2072" w:type="dxa"/>
          </w:tcPr>
          <w:p w14:paraId="218DE288"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r>
      <w:tr w:rsidR="004F1951" w14:paraId="00CABCDE" w14:textId="77777777" w:rsidTr="006C13C8">
        <w:tc>
          <w:tcPr>
            <w:tcW w:w="2583" w:type="dxa"/>
            <w:shd w:val="clear" w:color="auto" w:fill="auto"/>
          </w:tcPr>
          <w:p w14:paraId="15D2E11F"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r w:rsidRPr="009E2CDE">
              <w:rPr>
                <w:sz w:val="26"/>
                <w:szCs w:val="26"/>
              </w:rPr>
              <w:t>Потапова С.И.</w:t>
            </w:r>
          </w:p>
        </w:tc>
        <w:tc>
          <w:tcPr>
            <w:tcW w:w="2746" w:type="dxa"/>
            <w:shd w:val="clear" w:color="auto" w:fill="auto"/>
          </w:tcPr>
          <w:p w14:paraId="56131A62" w14:textId="77777777" w:rsidR="002C05C4" w:rsidRPr="009E2CDE" w:rsidRDefault="005051E7"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sidRPr="009E2CDE">
              <w:rPr>
                <w:sz w:val="26"/>
                <w:szCs w:val="26"/>
              </w:rPr>
              <w:t xml:space="preserve">Заместитель председателя </w:t>
            </w:r>
            <w:proofErr w:type="spellStart"/>
            <w:r w:rsidRPr="009E2CDE">
              <w:rPr>
                <w:sz w:val="26"/>
                <w:szCs w:val="26"/>
              </w:rPr>
              <w:t>Горловского</w:t>
            </w:r>
            <w:proofErr w:type="spellEnd"/>
            <w:r w:rsidRPr="009E2CDE">
              <w:rPr>
                <w:sz w:val="26"/>
                <w:szCs w:val="26"/>
              </w:rPr>
              <w:t xml:space="preserve"> городского совета</w:t>
            </w:r>
          </w:p>
        </w:tc>
        <w:tc>
          <w:tcPr>
            <w:tcW w:w="2441" w:type="dxa"/>
            <w:shd w:val="clear" w:color="auto" w:fill="auto"/>
          </w:tcPr>
          <w:p w14:paraId="35E7FD51"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c>
          <w:tcPr>
            <w:tcW w:w="2072" w:type="dxa"/>
          </w:tcPr>
          <w:p w14:paraId="1FEDCC7E"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r>
      <w:tr w:rsidR="004F1951" w14:paraId="4682B990" w14:textId="77777777" w:rsidTr="006C13C8">
        <w:tc>
          <w:tcPr>
            <w:tcW w:w="2583" w:type="dxa"/>
            <w:shd w:val="clear" w:color="auto" w:fill="auto"/>
          </w:tcPr>
          <w:p w14:paraId="7CBC41DF"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p w14:paraId="5D38152D" w14:textId="17C8C334" w:rsidR="002C05C4" w:rsidRPr="009E2CDE" w:rsidRDefault="00D25765"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r>
              <w:rPr>
                <w:sz w:val="26"/>
                <w:szCs w:val="26"/>
              </w:rPr>
              <w:t>Киселёва В.Ю.</w:t>
            </w:r>
          </w:p>
          <w:p w14:paraId="4B914CD1"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tc>
        <w:tc>
          <w:tcPr>
            <w:tcW w:w="2746" w:type="dxa"/>
            <w:shd w:val="clear" w:color="auto" w:fill="auto"/>
          </w:tcPr>
          <w:p w14:paraId="203CD63A" w14:textId="6084EA0A" w:rsidR="002C05C4" w:rsidRPr="009E2CDE" w:rsidRDefault="00D25765"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Pr>
                <w:sz w:val="26"/>
                <w:szCs w:val="26"/>
              </w:rPr>
              <w:t>Заведующий сектором бухгалтерского учета и отчетности</w:t>
            </w:r>
          </w:p>
        </w:tc>
        <w:tc>
          <w:tcPr>
            <w:tcW w:w="2441" w:type="dxa"/>
            <w:shd w:val="clear" w:color="auto" w:fill="auto"/>
          </w:tcPr>
          <w:p w14:paraId="58F342EA"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c>
          <w:tcPr>
            <w:tcW w:w="2072" w:type="dxa"/>
          </w:tcPr>
          <w:p w14:paraId="075AEEAB"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r>
      <w:tr w:rsidR="004F1951" w14:paraId="02256AB6" w14:textId="77777777" w:rsidTr="006C13C8">
        <w:tc>
          <w:tcPr>
            <w:tcW w:w="2583" w:type="dxa"/>
            <w:shd w:val="clear" w:color="auto" w:fill="auto"/>
          </w:tcPr>
          <w:p w14:paraId="20159FEF" w14:textId="0FFAF3D2" w:rsidR="002C05C4" w:rsidRPr="009E2CDE" w:rsidRDefault="00D25765"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r>
              <w:rPr>
                <w:sz w:val="26"/>
                <w:szCs w:val="26"/>
              </w:rPr>
              <w:t>Зайцева О.А.</w:t>
            </w:r>
          </w:p>
          <w:p w14:paraId="78A54666"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p w14:paraId="778AA831"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tc>
        <w:tc>
          <w:tcPr>
            <w:tcW w:w="2746" w:type="dxa"/>
            <w:shd w:val="clear" w:color="auto" w:fill="auto"/>
          </w:tcPr>
          <w:p w14:paraId="1D636ACC" w14:textId="257AECB9" w:rsidR="002C05C4" w:rsidRPr="009E2CDE" w:rsidRDefault="00D25765"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r>
              <w:rPr>
                <w:sz w:val="26"/>
                <w:szCs w:val="26"/>
              </w:rPr>
              <w:t>Главный специалист сектора бухгалтерского учета и отчетности</w:t>
            </w:r>
          </w:p>
        </w:tc>
        <w:tc>
          <w:tcPr>
            <w:tcW w:w="2441" w:type="dxa"/>
            <w:shd w:val="clear" w:color="auto" w:fill="auto"/>
          </w:tcPr>
          <w:p w14:paraId="0A04C57E"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c>
          <w:tcPr>
            <w:tcW w:w="2072" w:type="dxa"/>
          </w:tcPr>
          <w:p w14:paraId="74191AC8"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r>
      <w:tr w:rsidR="004F1951" w14:paraId="1B74596A" w14:textId="77777777" w:rsidTr="006C13C8">
        <w:tc>
          <w:tcPr>
            <w:tcW w:w="2583" w:type="dxa"/>
            <w:shd w:val="clear" w:color="auto" w:fill="auto"/>
          </w:tcPr>
          <w:p w14:paraId="707B8BED"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p w14:paraId="4EB3EBB3"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p w14:paraId="67661275"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tc>
        <w:tc>
          <w:tcPr>
            <w:tcW w:w="2746" w:type="dxa"/>
            <w:shd w:val="clear" w:color="auto" w:fill="auto"/>
          </w:tcPr>
          <w:p w14:paraId="51DF09F0"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tc>
        <w:tc>
          <w:tcPr>
            <w:tcW w:w="2441" w:type="dxa"/>
            <w:shd w:val="clear" w:color="auto" w:fill="auto"/>
          </w:tcPr>
          <w:p w14:paraId="748D2A8E"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c>
          <w:tcPr>
            <w:tcW w:w="2072" w:type="dxa"/>
          </w:tcPr>
          <w:p w14:paraId="66A678C7"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r>
      <w:tr w:rsidR="004F1951" w14:paraId="7D16F00A" w14:textId="77777777" w:rsidTr="006C13C8">
        <w:tc>
          <w:tcPr>
            <w:tcW w:w="2583" w:type="dxa"/>
            <w:shd w:val="clear" w:color="auto" w:fill="auto"/>
          </w:tcPr>
          <w:p w14:paraId="5996F94B"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p w14:paraId="0FE69E85"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p w14:paraId="1D5C19DA"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p w14:paraId="7158893F"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tc>
        <w:tc>
          <w:tcPr>
            <w:tcW w:w="2746" w:type="dxa"/>
            <w:shd w:val="clear" w:color="auto" w:fill="auto"/>
          </w:tcPr>
          <w:p w14:paraId="6C9639E8"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tc>
        <w:tc>
          <w:tcPr>
            <w:tcW w:w="2441" w:type="dxa"/>
            <w:shd w:val="clear" w:color="auto" w:fill="auto"/>
          </w:tcPr>
          <w:p w14:paraId="5A387B95"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c>
          <w:tcPr>
            <w:tcW w:w="2072" w:type="dxa"/>
          </w:tcPr>
          <w:p w14:paraId="43E9D82C"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r>
      <w:tr w:rsidR="004F1951" w14:paraId="5DF8C84B" w14:textId="77777777" w:rsidTr="006C13C8">
        <w:tc>
          <w:tcPr>
            <w:tcW w:w="2583" w:type="dxa"/>
            <w:shd w:val="clear" w:color="auto" w:fill="auto"/>
          </w:tcPr>
          <w:p w14:paraId="7403AA96"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p w14:paraId="4BB43F8B"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p w14:paraId="5CF6857F"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p w14:paraId="786C3658"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6"/>
                <w:szCs w:val="26"/>
              </w:rPr>
            </w:pPr>
          </w:p>
        </w:tc>
        <w:tc>
          <w:tcPr>
            <w:tcW w:w="2746" w:type="dxa"/>
            <w:shd w:val="clear" w:color="auto" w:fill="auto"/>
          </w:tcPr>
          <w:p w14:paraId="6A6DCCAC"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6"/>
                <w:szCs w:val="26"/>
              </w:rPr>
            </w:pPr>
          </w:p>
        </w:tc>
        <w:tc>
          <w:tcPr>
            <w:tcW w:w="2441" w:type="dxa"/>
            <w:shd w:val="clear" w:color="auto" w:fill="auto"/>
          </w:tcPr>
          <w:p w14:paraId="1151C252"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c>
          <w:tcPr>
            <w:tcW w:w="2072" w:type="dxa"/>
          </w:tcPr>
          <w:p w14:paraId="0898837B" w14:textId="77777777" w:rsidR="002C05C4" w:rsidRPr="009E2CDE" w:rsidRDefault="002C05C4" w:rsidP="006C13C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r>
    </w:tbl>
    <w:p w14:paraId="2C28D172" w14:textId="77777777" w:rsidR="002C05C4" w:rsidRPr="009E2CDE" w:rsidRDefault="002C05C4" w:rsidP="002C05C4">
      <w:pPr>
        <w:ind w:left="5103" w:right="2260"/>
        <w:rPr>
          <w:sz w:val="28"/>
          <w:szCs w:val="28"/>
        </w:rPr>
      </w:pPr>
    </w:p>
    <w:p w14:paraId="34F7C0FB" w14:textId="77777777" w:rsidR="002C05C4" w:rsidRPr="009E2CDE" w:rsidRDefault="002C05C4" w:rsidP="002C05C4">
      <w:pPr>
        <w:ind w:left="5103" w:right="2260"/>
        <w:rPr>
          <w:sz w:val="28"/>
          <w:szCs w:val="28"/>
        </w:rPr>
      </w:pPr>
    </w:p>
    <w:p w14:paraId="1FB32A5D" w14:textId="77777777" w:rsidR="006622B5" w:rsidRDefault="006622B5"/>
    <w:sectPr w:rsidR="006622B5">
      <w:headerReference w:type="default" r:id="rId96"/>
      <w:pgSz w:w="11906" w:h="16838"/>
      <w:pgMar w:top="1134" w:right="850" w:bottom="1134" w:left="1701" w:header="0"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71395" w14:textId="77777777" w:rsidR="00343C60" w:rsidRDefault="00343C60">
      <w:r>
        <w:separator/>
      </w:r>
    </w:p>
  </w:endnote>
  <w:endnote w:type="continuationSeparator" w:id="0">
    <w:p w14:paraId="344A5ECE" w14:textId="77777777" w:rsidR="00343C60" w:rsidRDefault="0034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FD7A3" w14:textId="77777777" w:rsidR="00343C60" w:rsidRDefault="00343C60">
      <w:r>
        <w:separator/>
      </w:r>
    </w:p>
  </w:footnote>
  <w:footnote w:type="continuationSeparator" w:id="0">
    <w:p w14:paraId="5E248F4A" w14:textId="77777777" w:rsidR="00343C60" w:rsidRDefault="0034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786730"/>
      <w:docPartObj>
        <w:docPartGallery w:val="Page Numbers (Top of Page)"/>
        <w:docPartUnique/>
      </w:docPartObj>
    </w:sdtPr>
    <w:sdtEndPr>
      <w:rPr>
        <w:sz w:val="28"/>
        <w:szCs w:val="28"/>
      </w:rPr>
    </w:sdtEndPr>
    <w:sdtContent>
      <w:p w14:paraId="0CA569DA" w14:textId="77777777" w:rsidR="00D25765" w:rsidRPr="009C12FA" w:rsidRDefault="00D25765">
        <w:pPr>
          <w:pStyle w:val="af0"/>
          <w:jc w:val="center"/>
          <w:rPr>
            <w:sz w:val="28"/>
            <w:szCs w:val="28"/>
          </w:rPr>
        </w:pPr>
        <w:r w:rsidRPr="009C12FA">
          <w:rPr>
            <w:sz w:val="28"/>
            <w:szCs w:val="28"/>
          </w:rPr>
          <w:fldChar w:fldCharType="begin"/>
        </w:r>
        <w:r w:rsidRPr="009C12FA">
          <w:rPr>
            <w:sz w:val="28"/>
            <w:szCs w:val="28"/>
          </w:rPr>
          <w:instrText>PAGE   \* MERGEFORMAT</w:instrText>
        </w:r>
        <w:r w:rsidRPr="009C12FA">
          <w:rPr>
            <w:sz w:val="28"/>
            <w:szCs w:val="28"/>
          </w:rPr>
          <w:fldChar w:fldCharType="separate"/>
        </w:r>
        <w:r w:rsidR="00C97B49">
          <w:rPr>
            <w:noProof/>
            <w:sz w:val="28"/>
            <w:szCs w:val="28"/>
          </w:rPr>
          <w:t>2</w:t>
        </w:r>
        <w:r w:rsidRPr="009C12FA">
          <w:rPr>
            <w:sz w:val="28"/>
            <w:szCs w:val="28"/>
          </w:rPr>
          <w:fldChar w:fldCharType="end"/>
        </w:r>
      </w:p>
    </w:sdtContent>
  </w:sdt>
  <w:p w14:paraId="40DA92A8" w14:textId="77777777" w:rsidR="00D25765" w:rsidRDefault="00D25765">
    <w:pPr>
      <w:pStyle w:val="af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062487"/>
      <w:docPartObj>
        <w:docPartGallery w:val="Page Numbers (Top of Page)"/>
        <w:docPartUnique/>
      </w:docPartObj>
    </w:sdtPr>
    <w:sdtEndPr>
      <w:rPr>
        <w:sz w:val="28"/>
        <w:szCs w:val="28"/>
      </w:rPr>
    </w:sdtEndPr>
    <w:sdtContent>
      <w:p w14:paraId="1BB7D817" w14:textId="77777777" w:rsidR="00D25765" w:rsidRPr="003C72ED" w:rsidRDefault="00D25765">
        <w:pPr>
          <w:pStyle w:val="af0"/>
          <w:jc w:val="center"/>
          <w:rPr>
            <w:sz w:val="28"/>
            <w:szCs w:val="28"/>
          </w:rPr>
        </w:pPr>
        <w:r w:rsidRPr="003C72ED">
          <w:rPr>
            <w:sz w:val="28"/>
            <w:szCs w:val="28"/>
          </w:rPr>
          <w:fldChar w:fldCharType="begin"/>
        </w:r>
        <w:r w:rsidRPr="003C72ED">
          <w:rPr>
            <w:sz w:val="28"/>
            <w:szCs w:val="28"/>
          </w:rPr>
          <w:instrText>PAGE   \* MERGEFORMAT</w:instrText>
        </w:r>
        <w:r w:rsidRPr="003C72ED">
          <w:rPr>
            <w:sz w:val="28"/>
            <w:szCs w:val="28"/>
          </w:rPr>
          <w:fldChar w:fldCharType="separate"/>
        </w:r>
        <w:r w:rsidR="00C97B49">
          <w:rPr>
            <w:noProof/>
            <w:sz w:val="28"/>
            <w:szCs w:val="28"/>
          </w:rPr>
          <w:t>2</w:t>
        </w:r>
        <w:r w:rsidRPr="003C72ED">
          <w:rPr>
            <w:sz w:val="28"/>
            <w:szCs w:val="28"/>
          </w:rPr>
          <w:fldChar w:fldCharType="end"/>
        </w:r>
      </w:p>
    </w:sdtContent>
  </w:sdt>
  <w:p w14:paraId="76E9BCC6" w14:textId="77777777" w:rsidR="00D25765" w:rsidRDefault="00D25765">
    <w:pPr>
      <w:pStyle w:val="af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236681"/>
      <w:docPartObj>
        <w:docPartGallery w:val="Page Numbers (Top of Page)"/>
        <w:docPartUnique/>
      </w:docPartObj>
    </w:sdtPr>
    <w:sdtEndPr/>
    <w:sdtContent>
      <w:p w14:paraId="7F4B8F07" w14:textId="77777777" w:rsidR="00D25765" w:rsidRDefault="00D25765">
        <w:pPr>
          <w:pStyle w:val="af0"/>
          <w:jc w:val="center"/>
        </w:pPr>
        <w:r>
          <w:fldChar w:fldCharType="begin"/>
        </w:r>
        <w:r>
          <w:instrText>PAGE   \* MERGEFORMAT</w:instrText>
        </w:r>
        <w:r>
          <w:fldChar w:fldCharType="separate"/>
        </w:r>
        <w:r w:rsidR="00C97B49">
          <w:rPr>
            <w:noProof/>
          </w:rPr>
          <w:t>9</w:t>
        </w:r>
        <w:r>
          <w:fldChar w:fldCharType="end"/>
        </w:r>
      </w:p>
    </w:sdtContent>
  </w:sdt>
  <w:p w14:paraId="10BAFC74" w14:textId="77777777" w:rsidR="00D25765" w:rsidRDefault="00D25765">
    <w:pPr>
      <w:pStyle w:val="af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509054"/>
      <w:docPartObj>
        <w:docPartGallery w:val="Page Numbers (Top of Page)"/>
        <w:docPartUnique/>
      </w:docPartObj>
    </w:sdtPr>
    <w:sdtEndPr/>
    <w:sdtContent>
      <w:p w14:paraId="1DE10986" w14:textId="77777777" w:rsidR="00D25765" w:rsidRDefault="00D25765">
        <w:pPr>
          <w:pStyle w:val="af0"/>
          <w:jc w:val="center"/>
        </w:pPr>
        <w:r>
          <w:fldChar w:fldCharType="begin"/>
        </w:r>
        <w:r>
          <w:instrText>PAGE   \* MERGEFORMAT</w:instrText>
        </w:r>
        <w:r>
          <w:fldChar w:fldCharType="separate"/>
        </w:r>
        <w:r w:rsidR="00C97B49">
          <w:rPr>
            <w:noProof/>
          </w:rPr>
          <w:t>4</w:t>
        </w:r>
        <w:r>
          <w:fldChar w:fldCharType="end"/>
        </w:r>
      </w:p>
    </w:sdtContent>
  </w:sdt>
  <w:p w14:paraId="5D371373" w14:textId="77777777" w:rsidR="00D25765" w:rsidRDefault="00D25765">
    <w:pPr>
      <w:pStyle w:val="af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72818" w14:textId="77777777" w:rsidR="00D25765" w:rsidRPr="005B6C8C" w:rsidRDefault="00D25765">
    <w:pPr>
      <w:tabs>
        <w:tab w:val="center" w:pos="4677"/>
        <w:tab w:val="right" w:pos="9355"/>
      </w:tabs>
      <w:jc w:val="center"/>
      <w:rPr>
        <w:sz w:val="28"/>
        <w:szCs w:val="28"/>
        <w:lang w:val="x-none" w:eastAsia="x-none"/>
      </w:rPr>
    </w:pPr>
    <w:r w:rsidRPr="005B6C8C">
      <w:rPr>
        <w:sz w:val="28"/>
        <w:szCs w:val="28"/>
        <w:lang w:val="x-none" w:eastAsia="x-none"/>
      </w:rPr>
      <w:fldChar w:fldCharType="begin"/>
    </w:r>
    <w:r w:rsidRPr="005B6C8C">
      <w:rPr>
        <w:sz w:val="28"/>
        <w:szCs w:val="28"/>
        <w:lang w:val="x-none" w:eastAsia="x-none"/>
      </w:rPr>
      <w:instrText xml:space="preserve"> PAGE   \* MERGEFORMAT </w:instrText>
    </w:r>
    <w:r w:rsidRPr="005B6C8C">
      <w:rPr>
        <w:sz w:val="28"/>
        <w:szCs w:val="28"/>
        <w:lang w:val="x-none" w:eastAsia="x-none"/>
      </w:rPr>
      <w:fldChar w:fldCharType="separate"/>
    </w:r>
    <w:r w:rsidR="00C97B49">
      <w:rPr>
        <w:noProof/>
        <w:sz w:val="28"/>
        <w:szCs w:val="28"/>
        <w:lang w:val="x-none" w:eastAsia="x-none"/>
      </w:rPr>
      <w:t>5</w:t>
    </w:r>
    <w:r w:rsidRPr="005B6C8C">
      <w:rPr>
        <w:sz w:val="28"/>
        <w:szCs w:val="28"/>
        <w:lang w:val="x-none" w:eastAsia="x-none"/>
      </w:rPr>
      <w:fldChar w:fldCharType="end"/>
    </w:r>
  </w:p>
  <w:p w14:paraId="778A0E69" w14:textId="77777777" w:rsidR="00D25765" w:rsidRDefault="00D25765">
    <w:pPr>
      <w:tabs>
        <w:tab w:val="center" w:pos="4677"/>
        <w:tab w:val="right" w:pos="9355"/>
      </w:tabs>
      <w:rPr>
        <w:lang w:val="x-none" w:eastAsia="x-non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A7740" w14:textId="77777777" w:rsidR="00D25765" w:rsidRPr="003601BF" w:rsidRDefault="00D25765">
    <w:pPr>
      <w:tabs>
        <w:tab w:val="center" w:pos="4677"/>
        <w:tab w:val="right" w:pos="9355"/>
      </w:tabs>
      <w:jc w:val="center"/>
      <w:rPr>
        <w:sz w:val="28"/>
        <w:szCs w:val="28"/>
        <w:lang w:val="x-none" w:eastAsia="x-none"/>
      </w:rPr>
    </w:pPr>
    <w:r w:rsidRPr="003601BF">
      <w:rPr>
        <w:sz w:val="28"/>
        <w:szCs w:val="28"/>
        <w:lang w:val="x-none" w:eastAsia="x-none"/>
      </w:rPr>
      <w:fldChar w:fldCharType="begin"/>
    </w:r>
    <w:r w:rsidRPr="003601BF">
      <w:rPr>
        <w:sz w:val="28"/>
        <w:szCs w:val="28"/>
        <w:lang w:val="x-none" w:eastAsia="x-none"/>
      </w:rPr>
      <w:instrText xml:space="preserve"> PAGE   \* MERGEFORMAT </w:instrText>
    </w:r>
    <w:r w:rsidRPr="003601BF">
      <w:rPr>
        <w:sz w:val="28"/>
        <w:szCs w:val="28"/>
        <w:lang w:val="x-none" w:eastAsia="x-none"/>
      </w:rPr>
      <w:fldChar w:fldCharType="separate"/>
    </w:r>
    <w:r w:rsidR="00C97B49">
      <w:rPr>
        <w:noProof/>
        <w:sz w:val="28"/>
        <w:szCs w:val="28"/>
        <w:lang w:val="x-none" w:eastAsia="x-none"/>
      </w:rPr>
      <w:t>2</w:t>
    </w:r>
    <w:r w:rsidRPr="003601BF">
      <w:rPr>
        <w:sz w:val="28"/>
        <w:szCs w:val="28"/>
        <w:lang w:val="x-none" w:eastAsia="x-none"/>
      </w:rPr>
      <w:fldChar w:fldCharType="end"/>
    </w:r>
  </w:p>
  <w:p w14:paraId="197DBE00" w14:textId="77777777" w:rsidR="00D25765" w:rsidRDefault="00D25765">
    <w:pPr>
      <w:tabs>
        <w:tab w:val="center" w:pos="4677"/>
        <w:tab w:val="right" w:pos="9355"/>
      </w:tabs>
      <w:rPr>
        <w:lang w:val="x-none" w:eastAsia="x-non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9418A" w14:textId="77777777" w:rsidR="00D25765" w:rsidRPr="002961DC" w:rsidRDefault="00D25765">
    <w:pPr>
      <w:tabs>
        <w:tab w:val="center" w:pos="4677"/>
        <w:tab w:val="right" w:pos="9355"/>
      </w:tabs>
      <w:jc w:val="center"/>
      <w:rPr>
        <w:sz w:val="28"/>
        <w:szCs w:val="28"/>
        <w:lang w:val="x-none" w:eastAsia="x-none"/>
      </w:rPr>
    </w:pPr>
    <w:r w:rsidRPr="002961DC">
      <w:rPr>
        <w:sz w:val="28"/>
        <w:szCs w:val="28"/>
        <w:lang w:val="x-none" w:eastAsia="x-none"/>
      </w:rPr>
      <w:fldChar w:fldCharType="begin"/>
    </w:r>
    <w:r w:rsidRPr="002961DC">
      <w:rPr>
        <w:sz w:val="28"/>
        <w:szCs w:val="28"/>
        <w:lang w:val="x-none" w:eastAsia="x-none"/>
      </w:rPr>
      <w:instrText xml:space="preserve"> PAGE   \* MERGEFORMAT </w:instrText>
    </w:r>
    <w:r w:rsidRPr="002961DC">
      <w:rPr>
        <w:sz w:val="28"/>
        <w:szCs w:val="28"/>
        <w:lang w:val="x-none" w:eastAsia="x-none"/>
      </w:rPr>
      <w:fldChar w:fldCharType="separate"/>
    </w:r>
    <w:r w:rsidR="00C97B49">
      <w:rPr>
        <w:noProof/>
        <w:sz w:val="28"/>
        <w:szCs w:val="28"/>
        <w:lang w:val="x-none" w:eastAsia="x-none"/>
      </w:rPr>
      <w:t>3</w:t>
    </w:r>
    <w:r w:rsidRPr="002961DC">
      <w:rPr>
        <w:sz w:val="28"/>
        <w:szCs w:val="28"/>
        <w:lang w:val="x-none" w:eastAsia="x-none"/>
      </w:rPr>
      <w:fldChar w:fldCharType="end"/>
    </w:r>
  </w:p>
  <w:p w14:paraId="5FD4444A" w14:textId="77777777" w:rsidR="00D25765" w:rsidRDefault="00D25765">
    <w:pPr>
      <w:tabs>
        <w:tab w:val="center" w:pos="4677"/>
        <w:tab w:val="right" w:pos="9355"/>
      </w:tabs>
      <w:rPr>
        <w:lang w:val="x-none" w:eastAsia="x-non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42F8C" w14:textId="77777777" w:rsidR="00D25765" w:rsidRPr="00F13AB6" w:rsidRDefault="00D25765">
    <w:pPr>
      <w:tabs>
        <w:tab w:val="center" w:pos="4677"/>
        <w:tab w:val="right" w:pos="9355"/>
      </w:tabs>
      <w:jc w:val="center"/>
      <w:rPr>
        <w:sz w:val="28"/>
        <w:szCs w:val="28"/>
        <w:lang w:val="x-none" w:eastAsia="x-none"/>
      </w:rPr>
    </w:pPr>
    <w:r w:rsidRPr="00F13AB6">
      <w:rPr>
        <w:sz w:val="28"/>
        <w:szCs w:val="28"/>
        <w:lang w:val="x-none" w:eastAsia="x-none"/>
      </w:rPr>
      <w:fldChar w:fldCharType="begin"/>
    </w:r>
    <w:r w:rsidRPr="00F13AB6">
      <w:rPr>
        <w:sz w:val="28"/>
        <w:szCs w:val="28"/>
        <w:lang w:val="x-none" w:eastAsia="x-none"/>
      </w:rPr>
      <w:instrText xml:space="preserve"> PAGE   \* MERGEFORMAT </w:instrText>
    </w:r>
    <w:r w:rsidRPr="00F13AB6">
      <w:rPr>
        <w:sz w:val="28"/>
        <w:szCs w:val="28"/>
        <w:lang w:val="x-none" w:eastAsia="x-none"/>
      </w:rPr>
      <w:fldChar w:fldCharType="separate"/>
    </w:r>
    <w:r w:rsidR="00C97B49">
      <w:rPr>
        <w:noProof/>
        <w:sz w:val="28"/>
        <w:szCs w:val="28"/>
        <w:lang w:val="x-none" w:eastAsia="x-none"/>
      </w:rPr>
      <w:t>4</w:t>
    </w:r>
    <w:r w:rsidRPr="00F13AB6">
      <w:rPr>
        <w:sz w:val="28"/>
        <w:szCs w:val="28"/>
        <w:lang w:val="x-none" w:eastAsia="x-none"/>
      </w:rPr>
      <w:fldChar w:fldCharType="end"/>
    </w:r>
  </w:p>
  <w:p w14:paraId="6850DB1C" w14:textId="77777777" w:rsidR="00D25765" w:rsidRDefault="00D25765">
    <w:pPr>
      <w:tabs>
        <w:tab w:val="center" w:pos="4677"/>
        <w:tab w:val="right" w:pos="9355"/>
      </w:tabs>
      <w:rPr>
        <w:lang w:val="x-none" w:eastAsia="x-none"/>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121C8" w14:textId="77777777" w:rsidR="00D25765" w:rsidRDefault="00D25765">
    <w:pPr>
      <w:rPr>
        <w:vanish/>
        <w:sz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52346"/>
      <w:docPartObj>
        <w:docPartGallery w:val="Page Numbers (Top of Page)"/>
        <w:docPartUnique/>
      </w:docPartObj>
    </w:sdtPr>
    <w:sdtEndPr>
      <w:rPr>
        <w:sz w:val="28"/>
        <w:szCs w:val="28"/>
      </w:rPr>
    </w:sdtEndPr>
    <w:sdtContent>
      <w:p w14:paraId="54F2A50D" w14:textId="77777777" w:rsidR="00D25765" w:rsidRPr="00917435" w:rsidRDefault="00D25765">
        <w:pPr>
          <w:pStyle w:val="af0"/>
          <w:jc w:val="center"/>
          <w:rPr>
            <w:sz w:val="28"/>
            <w:szCs w:val="28"/>
          </w:rPr>
        </w:pPr>
        <w:r w:rsidRPr="00917435">
          <w:rPr>
            <w:sz w:val="28"/>
            <w:szCs w:val="28"/>
          </w:rPr>
          <w:fldChar w:fldCharType="begin"/>
        </w:r>
        <w:r w:rsidRPr="00917435">
          <w:rPr>
            <w:sz w:val="28"/>
            <w:szCs w:val="28"/>
          </w:rPr>
          <w:instrText>PAGE   \* MERGEFORMAT</w:instrText>
        </w:r>
        <w:r w:rsidRPr="00917435">
          <w:rPr>
            <w:sz w:val="28"/>
            <w:szCs w:val="28"/>
          </w:rPr>
          <w:fldChar w:fldCharType="separate"/>
        </w:r>
        <w:r w:rsidR="00C97B49">
          <w:rPr>
            <w:noProof/>
            <w:sz w:val="28"/>
            <w:szCs w:val="28"/>
          </w:rPr>
          <w:t>22</w:t>
        </w:r>
        <w:r w:rsidRPr="00917435">
          <w:rPr>
            <w:sz w:val="28"/>
            <w:szCs w:val="28"/>
          </w:rPr>
          <w:fldChar w:fldCharType="end"/>
        </w:r>
      </w:p>
    </w:sdtContent>
  </w:sdt>
  <w:p w14:paraId="7BB2D682" w14:textId="77777777" w:rsidR="00D25765" w:rsidRDefault="00D25765" w:rsidP="00917435">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381727"/>
      <w:docPartObj>
        <w:docPartGallery w:val="Page Numbers (Top of Page)"/>
        <w:docPartUnique/>
      </w:docPartObj>
    </w:sdtPr>
    <w:sdtEndPr/>
    <w:sdtContent>
      <w:p w14:paraId="1B26709B" w14:textId="77777777" w:rsidR="00D25765" w:rsidRDefault="00D25765">
        <w:pPr>
          <w:pStyle w:val="af0"/>
          <w:jc w:val="center"/>
        </w:pPr>
        <w:r>
          <w:fldChar w:fldCharType="begin"/>
        </w:r>
        <w:r>
          <w:instrText>PAGE   \* MERGEFORMAT</w:instrText>
        </w:r>
        <w:r>
          <w:fldChar w:fldCharType="separate"/>
        </w:r>
        <w:r w:rsidR="00C97B49">
          <w:rPr>
            <w:noProof/>
          </w:rPr>
          <w:t>3</w:t>
        </w:r>
        <w:r>
          <w:fldChar w:fldCharType="end"/>
        </w:r>
      </w:p>
    </w:sdtContent>
  </w:sdt>
  <w:p w14:paraId="2CBAA2CE" w14:textId="77777777" w:rsidR="00D25765" w:rsidRDefault="00D25765">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35079"/>
      <w:docPartObj>
        <w:docPartGallery w:val="Page Numbers (Top of Page)"/>
        <w:docPartUnique/>
      </w:docPartObj>
    </w:sdtPr>
    <w:sdtEndPr>
      <w:rPr>
        <w:sz w:val="28"/>
        <w:szCs w:val="28"/>
      </w:rPr>
    </w:sdtEndPr>
    <w:sdtContent>
      <w:p w14:paraId="3D3C8B5D" w14:textId="77777777" w:rsidR="00D25765" w:rsidRPr="00004205" w:rsidRDefault="00D25765">
        <w:pPr>
          <w:pStyle w:val="af0"/>
          <w:jc w:val="center"/>
          <w:rPr>
            <w:sz w:val="28"/>
            <w:szCs w:val="28"/>
          </w:rPr>
        </w:pPr>
        <w:r w:rsidRPr="00004205">
          <w:rPr>
            <w:sz w:val="28"/>
            <w:szCs w:val="28"/>
          </w:rPr>
          <w:fldChar w:fldCharType="begin"/>
        </w:r>
        <w:r w:rsidRPr="00004205">
          <w:rPr>
            <w:sz w:val="28"/>
            <w:szCs w:val="28"/>
          </w:rPr>
          <w:instrText>PAGE   \* MERGEFORMAT</w:instrText>
        </w:r>
        <w:r w:rsidRPr="00004205">
          <w:rPr>
            <w:sz w:val="28"/>
            <w:szCs w:val="28"/>
          </w:rPr>
          <w:fldChar w:fldCharType="separate"/>
        </w:r>
        <w:r w:rsidR="00C97B49">
          <w:rPr>
            <w:noProof/>
            <w:sz w:val="28"/>
            <w:szCs w:val="28"/>
          </w:rPr>
          <w:t>2</w:t>
        </w:r>
        <w:r w:rsidRPr="00004205">
          <w:rPr>
            <w:sz w:val="28"/>
            <w:szCs w:val="28"/>
          </w:rPr>
          <w:fldChar w:fldCharType="end"/>
        </w:r>
      </w:p>
    </w:sdtContent>
  </w:sdt>
  <w:p w14:paraId="56BB561C" w14:textId="77777777" w:rsidR="00D25765" w:rsidRDefault="00D25765">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435910"/>
      <w:docPartObj>
        <w:docPartGallery w:val="Page Numbers (Top of Page)"/>
        <w:docPartUnique/>
      </w:docPartObj>
    </w:sdtPr>
    <w:sdtEndPr/>
    <w:sdtContent>
      <w:p w14:paraId="0C6126D2" w14:textId="77777777" w:rsidR="00D25765" w:rsidRDefault="00D25765">
        <w:pPr>
          <w:pStyle w:val="af0"/>
          <w:jc w:val="center"/>
        </w:pPr>
        <w:r>
          <w:fldChar w:fldCharType="begin"/>
        </w:r>
        <w:r>
          <w:instrText>PAGE   \* MERGEFORMAT</w:instrText>
        </w:r>
        <w:r>
          <w:fldChar w:fldCharType="separate"/>
        </w:r>
        <w:r w:rsidR="00C97B49">
          <w:rPr>
            <w:noProof/>
          </w:rPr>
          <w:t>26</w:t>
        </w:r>
        <w:r>
          <w:fldChar w:fldCharType="end"/>
        </w:r>
      </w:p>
    </w:sdtContent>
  </w:sdt>
  <w:p w14:paraId="061B0B4D" w14:textId="77777777" w:rsidR="00D25765" w:rsidRDefault="00D25765">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305573"/>
      <w:docPartObj>
        <w:docPartGallery w:val="Page Numbers (Top of Page)"/>
        <w:docPartUnique/>
      </w:docPartObj>
    </w:sdtPr>
    <w:sdtEndPr>
      <w:rPr>
        <w:sz w:val="28"/>
        <w:szCs w:val="28"/>
      </w:rPr>
    </w:sdtEndPr>
    <w:sdtContent>
      <w:p w14:paraId="0501262F" w14:textId="77777777" w:rsidR="00D25765" w:rsidRPr="00004205" w:rsidRDefault="00D25765">
        <w:pPr>
          <w:pStyle w:val="af0"/>
          <w:jc w:val="center"/>
          <w:rPr>
            <w:sz w:val="28"/>
            <w:szCs w:val="28"/>
          </w:rPr>
        </w:pPr>
        <w:r w:rsidRPr="00004205">
          <w:rPr>
            <w:sz w:val="28"/>
            <w:szCs w:val="28"/>
          </w:rPr>
          <w:fldChar w:fldCharType="begin"/>
        </w:r>
        <w:r w:rsidRPr="00004205">
          <w:rPr>
            <w:sz w:val="28"/>
            <w:szCs w:val="28"/>
          </w:rPr>
          <w:instrText>PAGE   \* MERGEFORMAT</w:instrText>
        </w:r>
        <w:r w:rsidRPr="00004205">
          <w:rPr>
            <w:sz w:val="28"/>
            <w:szCs w:val="28"/>
          </w:rPr>
          <w:fldChar w:fldCharType="separate"/>
        </w:r>
        <w:r w:rsidR="00C97B49">
          <w:rPr>
            <w:noProof/>
            <w:sz w:val="28"/>
            <w:szCs w:val="28"/>
          </w:rPr>
          <w:t>9</w:t>
        </w:r>
        <w:r w:rsidRPr="00004205">
          <w:rPr>
            <w:sz w:val="28"/>
            <w:szCs w:val="28"/>
          </w:rPr>
          <w:fldChar w:fldCharType="end"/>
        </w:r>
      </w:p>
    </w:sdtContent>
  </w:sdt>
  <w:p w14:paraId="18228BE1" w14:textId="77777777" w:rsidR="00D25765" w:rsidRDefault="00D25765">
    <w:pPr>
      <w:pStyle w:val="af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666131"/>
      <w:docPartObj>
        <w:docPartGallery w:val="Page Numbers (Top of Page)"/>
        <w:docPartUnique/>
      </w:docPartObj>
    </w:sdtPr>
    <w:sdtEndPr>
      <w:rPr>
        <w:sz w:val="28"/>
        <w:szCs w:val="28"/>
      </w:rPr>
    </w:sdtEndPr>
    <w:sdtContent>
      <w:p w14:paraId="08724792" w14:textId="77777777" w:rsidR="00D25765" w:rsidRPr="00004205" w:rsidRDefault="00D25765">
        <w:pPr>
          <w:pStyle w:val="af0"/>
          <w:jc w:val="center"/>
          <w:rPr>
            <w:sz w:val="28"/>
            <w:szCs w:val="28"/>
          </w:rPr>
        </w:pPr>
        <w:r w:rsidRPr="00004205">
          <w:rPr>
            <w:sz w:val="28"/>
            <w:szCs w:val="28"/>
          </w:rPr>
          <w:fldChar w:fldCharType="begin"/>
        </w:r>
        <w:r w:rsidRPr="00004205">
          <w:rPr>
            <w:sz w:val="28"/>
            <w:szCs w:val="28"/>
          </w:rPr>
          <w:instrText>PAGE   \* MERGEFORMAT</w:instrText>
        </w:r>
        <w:r w:rsidRPr="00004205">
          <w:rPr>
            <w:sz w:val="28"/>
            <w:szCs w:val="28"/>
          </w:rPr>
          <w:fldChar w:fldCharType="separate"/>
        </w:r>
        <w:r w:rsidR="00C97B49">
          <w:rPr>
            <w:noProof/>
            <w:sz w:val="28"/>
            <w:szCs w:val="28"/>
          </w:rPr>
          <w:t>5</w:t>
        </w:r>
        <w:r w:rsidRPr="00004205">
          <w:rPr>
            <w:sz w:val="28"/>
            <w:szCs w:val="28"/>
          </w:rPr>
          <w:fldChar w:fldCharType="end"/>
        </w:r>
      </w:p>
    </w:sdtContent>
  </w:sdt>
  <w:p w14:paraId="23305088" w14:textId="77777777" w:rsidR="00D25765" w:rsidRDefault="00D25765">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271269"/>
      <w:docPartObj>
        <w:docPartGallery w:val="Page Numbers (Top of Page)"/>
        <w:docPartUnique/>
      </w:docPartObj>
    </w:sdtPr>
    <w:sdtEndPr>
      <w:rPr>
        <w:sz w:val="28"/>
        <w:szCs w:val="28"/>
      </w:rPr>
    </w:sdtEndPr>
    <w:sdtContent>
      <w:p w14:paraId="5FF4D093" w14:textId="77777777" w:rsidR="00D25765" w:rsidRPr="00004205" w:rsidRDefault="00D25765">
        <w:pPr>
          <w:pStyle w:val="af0"/>
          <w:jc w:val="center"/>
          <w:rPr>
            <w:sz w:val="28"/>
            <w:szCs w:val="28"/>
          </w:rPr>
        </w:pPr>
        <w:r w:rsidRPr="00004205">
          <w:rPr>
            <w:sz w:val="28"/>
            <w:szCs w:val="28"/>
          </w:rPr>
          <w:fldChar w:fldCharType="begin"/>
        </w:r>
        <w:r w:rsidRPr="00004205">
          <w:rPr>
            <w:sz w:val="28"/>
            <w:szCs w:val="28"/>
          </w:rPr>
          <w:instrText>PAGE   \* MERGEFORMAT</w:instrText>
        </w:r>
        <w:r w:rsidRPr="00004205">
          <w:rPr>
            <w:sz w:val="28"/>
            <w:szCs w:val="28"/>
          </w:rPr>
          <w:fldChar w:fldCharType="separate"/>
        </w:r>
        <w:r w:rsidR="00C97B49">
          <w:rPr>
            <w:noProof/>
            <w:sz w:val="28"/>
            <w:szCs w:val="28"/>
          </w:rPr>
          <w:t>3</w:t>
        </w:r>
        <w:r w:rsidRPr="00004205">
          <w:rPr>
            <w:sz w:val="28"/>
            <w:szCs w:val="28"/>
          </w:rPr>
          <w:fldChar w:fldCharType="end"/>
        </w:r>
      </w:p>
    </w:sdtContent>
  </w:sdt>
  <w:p w14:paraId="4DF28A61" w14:textId="77777777" w:rsidR="00D25765" w:rsidRDefault="00D25765">
    <w:pPr>
      <w:pStyle w:val="af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578684"/>
      <w:docPartObj>
        <w:docPartGallery w:val="Page Numbers (Top of Page)"/>
        <w:docPartUnique/>
      </w:docPartObj>
    </w:sdtPr>
    <w:sdtEndPr>
      <w:rPr>
        <w:sz w:val="28"/>
        <w:szCs w:val="28"/>
      </w:rPr>
    </w:sdtEndPr>
    <w:sdtContent>
      <w:p w14:paraId="3F5572CF" w14:textId="77777777" w:rsidR="00D25765" w:rsidRPr="00341DAE" w:rsidRDefault="00D25765">
        <w:pPr>
          <w:pStyle w:val="af0"/>
          <w:jc w:val="center"/>
          <w:rPr>
            <w:sz w:val="28"/>
            <w:szCs w:val="28"/>
          </w:rPr>
        </w:pPr>
        <w:r w:rsidRPr="00341DAE">
          <w:rPr>
            <w:sz w:val="28"/>
            <w:szCs w:val="28"/>
          </w:rPr>
          <w:fldChar w:fldCharType="begin"/>
        </w:r>
        <w:r w:rsidRPr="00341DAE">
          <w:rPr>
            <w:sz w:val="28"/>
            <w:szCs w:val="28"/>
          </w:rPr>
          <w:instrText>PAGE   \* MERGEFORMAT</w:instrText>
        </w:r>
        <w:r w:rsidRPr="00341DAE">
          <w:rPr>
            <w:sz w:val="28"/>
            <w:szCs w:val="28"/>
          </w:rPr>
          <w:fldChar w:fldCharType="separate"/>
        </w:r>
        <w:r w:rsidR="00C97B49">
          <w:rPr>
            <w:noProof/>
            <w:sz w:val="28"/>
            <w:szCs w:val="28"/>
          </w:rPr>
          <w:t>3</w:t>
        </w:r>
        <w:r w:rsidRPr="00341DAE">
          <w:rPr>
            <w:sz w:val="28"/>
            <w:szCs w:val="28"/>
          </w:rPr>
          <w:fldChar w:fldCharType="end"/>
        </w:r>
      </w:p>
    </w:sdtContent>
  </w:sdt>
  <w:p w14:paraId="4C2232DC" w14:textId="77777777" w:rsidR="00D25765" w:rsidRDefault="00D2576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14B"/>
    <w:multiLevelType w:val="hybridMultilevel"/>
    <w:tmpl w:val="3E68AD0E"/>
    <w:lvl w:ilvl="0" w:tplc="DF5433E6">
      <w:start w:val="1"/>
      <w:numFmt w:val="decimal"/>
      <w:lvlText w:val="%1."/>
      <w:lvlJc w:val="left"/>
      <w:pPr>
        <w:ind w:left="720" w:hanging="360"/>
      </w:pPr>
      <w:rPr>
        <w:rFonts w:hint="default"/>
      </w:rPr>
    </w:lvl>
    <w:lvl w:ilvl="1" w:tplc="53A8B38C" w:tentative="1">
      <w:start w:val="1"/>
      <w:numFmt w:val="lowerLetter"/>
      <w:lvlText w:val="%2."/>
      <w:lvlJc w:val="left"/>
      <w:pPr>
        <w:ind w:left="1440" w:hanging="360"/>
      </w:pPr>
    </w:lvl>
    <w:lvl w:ilvl="2" w:tplc="7F707860" w:tentative="1">
      <w:start w:val="1"/>
      <w:numFmt w:val="lowerRoman"/>
      <w:lvlText w:val="%3."/>
      <w:lvlJc w:val="right"/>
      <w:pPr>
        <w:ind w:left="2160" w:hanging="180"/>
      </w:pPr>
    </w:lvl>
    <w:lvl w:ilvl="3" w:tplc="9376C41E" w:tentative="1">
      <w:start w:val="1"/>
      <w:numFmt w:val="decimal"/>
      <w:lvlText w:val="%4."/>
      <w:lvlJc w:val="left"/>
      <w:pPr>
        <w:ind w:left="2880" w:hanging="360"/>
      </w:pPr>
    </w:lvl>
    <w:lvl w:ilvl="4" w:tplc="5D1201CA" w:tentative="1">
      <w:start w:val="1"/>
      <w:numFmt w:val="lowerLetter"/>
      <w:lvlText w:val="%5."/>
      <w:lvlJc w:val="left"/>
      <w:pPr>
        <w:ind w:left="3600" w:hanging="360"/>
      </w:pPr>
    </w:lvl>
    <w:lvl w:ilvl="5" w:tplc="212AC0DC" w:tentative="1">
      <w:start w:val="1"/>
      <w:numFmt w:val="lowerRoman"/>
      <w:lvlText w:val="%6."/>
      <w:lvlJc w:val="right"/>
      <w:pPr>
        <w:ind w:left="4320" w:hanging="180"/>
      </w:pPr>
    </w:lvl>
    <w:lvl w:ilvl="6" w:tplc="48BCB620" w:tentative="1">
      <w:start w:val="1"/>
      <w:numFmt w:val="decimal"/>
      <w:lvlText w:val="%7."/>
      <w:lvlJc w:val="left"/>
      <w:pPr>
        <w:ind w:left="5040" w:hanging="360"/>
      </w:pPr>
    </w:lvl>
    <w:lvl w:ilvl="7" w:tplc="78BA014A" w:tentative="1">
      <w:start w:val="1"/>
      <w:numFmt w:val="lowerLetter"/>
      <w:lvlText w:val="%8."/>
      <w:lvlJc w:val="left"/>
      <w:pPr>
        <w:ind w:left="5760" w:hanging="360"/>
      </w:pPr>
    </w:lvl>
    <w:lvl w:ilvl="8" w:tplc="B8CC192C" w:tentative="1">
      <w:start w:val="1"/>
      <w:numFmt w:val="lowerRoman"/>
      <w:lvlText w:val="%9."/>
      <w:lvlJc w:val="right"/>
      <w:pPr>
        <w:ind w:left="6480" w:hanging="180"/>
      </w:pPr>
    </w:lvl>
  </w:abstractNum>
  <w:abstractNum w:abstractNumId="1">
    <w:nsid w:val="4F3F7700"/>
    <w:multiLevelType w:val="multilevel"/>
    <w:tmpl w:val="4F3F770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nsid w:val="5A122F1C"/>
    <w:multiLevelType w:val="hybridMultilevel"/>
    <w:tmpl w:val="A01E0744"/>
    <w:lvl w:ilvl="0" w:tplc="DFE044C0">
      <w:start w:val="1"/>
      <w:numFmt w:val="decimal"/>
      <w:lvlText w:val="%1."/>
      <w:lvlJc w:val="left"/>
      <w:pPr>
        <w:ind w:left="720" w:hanging="360"/>
      </w:pPr>
      <w:rPr>
        <w:rFonts w:hint="default"/>
      </w:rPr>
    </w:lvl>
    <w:lvl w:ilvl="1" w:tplc="012E9322" w:tentative="1">
      <w:start w:val="1"/>
      <w:numFmt w:val="lowerLetter"/>
      <w:lvlText w:val="%2."/>
      <w:lvlJc w:val="left"/>
      <w:pPr>
        <w:ind w:left="1440" w:hanging="360"/>
      </w:pPr>
    </w:lvl>
    <w:lvl w:ilvl="2" w:tplc="1FDA73FA" w:tentative="1">
      <w:start w:val="1"/>
      <w:numFmt w:val="lowerRoman"/>
      <w:lvlText w:val="%3."/>
      <w:lvlJc w:val="right"/>
      <w:pPr>
        <w:ind w:left="2160" w:hanging="180"/>
      </w:pPr>
    </w:lvl>
    <w:lvl w:ilvl="3" w:tplc="D67E3368" w:tentative="1">
      <w:start w:val="1"/>
      <w:numFmt w:val="decimal"/>
      <w:lvlText w:val="%4."/>
      <w:lvlJc w:val="left"/>
      <w:pPr>
        <w:ind w:left="2880" w:hanging="360"/>
      </w:pPr>
    </w:lvl>
    <w:lvl w:ilvl="4" w:tplc="794E3258" w:tentative="1">
      <w:start w:val="1"/>
      <w:numFmt w:val="lowerLetter"/>
      <w:lvlText w:val="%5."/>
      <w:lvlJc w:val="left"/>
      <w:pPr>
        <w:ind w:left="3600" w:hanging="360"/>
      </w:pPr>
    </w:lvl>
    <w:lvl w:ilvl="5" w:tplc="C6C05FAC" w:tentative="1">
      <w:start w:val="1"/>
      <w:numFmt w:val="lowerRoman"/>
      <w:lvlText w:val="%6."/>
      <w:lvlJc w:val="right"/>
      <w:pPr>
        <w:ind w:left="4320" w:hanging="180"/>
      </w:pPr>
    </w:lvl>
    <w:lvl w:ilvl="6" w:tplc="CA1636AE" w:tentative="1">
      <w:start w:val="1"/>
      <w:numFmt w:val="decimal"/>
      <w:lvlText w:val="%7."/>
      <w:lvlJc w:val="left"/>
      <w:pPr>
        <w:ind w:left="5040" w:hanging="360"/>
      </w:pPr>
    </w:lvl>
    <w:lvl w:ilvl="7" w:tplc="1A3A86E4" w:tentative="1">
      <w:start w:val="1"/>
      <w:numFmt w:val="lowerLetter"/>
      <w:lvlText w:val="%8."/>
      <w:lvlJc w:val="left"/>
      <w:pPr>
        <w:ind w:left="5760" w:hanging="360"/>
      </w:pPr>
    </w:lvl>
    <w:lvl w:ilvl="8" w:tplc="5D667DB4" w:tentative="1">
      <w:start w:val="1"/>
      <w:numFmt w:val="lowerRoman"/>
      <w:lvlText w:val="%9."/>
      <w:lvlJc w:val="right"/>
      <w:pPr>
        <w:ind w:left="6480" w:hanging="180"/>
      </w:pPr>
    </w:lvl>
  </w:abstractNum>
  <w:abstractNum w:abstractNumId="3">
    <w:nsid w:val="666B85DF"/>
    <w:multiLevelType w:val="multilevel"/>
    <w:tmpl w:val="80328F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EF612DD"/>
    <w:multiLevelType w:val="multilevel"/>
    <w:tmpl w:val="80328F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F53"/>
    <w:rsid w:val="00004205"/>
    <w:rsid w:val="00043943"/>
    <w:rsid w:val="00053513"/>
    <w:rsid w:val="001049F8"/>
    <w:rsid w:val="00137B40"/>
    <w:rsid w:val="001552A4"/>
    <w:rsid w:val="001724C2"/>
    <w:rsid w:val="00184C76"/>
    <w:rsid w:val="00197373"/>
    <w:rsid w:val="001D46EA"/>
    <w:rsid w:val="0027585B"/>
    <w:rsid w:val="00285C66"/>
    <w:rsid w:val="002961DC"/>
    <w:rsid w:val="002C05C4"/>
    <w:rsid w:val="002C7F53"/>
    <w:rsid w:val="002D17EC"/>
    <w:rsid w:val="002D213C"/>
    <w:rsid w:val="002F3335"/>
    <w:rsid w:val="00301DC0"/>
    <w:rsid w:val="0030572B"/>
    <w:rsid w:val="00315D1E"/>
    <w:rsid w:val="00325242"/>
    <w:rsid w:val="00341DAE"/>
    <w:rsid w:val="00343C60"/>
    <w:rsid w:val="00351538"/>
    <w:rsid w:val="003601BF"/>
    <w:rsid w:val="00385D7A"/>
    <w:rsid w:val="003A1E54"/>
    <w:rsid w:val="003C46BB"/>
    <w:rsid w:val="003C72ED"/>
    <w:rsid w:val="004263CA"/>
    <w:rsid w:val="00455DE2"/>
    <w:rsid w:val="004648FD"/>
    <w:rsid w:val="00493736"/>
    <w:rsid w:val="004A726B"/>
    <w:rsid w:val="004B2F91"/>
    <w:rsid w:val="004E2CBA"/>
    <w:rsid w:val="004F1951"/>
    <w:rsid w:val="00500D3E"/>
    <w:rsid w:val="005051E7"/>
    <w:rsid w:val="00506F9B"/>
    <w:rsid w:val="00521AC6"/>
    <w:rsid w:val="00521F06"/>
    <w:rsid w:val="00545228"/>
    <w:rsid w:val="005B6C8C"/>
    <w:rsid w:val="00615321"/>
    <w:rsid w:val="0065055F"/>
    <w:rsid w:val="006622B5"/>
    <w:rsid w:val="006C13C8"/>
    <w:rsid w:val="006C1F41"/>
    <w:rsid w:val="006F5887"/>
    <w:rsid w:val="006F6338"/>
    <w:rsid w:val="00714994"/>
    <w:rsid w:val="00727223"/>
    <w:rsid w:val="0074669C"/>
    <w:rsid w:val="00775628"/>
    <w:rsid w:val="007D6AEC"/>
    <w:rsid w:val="007F2198"/>
    <w:rsid w:val="007F791A"/>
    <w:rsid w:val="008A3B2D"/>
    <w:rsid w:val="008E7E9A"/>
    <w:rsid w:val="008E7EB2"/>
    <w:rsid w:val="008F5BDD"/>
    <w:rsid w:val="0090359D"/>
    <w:rsid w:val="00917435"/>
    <w:rsid w:val="00924794"/>
    <w:rsid w:val="00942AB3"/>
    <w:rsid w:val="00983A5D"/>
    <w:rsid w:val="009C12FA"/>
    <w:rsid w:val="009E2CDE"/>
    <w:rsid w:val="009E6D6C"/>
    <w:rsid w:val="009F4C4A"/>
    <w:rsid w:val="00A65363"/>
    <w:rsid w:val="00A71DCC"/>
    <w:rsid w:val="00A77EA1"/>
    <w:rsid w:val="00A84147"/>
    <w:rsid w:val="00AC2787"/>
    <w:rsid w:val="00AC5627"/>
    <w:rsid w:val="00AD109E"/>
    <w:rsid w:val="00B21D38"/>
    <w:rsid w:val="00B85E0C"/>
    <w:rsid w:val="00BB7BA2"/>
    <w:rsid w:val="00BC057C"/>
    <w:rsid w:val="00C47C95"/>
    <w:rsid w:val="00C801F9"/>
    <w:rsid w:val="00C84A19"/>
    <w:rsid w:val="00C84C0A"/>
    <w:rsid w:val="00C97B49"/>
    <w:rsid w:val="00D25765"/>
    <w:rsid w:val="00D335F2"/>
    <w:rsid w:val="00D609C4"/>
    <w:rsid w:val="00D94B87"/>
    <w:rsid w:val="00DB2D4E"/>
    <w:rsid w:val="00DF13E7"/>
    <w:rsid w:val="00EA5D7E"/>
    <w:rsid w:val="00EF2761"/>
    <w:rsid w:val="00F13AB6"/>
    <w:rsid w:val="00F42436"/>
    <w:rsid w:val="00F42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endnote text" w:qFormat="1"/>
    <w:lsdException w:name="List" w:qFormat="1"/>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521F06"/>
    <w:pPr>
      <w:spacing w:before="100" w:beforeAutospacing="1" w:after="100" w:afterAutospacing="1"/>
      <w:outlineLvl w:val="0"/>
    </w:pPr>
    <w:rPr>
      <w:b/>
      <w:bCs/>
      <w:kern w:val="36"/>
      <w:sz w:val="22"/>
      <w:szCs w:val="22"/>
    </w:rPr>
  </w:style>
  <w:style w:type="paragraph" w:styleId="2">
    <w:name w:val="heading 2"/>
    <w:basedOn w:val="a"/>
    <w:next w:val="a"/>
    <w:link w:val="20"/>
    <w:uiPriority w:val="99"/>
    <w:unhideWhenUsed/>
    <w:qFormat/>
    <w:rsid w:val="00521F06"/>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521F06"/>
    <w:pPr>
      <w:spacing w:before="100" w:beforeAutospacing="1" w:after="100" w:afterAutospacing="1"/>
      <w:outlineLvl w:val="2"/>
    </w:pPr>
    <w:rPr>
      <w:b/>
      <w:bCs/>
      <w:sz w:val="32"/>
      <w:szCs w:val="32"/>
    </w:rPr>
  </w:style>
  <w:style w:type="paragraph" w:styleId="4">
    <w:name w:val="heading 4"/>
    <w:basedOn w:val="a"/>
    <w:next w:val="a"/>
    <w:link w:val="40"/>
    <w:uiPriority w:val="99"/>
    <w:qFormat/>
    <w:rsid w:val="00521F06"/>
    <w:pPr>
      <w:spacing w:before="120" w:after="120" w:line="276" w:lineRule="auto"/>
      <w:ind w:firstLine="482"/>
      <w:jc w:val="both"/>
      <w:outlineLvl w:val="3"/>
    </w:pPr>
    <w:rPr>
      <w:bCs/>
      <w:iCs/>
      <w:sz w:val="22"/>
      <w:szCs w:val="22"/>
    </w:rPr>
  </w:style>
  <w:style w:type="paragraph" w:styleId="5">
    <w:name w:val="heading 5"/>
    <w:basedOn w:val="a"/>
    <w:next w:val="a"/>
    <w:link w:val="50"/>
    <w:uiPriority w:val="99"/>
    <w:qFormat/>
    <w:rsid w:val="00521F06"/>
    <w:pPr>
      <w:keepNext/>
      <w:keepLines/>
      <w:spacing w:before="200" w:line="276" w:lineRule="auto"/>
      <w:ind w:firstLine="482"/>
      <w:jc w:val="both"/>
      <w:outlineLvl w:val="4"/>
    </w:pPr>
    <w:rPr>
      <w:sz w:val="22"/>
      <w:szCs w:val="22"/>
    </w:rPr>
  </w:style>
  <w:style w:type="paragraph" w:styleId="6">
    <w:name w:val="heading 6"/>
    <w:basedOn w:val="a"/>
    <w:next w:val="a"/>
    <w:link w:val="60"/>
    <w:uiPriority w:val="99"/>
    <w:qFormat/>
    <w:rsid w:val="00521F06"/>
    <w:pPr>
      <w:keepNext/>
      <w:keepLines/>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521F06"/>
    <w:pPr>
      <w:keepNext/>
      <w:keepLines/>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521F06"/>
    <w:pPr>
      <w:keepNext/>
      <w:keepLines/>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521F06"/>
    <w:pPr>
      <w:keepNext/>
      <w:keepLines/>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1F06"/>
    <w:pPr>
      <w:spacing w:before="100" w:beforeAutospacing="1" w:after="100" w:afterAutospacing="1"/>
    </w:pPr>
    <w:rPr>
      <w:sz w:val="22"/>
      <w:szCs w:val="22"/>
    </w:rPr>
  </w:style>
  <w:style w:type="character" w:customStyle="1" w:styleId="11">
    <w:name w:val="Основной шрифт абзаца1"/>
    <w:qFormat/>
    <w:rsid w:val="00521F06"/>
    <w:rPr>
      <w:rFonts w:ascii="Arial" w:eastAsia="Arial" w:hAnsi="Arial" w:cs="Arial"/>
      <w:sz w:val="20"/>
      <w:szCs w:val="30"/>
    </w:rPr>
  </w:style>
  <w:style w:type="paragraph" w:customStyle="1" w:styleId="Standard">
    <w:name w:val="Standard"/>
    <w:qFormat/>
    <w:rsid w:val="00521F06"/>
    <w:pPr>
      <w:spacing w:after="0" w:line="240" w:lineRule="auto"/>
    </w:pPr>
    <w:rPr>
      <w:rFonts w:ascii="Times New Roman" w:eastAsia="Times New Roman" w:hAnsi="Times New Roman" w:cs="Times New Roman"/>
      <w:color w:val="000000"/>
      <w:sz w:val="24"/>
      <w:szCs w:val="20"/>
      <w:lang w:eastAsia="zh-CN"/>
    </w:rPr>
  </w:style>
  <w:style w:type="paragraph" w:styleId="a4">
    <w:name w:val="Body Text"/>
    <w:basedOn w:val="a"/>
    <w:link w:val="a5"/>
    <w:uiPriority w:val="99"/>
    <w:qFormat/>
    <w:rsid w:val="00521F06"/>
    <w:pPr>
      <w:widowControl w:val="0"/>
      <w:ind w:left="102"/>
      <w:jc w:val="both"/>
    </w:pPr>
    <w:rPr>
      <w:sz w:val="28"/>
      <w:szCs w:val="28"/>
      <w:lang w:eastAsia="en-US"/>
    </w:rPr>
  </w:style>
  <w:style w:type="character" w:customStyle="1" w:styleId="a5">
    <w:name w:val="Основной текст Знак"/>
    <w:basedOn w:val="a0"/>
    <w:link w:val="a4"/>
    <w:uiPriority w:val="99"/>
    <w:qFormat/>
    <w:rsid w:val="00521F06"/>
    <w:rPr>
      <w:rFonts w:ascii="Times New Roman" w:eastAsia="Times New Roman" w:hAnsi="Times New Roman" w:cs="Times New Roman"/>
      <w:sz w:val="28"/>
      <w:szCs w:val="28"/>
    </w:rPr>
  </w:style>
  <w:style w:type="character" w:customStyle="1" w:styleId="10">
    <w:name w:val="Заголовок 1 Знак"/>
    <w:basedOn w:val="a0"/>
    <w:link w:val="1"/>
    <w:uiPriority w:val="99"/>
    <w:qFormat/>
    <w:rsid w:val="00521F06"/>
    <w:rPr>
      <w:rFonts w:ascii="Times New Roman" w:eastAsia="Times New Roman" w:hAnsi="Times New Roman" w:cs="Times New Roman"/>
      <w:b/>
      <w:bCs/>
      <w:kern w:val="36"/>
      <w:lang w:eastAsia="ru-RU"/>
    </w:rPr>
  </w:style>
  <w:style w:type="character" w:customStyle="1" w:styleId="20">
    <w:name w:val="Заголовок 2 Знак"/>
    <w:basedOn w:val="a0"/>
    <w:link w:val="2"/>
    <w:uiPriority w:val="99"/>
    <w:qFormat/>
    <w:rsid w:val="00521F0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qFormat/>
    <w:rsid w:val="00521F06"/>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9"/>
    <w:qFormat/>
    <w:rsid w:val="00521F06"/>
    <w:rPr>
      <w:rFonts w:ascii="Times New Roman" w:eastAsia="Times New Roman" w:hAnsi="Times New Roman" w:cs="Times New Roman"/>
      <w:bCs/>
      <w:iCs/>
      <w:lang w:eastAsia="ru-RU"/>
    </w:rPr>
  </w:style>
  <w:style w:type="character" w:customStyle="1" w:styleId="50">
    <w:name w:val="Заголовок 5 Знак"/>
    <w:basedOn w:val="a0"/>
    <w:link w:val="5"/>
    <w:uiPriority w:val="99"/>
    <w:qFormat/>
    <w:rsid w:val="00521F06"/>
    <w:rPr>
      <w:rFonts w:ascii="Times New Roman" w:eastAsia="Times New Roman" w:hAnsi="Times New Roman" w:cs="Times New Roman"/>
      <w:lang w:eastAsia="ru-RU"/>
    </w:rPr>
  </w:style>
  <w:style w:type="character" w:customStyle="1" w:styleId="60">
    <w:name w:val="Заголовок 6 Знак"/>
    <w:basedOn w:val="a0"/>
    <w:link w:val="6"/>
    <w:uiPriority w:val="99"/>
    <w:qFormat/>
    <w:rsid w:val="00521F06"/>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qFormat/>
    <w:rsid w:val="00521F06"/>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qFormat/>
    <w:rsid w:val="00521F06"/>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qFormat/>
    <w:rsid w:val="00521F06"/>
    <w:rPr>
      <w:rFonts w:ascii="Times New Roman" w:eastAsia="Times New Roman" w:hAnsi="Times New Roman" w:cs="Times New Roman"/>
      <w:i/>
      <w:iCs/>
      <w:color w:val="404040"/>
      <w:szCs w:val="20"/>
      <w:lang w:eastAsia="ru-RU"/>
    </w:rPr>
  </w:style>
  <w:style w:type="character" w:styleId="a6">
    <w:name w:val="Hyperlink"/>
    <w:uiPriority w:val="99"/>
    <w:unhideWhenUsed/>
    <w:qFormat/>
    <w:rsid w:val="00521F06"/>
    <w:rPr>
      <w:color w:val="0000FF"/>
      <w:u w:val="single"/>
    </w:rPr>
  </w:style>
  <w:style w:type="character" w:styleId="a7">
    <w:name w:val="FollowedHyperlink"/>
    <w:uiPriority w:val="99"/>
    <w:unhideWhenUsed/>
    <w:qFormat/>
    <w:rsid w:val="00521F06"/>
    <w:rPr>
      <w:color w:val="800080"/>
      <w:u w:val="single"/>
    </w:rPr>
  </w:style>
  <w:style w:type="paragraph" w:styleId="HTML">
    <w:name w:val="HTML Preformatted"/>
    <w:basedOn w:val="a"/>
    <w:link w:val="HTML0"/>
    <w:uiPriority w:val="99"/>
    <w:unhideWhenUsed/>
    <w:qFormat/>
    <w:rsid w:val="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qFormat/>
    <w:rsid w:val="00521F06"/>
    <w:rPr>
      <w:rFonts w:ascii="Times New Roman" w:eastAsia="Times New Roman" w:hAnsi="Times New Roman" w:cs="Times New Roman"/>
      <w:lang w:eastAsia="ru-RU"/>
    </w:rPr>
  </w:style>
  <w:style w:type="paragraph" w:customStyle="1" w:styleId="a8">
    <w:name w:val="a8"/>
    <w:basedOn w:val="a"/>
    <w:next w:val="a"/>
    <w:uiPriority w:val="99"/>
    <w:qFormat/>
    <w:rsid w:val="00521F06"/>
    <w:pPr>
      <w:keepNext/>
      <w:keepLines/>
      <w:spacing w:before="120" w:after="300"/>
      <w:contextualSpacing/>
      <w:jc w:val="center"/>
      <w:outlineLvl w:val="0"/>
    </w:pPr>
    <w:rPr>
      <w:b/>
      <w:spacing w:val="5"/>
      <w:kern w:val="28"/>
      <w:sz w:val="28"/>
      <w:szCs w:val="52"/>
    </w:rPr>
  </w:style>
  <w:style w:type="paragraph" w:customStyle="1" w:styleId="yrsh">
    <w:name w:val="yrsh"/>
    <w:basedOn w:val="a"/>
    <w:rsid w:val="00521F06"/>
    <w:pPr>
      <w:shd w:val="clear" w:color="auto" w:fill="92D050"/>
      <w:spacing w:before="100" w:beforeAutospacing="1" w:after="100" w:afterAutospacing="1"/>
    </w:pPr>
    <w:rPr>
      <w:sz w:val="22"/>
      <w:szCs w:val="22"/>
    </w:rPr>
  </w:style>
  <w:style w:type="paragraph" w:customStyle="1" w:styleId="tabtitle">
    <w:name w:val="tabtitle"/>
    <w:basedOn w:val="a"/>
    <w:rsid w:val="00521F06"/>
    <w:pPr>
      <w:shd w:val="clear" w:color="auto" w:fill="28A0C8"/>
      <w:spacing w:before="100" w:beforeAutospacing="1" w:after="100" w:afterAutospacing="1"/>
    </w:pPr>
    <w:rPr>
      <w:sz w:val="22"/>
      <w:szCs w:val="22"/>
    </w:rPr>
  </w:style>
  <w:style w:type="paragraph" w:customStyle="1" w:styleId="header-listtarget">
    <w:name w:val="header-listtarget"/>
    <w:basedOn w:val="a"/>
    <w:qFormat/>
    <w:rsid w:val="00521F06"/>
    <w:pPr>
      <w:shd w:val="clear" w:color="auto" w:fill="E66E5A"/>
      <w:spacing w:before="100" w:beforeAutospacing="1" w:after="100" w:afterAutospacing="1"/>
    </w:pPr>
    <w:rPr>
      <w:sz w:val="22"/>
      <w:szCs w:val="22"/>
    </w:rPr>
  </w:style>
  <w:style w:type="paragraph" w:customStyle="1" w:styleId="bdall">
    <w:name w:val="bdall"/>
    <w:basedOn w:val="a"/>
    <w:rsid w:val="00521F06"/>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521F06"/>
    <w:pPr>
      <w:pBdr>
        <w:top w:val="single" w:sz="8" w:space="0" w:color="000000"/>
      </w:pBdr>
      <w:spacing w:before="100" w:beforeAutospacing="1" w:after="100" w:afterAutospacing="1"/>
    </w:pPr>
    <w:rPr>
      <w:sz w:val="22"/>
      <w:szCs w:val="22"/>
    </w:rPr>
  </w:style>
  <w:style w:type="paragraph" w:customStyle="1" w:styleId="bdleft">
    <w:name w:val="bdleft"/>
    <w:basedOn w:val="a"/>
    <w:rsid w:val="00521F06"/>
    <w:pPr>
      <w:pBdr>
        <w:left w:val="single" w:sz="8" w:space="0" w:color="000000"/>
      </w:pBdr>
      <w:spacing w:before="100" w:beforeAutospacing="1" w:after="100" w:afterAutospacing="1"/>
    </w:pPr>
    <w:rPr>
      <w:sz w:val="22"/>
      <w:szCs w:val="22"/>
    </w:rPr>
  </w:style>
  <w:style w:type="paragraph" w:customStyle="1" w:styleId="bdright">
    <w:name w:val="bdright"/>
    <w:basedOn w:val="a"/>
    <w:rsid w:val="00521F06"/>
    <w:pPr>
      <w:pBdr>
        <w:right w:val="single" w:sz="8" w:space="0" w:color="000000"/>
      </w:pBdr>
      <w:spacing w:before="100" w:beforeAutospacing="1" w:after="100" w:afterAutospacing="1"/>
    </w:pPr>
    <w:rPr>
      <w:sz w:val="22"/>
      <w:szCs w:val="22"/>
    </w:rPr>
  </w:style>
  <w:style w:type="paragraph" w:customStyle="1" w:styleId="bdbottom">
    <w:name w:val="bdbottom"/>
    <w:basedOn w:val="a"/>
    <w:rsid w:val="00521F06"/>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521F06"/>
    <w:pPr>
      <w:pBdr>
        <w:bottom w:val="double" w:sz="6" w:space="0" w:color="000000"/>
      </w:pBdr>
      <w:spacing w:before="100" w:beforeAutospacing="1" w:after="100" w:afterAutospacing="1"/>
    </w:pPr>
    <w:rPr>
      <w:sz w:val="22"/>
      <w:szCs w:val="22"/>
    </w:rPr>
  </w:style>
  <w:style w:type="character" w:customStyle="1" w:styleId="lspace">
    <w:name w:val="lspace"/>
    <w:qFormat/>
    <w:rsid w:val="00521F06"/>
    <w:rPr>
      <w:color w:val="FF9900"/>
    </w:rPr>
  </w:style>
  <w:style w:type="character" w:customStyle="1" w:styleId="small">
    <w:name w:val="small"/>
    <w:qFormat/>
    <w:rsid w:val="00521F06"/>
    <w:rPr>
      <w:sz w:val="16"/>
      <w:szCs w:val="16"/>
    </w:rPr>
  </w:style>
  <w:style w:type="character" w:customStyle="1" w:styleId="fill">
    <w:name w:val="fill"/>
    <w:qFormat/>
    <w:rsid w:val="00521F06"/>
    <w:rPr>
      <w:b/>
      <w:bCs/>
      <w:i/>
      <w:iCs/>
      <w:color w:val="FF0000"/>
    </w:rPr>
  </w:style>
  <w:style w:type="character" w:customStyle="1" w:styleId="maggd">
    <w:name w:val="maggd"/>
    <w:rsid w:val="00521F06"/>
    <w:rPr>
      <w:color w:val="006400"/>
    </w:rPr>
  </w:style>
  <w:style w:type="character" w:customStyle="1" w:styleId="magusn">
    <w:name w:val="magusn"/>
    <w:rsid w:val="00521F06"/>
    <w:rPr>
      <w:color w:val="006666"/>
    </w:rPr>
  </w:style>
  <w:style w:type="character" w:customStyle="1" w:styleId="enp">
    <w:name w:val="enp"/>
    <w:qFormat/>
    <w:rsid w:val="00521F06"/>
    <w:rPr>
      <w:color w:val="3C7828"/>
    </w:rPr>
  </w:style>
  <w:style w:type="character" w:customStyle="1" w:styleId="kdkss">
    <w:name w:val="kdkss"/>
    <w:qFormat/>
    <w:rsid w:val="00521F06"/>
    <w:rPr>
      <w:color w:val="BE780A"/>
    </w:rPr>
  </w:style>
  <w:style w:type="character" w:customStyle="1" w:styleId="actel">
    <w:name w:val="actel"/>
    <w:rsid w:val="00521F06"/>
    <w:rPr>
      <w:color w:val="E36C0A"/>
    </w:rPr>
  </w:style>
  <w:style w:type="character" w:styleId="a9">
    <w:name w:val="annotation reference"/>
    <w:uiPriority w:val="99"/>
    <w:semiHidden/>
    <w:unhideWhenUsed/>
    <w:qFormat/>
    <w:rsid w:val="00521F06"/>
    <w:rPr>
      <w:sz w:val="16"/>
      <w:szCs w:val="16"/>
    </w:rPr>
  </w:style>
  <w:style w:type="paragraph" w:styleId="aa">
    <w:name w:val="annotation text"/>
    <w:basedOn w:val="a"/>
    <w:link w:val="ab"/>
    <w:uiPriority w:val="99"/>
    <w:unhideWhenUsed/>
    <w:qFormat/>
    <w:rsid w:val="00521F06"/>
    <w:rPr>
      <w:sz w:val="20"/>
      <w:szCs w:val="20"/>
    </w:rPr>
  </w:style>
  <w:style w:type="character" w:customStyle="1" w:styleId="ab">
    <w:name w:val="Текст примечания Знак"/>
    <w:basedOn w:val="a0"/>
    <w:link w:val="aa"/>
    <w:uiPriority w:val="99"/>
    <w:qFormat/>
    <w:rsid w:val="00521F0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qFormat/>
    <w:rsid w:val="00521F06"/>
    <w:rPr>
      <w:b/>
      <w:bCs/>
    </w:rPr>
  </w:style>
  <w:style w:type="character" w:customStyle="1" w:styleId="ad">
    <w:name w:val="Тема примечания Знак"/>
    <w:basedOn w:val="ab"/>
    <w:link w:val="ac"/>
    <w:uiPriority w:val="99"/>
    <w:semiHidden/>
    <w:qFormat/>
    <w:rsid w:val="00521F0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qFormat/>
    <w:rsid w:val="00521F06"/>
    <w:rPr>
      <w:rFonts w:ascii="Tahoma" w:hAnsi="Tahoma" w:cs="Tahoma"/>
      <w:sz w:val="16"/>
      <w:szCs w:val="16"/>
    </w:rPr>
  </w:style>
  <w:style w:type="character" w:customStyle="1" w:styleId="af">
    <w:name w:val="Текст выноски Знак"/>
    <w:basedOn w:val="a0"/>
    <w:link w:val="ae"/>
    <w:uiPriority w:val="99"/>
    <w:semiHidden/>
    <w:qFormat/>
    <w:rsid w:val="00521F06"/>
    <w:rPr>
      <w:rFonts w:ascii="Tahoma" w:eastAsia="Times New Roman" w:hAnsi="Tahoma" w:cs="Tahoma"/>
      <w:sz w:val="16"/>
      <w:szCs w:val="16"/>
      <w:lang w:eastAsia="ru-RU"/>
    </w:rPr>
  </w:style>
  <w:style w:type="paragraph" w:styleId="af0">
    <w:name w:val="header"/>
    <w:basedOn w:val="a"/>
    <w:link w:val="af1"/>
    <w:uiPriority w:val="99"/>
    <w:unhideWhenUsed/>
    <w:qFormat/>
    <w:rsid w:val="00521F06"/>
    <w:pPr>
      <w:tabs>
        <w:tab w:val="center" w:pos="4677"/>
        <w:tab w:val="right" w:pos="9355"/>
      </w:tabs>
    </w:pPr>
  </w:style>
  <w:style w:type="character" w:customStyle="1" w:styleId="af1">
    <w:name w:val="Верхний колонтитул Знак"/>
    <w:basedOn w:val="a0"/>
    <w:link w:val="af0"/>
    <w:uiPriority w:val="99"/>
    <w:qFormat/>
    <w:rsid w:val="00521F06"/>
    <w:rPr>
      <w:rFonts w:ascii="Times New Roman" w:eastAsia="Times New Roman" w:hAnsi="Times New Roman" w:cs="Times New Roman"/>
      <w:sz w:val="24"/>
      <w:szCs w:val="24"/>
      <w:lang w:eastAsia="ru-RU"/>
    </w:rPr>
  </w:style>
  <w:style w:type="paragraph" w:styleId="af2">
    <w:name w:val="footer"/>
    <w:basedOn w:val="a"/>
    <w:link w:val="af3"/>
    <w:uiPriority w:val="99"/>
    <w:unhideWhenUsed/>
    <w:qFormat/>
    <w:rsid w:val="00521F06"/>
    <w:pPr>
      <w:tabs>
        <w:tab w:val="center" w:pos="4677"/>
        <w:tab w:val="right" w:pos="9355"/>
      </w:tabs>
    </w:pPr>
  </w:style>
  <w:style w:type="character" w:customStyle="1" w:styleId="af3">
    <w:name w:val="Нижний колонтитул Знак"/>
    <w:basedOn w:val="a0"/>
    <w:link w:val="af2"/>
    <w:uiPriority w:val="99"/>
    <w:qFormat/>
    <w:rsid w:val="00521F06"/>
    <w:rPr>
      <w:rFonts w:ascii="Times New Roman" w:eastAsia="Times New Roman" w:hAnsi="Times New Roman" w:cs="Times New Roman"/>
      <w:sz w:val="24"/>
      <w:szCs w:val="24"/>
      <w:lang w:eastAsia="ru-RU"/>
    </w:rPr>
  </w:style>
  <w:style w:type="table" w:styleId="af4">
    <w:name w:val="Table Grid"/>
    <w:basedOn w:val="a1"/>
    <w:uiPriority w:val="99"/>
    <w:qFormat/>
    <w:rsid w:val="00521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21F06"/>
  </w:style>
  <w:style w:type="paragraph" w:styleId="af5">
    <w:name w:val="List Paragraph"/>
    <w:aliases w:val="Абзац списка для документа,ПАРАГРАФ,СПИСОК,Абзац списка11,Абзац списка 2,Абзац списка (номер)"/>
    <w:basedOn w:val="a"/>
    <w:link w:val="af6"/>
    <w:uiPriority w:val="99"/>
    <w:qFormat/>
    <w:rsid w:val="00521F06"/>
    <w:pPr>
      <w:ind w:left="720"/>
      <w:contextualSpacing/>
    </w:pPr>
    <w:rPr>
      <w:rFonts w:ascii="Arial" w:hAnsi="Arial" w:cs="Arial"/>
    </w:rPr>
  </w:style>
  <w:style w:type="paragraph" w:styleId="af7">
    <w:name w:val="Revision"/>
    <w:hidden/>
    <w:uiPriority w:val="99"/>
    <w:semiHidden/>
    <w:rsid w:val="00521F06"/>
    <w:pPr>
      <w:spacing w:after="0" w:line="240" w:lineRule="auto"/>
    </w:pPr>
    <w:rPr>
      <w:rFonts w:ascii="Arial" w:eastAsia="Times New Roman" w:hAnsi="Arial" w:cs="Arial"/>
      <w:sz w:val="24"/>
      <w:szCs w:val="24"/>
      <w:lang w:eastAsia="ru-RU"/>
    </w:rPr>
  </w:style>
  <w:style w:type="character" w:customStyle="1" w:styleId="sfwc">
    <w:name w:val="sfwc"/>
    <w:uiPriority w:val="99"/>
    <w:qFormat/>
    <w:rsid w:val="00521F06"/>
  </w:style>
  <w:style w:type="character" w:customStyle="1" w:styleId="af6">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5"/>
    <w:uiPriority w:val="99"/>
    <w:locked/>
    <w:rsid w:val="00521F06"/>
    <w:rPr>
      <w:rFonts w:ascii="Arial" w:eastAsia="Times New Roman" w:hAnsi="Arial" w:cs="Arial"/>
      <w:sz w:val="24"/>
      <w:szCs w:val="24"/>
      <w:lang w:eastAsia="ru-RU"/>
    </w:rPr>
  </w:style>
  <w:style w:type="paragraph" w:styleId="af8">
    <w:name w:val="No Spacing"/>
    <w:uiPriority w:val="1"/>
    <w:qFormat/>
    <w:rsid w:val="00521F06"/>
    <w:pPr>
      <w:spacing w:after="0" w:line="240" w:lineRule="auto"/>
    </w:pPr>
    <w:rPr>
      <w:rFonts w:ascii="Calibri" w:eastAsia="Calibri" w:hAnsi="Calibri" w:cs="Times New Roman"/>
    </w:rPr>
  </w:style>
  <w:style w:type="character" w:customStyle="1" w:styleId="110">
    <w:name w:val="Основной шрифт абзаца11"/>
    <w:qFormat/>
    <w:rsid w:val="00521F06"/>
    <w:rPr>
      <w:rFonts w:ascii="Arial" w:eastAsia="Arial" w:hAnsi="Arial" w:cs="Arial"/>
      <w:sz w:val="20"/>
      <w:szCs w:val="30"/>
    </w:rPr>
  </w:style>
  <w:style w:type="paragraph" w:customStyle="1" w:styleId="s16">
    <w:name w:val="s_16"/>
    <w:basedOn w:val="a"/>
    <w:rsid w:val="00521F06"/>
    <w:pPr>
      <w:spacing w:before="100" w:beforeAutospacing="1" w:after="100" w:afterAutospacing="1"/>
    </w:pPr>
  </w:style>
  <w:style w:type="character" w:styleId="af9">
    <w:name w:val="footnote reference"/>
    <w:uiPriority w:val="99"/>
    <w:qFormat/>
    <w:rsid w:val="00521F06"/>
    <w:rPr>
      <w:vertAlign w:val="superscript"/>
    </w:rPr>
  </w:style>
  <w:style w:type="character" w:styleId="afa">
    <w:name w:val="Emphasis"/>
    <w:uiPriority w:val="99"/>
    <w:qFormat/>
    <w:rsid w:val="00521F06"/>
    <w:rPr>
      <w:i/>
      <w:iCs/>
    </w:rPr>
  </w:style>
  <w:style w:type="character" w:styleId="afb">
    <w:name w:val="page number"/>
    <w:uiPriority w:val="99"/>
    <w:qFormat/>
    <w:rsid w:val="00521F06"/>
    <w:rPr>
      <w:rFonts w:cs="Times New Roman"/>
    </w:rPr>
  </w:style>
  <w:style w:type="character" w:styleId="afc">
    <w:name w:val="Strong"/>
    <w:uiPriority w:val="99"/>
    <w:qFormat/>
    <w:rsid w:val="00521F06"/>
    <w:rPr>
      <w:b/>
      <w:bCs/>
    </w:rPr>
  </w:style>
  <w:style w:type="paragraph" w:styleId="21">
    <w:name w:val="Body Text 2"/>
    <w:basedOn w:val="a"/>
    <w:link w:val="22"/>
    <w:uiPriority w:val="99"/>
    <w:qFormat/>
    <w:rsid w:val="00521F06"/>
    <w:pPr>
      <w:ind w:right="-99"/>
      <w:jc w:val="both"/>
    </w:pPr>
    <w:rPr>
      <w:sz w:val="20"/>
    </w:rPr>
  </w:style>
  <w:style w:type="character" w:customStyle="1" w:styleId="22">
    <w:name w:val="Основной текст 2 Знак"/>
    <w:basedOn w:val="a0"/>
    <w:link w:val="21"/>
    <w:uiPriority w:val="99"/>
    <w:qFormat/>
    <w:rsid w:val="00521F06"/>
    <w:rPr>
      <w:rFonts w:ascii="Times New Roman" w:eastAsia="Times New Roman" w:hAnsi="Times New Roman" w:cs="Times New Roman"/>
      <w:sz w:val="20"/>
      <w:szCs w:val="24"/>
      <w:lang w:eastAsia="ru-RU"/>
    </w:rPr>
  </w:style>
  <w:style w:type="paragraph" w:styleId="afd">
    <w:name w:val="Plain Text"/>
    <w:basedOn w:val="a"/>
    <w:link w:val="afe"/>
    <w:uiPriority w:val="99"/>
    <w:qFormat/>
    <w:rsid w:val="00521F06"/>
    <w:rPr>
      <w:rFonts w:ascii="Courier New" w:hAnsi="Courier New" w:cs="Courier New"/>
      <w:sz w:val="20"/>
      <w:szCs w:val="20"/>
    </w:rPr>
  </w:style>
  <w:style w:type="character" w:customStyle="1" w:styleId="afe">
    <w:name w:val="Текст Знак"/>
    <w:basedOn w:val="a0"/>
    <w:link w:val="afd"/>
    <w:uiPriority w:val="99"/>
    <w:qFormat/>
    <w:rsid w:val="00521F06"/>
    <w:rPr>
      <w:rFonts w:ascii="Courier New" w:eastAsia="Times New Roman" w:hAnsi="Courier New" w:cs="Courier New"/>
      <w:sz w:val="20"/>
      <w:szCs w:val="20"/>
      <w:lang w:eastAsia="ru-RU"/>
    </w:rPr>
  </w:style>
  <w:style w:type="paragraph" w:styleId="31">
    <w:name w:val="Body Text Indent 3"/>
    <w:basedOn w:val="a"/>
    <w:link w:val="32"/>
    <w:uiPriority w:val="99"/>
    <w:qFormat/>
    <w:rsid w:val="00521F06"/>
    <w:pPr>
      <w:tabs>
        <w:tab w:val="left" w:pos="1440"/>
      </w:tabs>
      <w:ind w:firstLine="680"/>
      <w:jc w:val="both"/>
    </w:pPr>
    <w:rPr>
      <w:sz w:val="28"/>
      <w:szCs w:val="20"/>
    </w:rPr>
  </w:style>
  <w:style w:type="character" w:customStyle="1" w:styleId="32">
    <w:name w:val="Основной текст с отступом 3 Знак"/>
    <w:basedOn w:val="a0"/>
    <w:link w:val="31"/>
    <w:uiPriority w:val="99"/>
    <w:qFormat/>
    <w:rsid w:val="00521F06"/>
    <w:rPr>
      <w:rFonts w:ascii="Times New Roman" w:eastAsia="Times New Roman" w:hAnsi="Times New Roman" w:cs="Times New Roman"/>
      <w:sz w:val="28"/>
      <w:szCs w:val="20"/>
      <w:lang w:eastAsia="ru-RU"/>
    </w:rPr>
  </w:style>
  <w:style w:type="paragraph" w:styleId="aff">
    <w:name w:val="endnote text"/>
    <w:basedOn w:val="a"/>
    <w:link w:val="aff0"/>
    <w:uiPriority w:val="99"/>
    <w:semiHidden/>
    <w:qFormat/>
    <w:rsid w:val="00521F06"/>
    <w:rPr>
      <w:sz w:val="20"/>
      <w:szCs w:val="20"/>
    </w:rPr>
  </w:style>
  <w:style w:type="character" w:customStyle="1" w:styleId="aff0">
    <w:name w:val="Текст концевой сноски Знак"/>
    <w:basedOn w:val="a0"/>
    <w:link w:val="aff"/>
    <w:uiPriority w:val="99"/>
    <w:semiHidden/>
    <w:qFormat/>
    <w:rsid w:val="00521F06"/>
    <w:rPr>
      <w:rFonts w:ascii="Times New Roman" w:eastAsia="Times New Roman" w:hAnsi="Times New Roman" w:cs="Times New Roman"/>
      <w:sz w:val="20"/>
      <w:szCs w:val="20"/>
      <w:lang w:eastAsia="ru-RU"/>
    </w:rPr>
  </w:style>
  <w:style w:type="paragraph" w:styleId="aff1">
    <w:name w:val="caption"/>
    <w:basedOn w:val="a"/>
    <w:next w:val="a"/>
    <w:uiPriority w:val="35"/>
    <w:qFormat/>
    <w:rsid w:val="00521F06"/>
    <w:pPr>
      <w:spacing w:before="120" w:after="120"/>
      <w:ind w:firstLine="482"/>
      <w:jc w:val="both"/>
    </w:pPr>
    <w:rPr>
      <w:b/>
      <w:bCs/>
      <w:color w:val="4F81BD"/>
      <w:sz w:val="18"/>
      <w:szCs w:val="18"/>
    </w:rPr>
  </w:style>
  <w:style w:type="paragraph" w:styleId="aff2">
    <w:name w:val="Document Map"/>
    <w:basedOn w:val="a"/>
    <w:link w:val="aff3"/>
    <w:uiPriority w:val="99"/>
    <w:semiHidden/>
    <w:unhideWhenUsed/>
    <w:qFormat/>
    <w:rsid w:val="00521F06"/>
    <w:pPr>
      <w:spacing w:before="120"/>
      <w:ind w:firstLine="482"/>
      <w:jc w:val="both"/>
    </w:pPr>
    <w:rPr>
      <w:rFonts w:ascii="Tahoma" w:hAnsi="Tahoma" w:cs="Tahoma"/>
      <w:sz w:val="16"/>
      <w:szCs w:val="16"/>
    </w:rPr>
  </w:style>
  <w:style w:type="character" w:customStyle="1" w:styleId="aff3">
    <w:name w:val="Схема документа Знак"/>
    <w:basedOn w:val="a0"/>
    <w:link w:val="aff2"/>
    <w:uiPriority w:val="99"/>
    <w:semiHidden/>
    <w:qFormat/>
    <w:rsid w:val="00521F06"/>
    <w:rPr>
      <w:rFonts w:ascii="Tahoma" w:eastAsia="Times New Roman" w:hAnsi="Tahoma" w:cs="Tahoma"/>
      <w:sz w:val="16"/>
      <w:szCs w:val="16"/>
      <w:lang w:eastAsia="ru-RU"/>
    </w:rPr>
  </w:style>
  <w:style w:type="paragraph" w:styleId="aff4">
    <w:name w:val="footnote text"/>
    <w:basedOn w:val="a"/>
    <w:link w:val="aff5"/>
    <w:uiPriority w:val="99"/>
    <w:qFormat/>
    <w:rsid w:val="00521F06"/>
    <w:pPr>
      <w:spacing w:before="120" w:after="120" w:line="216" w:lineRule="auto"/>
      <w:ind w:firstLine="482"/>
      <w:jc w:val="both"/>
    </w:pPr>
    <w:rPr>
      <w:sz w:val="20"/>
      <w:szCs w:val="20"/>
    </w:rPr>
  </w:style>
  <w:style w:type="character" w:customStyle="1" w:styleId="aff5">
    <w:name w:val="Текст сноски Знак"/>
    <w:basedOn w:val="a0"/>
    <w:link w:val="aff4"/>
    <w:uiPriority w:val="99"/>
    <w:qFormat/>
    <w:rsid w:val="00521F06"/>
    <w:rPr>
      <w:rFonts w:ascii="Times New Roman" w:eastAsia="Times New Roman" w:hAnsi="Times New Roman" w:cs="Times New Roman"/>
      <w:sz w:val="20"/>
      <w:szCs w:val="20"/>
      <w:lang w:eastAsia="ru-RU"/>
    </w:rPr>
  </w:style>
  <w:style w:type="paragraph" w:styleId="aff6">
    <w:name w:val="Body Text Indent"/>
    <w:basedOn w:val="a"/>
    <w:link w:val="aff7"/>
    <w:uiPriority w:val="99"/>
    <w:qFormat/>
    <w:rsid w:val="00521F06"/>
    <w:pPr>
      <w:spacing w:after="120"/>
      <w:ind w:left="283"/>
    </w:pPr>
  </w:style>
  <w:style w:type="character" w:customStyle="1" w:styleId="aff7">
    <w:name w:val="Основной текст с отступом Знак"/>
    <w:basedOn w:val="a0"/>
    <w:link w:val="aff6"/>
    <w:uiPriority w:val="99"/>
    <w:qFormat/>
    <w:rsid w:val="00521F06"/>
    <w:rPr>
      <w:rFonts w:ascii="Times New Roman" w:eastAsia="Times New Roman" w:hAnsi="Times New Roman" w:cs="Times New Roman"/>
      <w:sz w:val="24"/>
      <w:szCs w:val="24"/>
      <w:lang w:eastAsia="ru-RU"/>
    </w:rPr>
  </w:style>
  <w:style w:type="character" w:customStyle="1" w:styleId="aff8">
    <w:name w:val="Название Знак"/>
    <w:link w:val="aff9"/>
    <w:uiPriority w:val="99"/>
    <w:qFormat/>
    <w:rsid w:val="00521F06"/>
    <w:rPr>
      <w:b/>
      <w:spacing w:val="5"/>
      <w:kern w:val="28"/>
      <w:sz w:val="28"/>
      <w:szCs w:val="52"/>
    </w:rPr>
  </w:style>
  <w:style w:type="paragraph" w:styleId="affa">
    <w:name w:val="List"/>
    <w:basedOn w:val="a4"/>
    <w:uiPriority w:val="99"/>
    <w:qFormat/>
    <w:rsid w:val="00521F06"/>
    <w:pPr>
      <w:widowControl/>
      <w:tabs>
        <w:tab w:val="left" w:pos="510"/>
      </w:tabs>
      <w:autoSpaceDE w:val="0"/>
      <w:autoSpaceDN w:val="0"/>
      <w:adjustRightInd w:val="0"/>
      <w:spacing w:line="240" w:lineRule="atLeast"/>
      <w:ind w:left="510" w:hanging="227"/>
    </w:pPr>
    <w:rPr>
      <w:sz w:val="20"/>
      <w:szCs w:val="20"/>
      <w:lang w:eastAsia="ru-RU"/>
    </w:rPr>
  </w:style>
  <w:style w:type="paragraph" w:styleId="33">
    <w:name w:val="Body Text 3"/>
    <w:basedOn w:val="a"/>
    <w:link w:val="34"/>
    <w:uiPriority w:val="99"/>
    <w:qFormat/>
    <w:rsid w:val="00521F06"/>
    <w:pPr>
      <w:jc w:val="both"/>
    </w:pPr>
    <w:rPr>
      <w:rFonts w:ascii="Arial" w:hAnsi="Arial" w:cs="Arial"/>
      <w:b/>
      <w:i/>
      <w:sz w:val="22"/>
      <w:szCs w:val="28"/>
    </w:rPr>
  </w:style>
  <w:style w:type="character" w:customStyle="1" w:styleId="34">
    <w:name w:val="Основной текст 3 Знак"/>
    <w:basedOn w:val="a0"/>
    <w:link w:val="33"/>
    <w:uiPriority w:val="99"/>
    <w:qFormat/>
    <w:rsid w:val="00521F06"/>
    <w:rPr>
      <w:rFonts w:ascii="Arial" w:eastAsia="Times New Roman" w:hAnsi="Arial" w:cs="Arial"/>
      <w:b/>
      <w:i/>
      <w:szCs w:val="28"/>
      <w:lang w:eastAsia="ru-RU"/>
    </w:rPr>
  </w:style>
  <w:style w:type="paragraph" w:styleId="23">
    <w:name w:val="Body Text Indent 2"/>
    <w:basedOn w:val="a"/>
    <w:link w:val="24"/>
    <w:uiPriority w:val="99"/>
    <w:qFormat/>
    <w:rsid w:val="00521F06"/>
    <w:pPr>
      <w:ind w:firstLine="720"/>
      <w:jc w:val="both"/>
    </w:pPr>
    <w:rPr>
      <w:sz w:val="28"/>
      <w:szCs w:val="20"/>
    </w:rPr>
  </w:style>
  <w:style w:type="character" w:customStyle="1" w:styleId="24">
    <w:name w:val="Основной текст с отступом 2 Знак"/>
    <w:basedOn w:val="a0"/>
    <w:link w:val="23"/>
    <w:uiPriority w:val="99"/>
    <w:qFormat/>
    <w:rsid w:val="00521F06"/>
    <w:rPr>
      <w:rFonts w:ascii="Times New Roman" w:eastAsia="Times New Roman" w:hAnsi="Times New Roman" w:cs="Times New Roman"/>
      <w:sz w:val="28"/>
      <w:szCs w:val="20"/>
      <w:lang w:eastAsia="ru-RU"/>
    </w:rPr>
  </w:style>
  <w:style w:type="paragraph" w:styleId="affb">
    <w:name w:val="Subtitle"/>
    <w:basedOn w:val="a"/>
    <w:next w:val="a"/>
    <w:link w:val="affc"/>
    <w:uiPriority w:val="99"/>
    <w:qFormat/>
    <w:rsid w:val="00521F06"/>
    <w:pPr>
      <w:spacing w:before="120" w:after="120" w:line="276" w:lineRule="auto"/>
      <w:ind w:firstLine="482"/>
      <w:jc w:val="both"/>
    </w:pPr>
    <w:rPr>
      <w:i/>
      <w:iCs/>
      <w:color w:val="4F81BD"/>
      <w:spacing w:val="15"/>
    </w:rPr>
  </w:style>
  <w:style w:type="character" w:customStyle="1" w:styleId="affc">
    <w:name w:val="Подзаголовок Знак"/>
    <w:basedOn w:val="a0"/>
    <w:link w:val="affb"/>
    <w:uiPriority w:val="99"/>
    <w:qFormat/>
    <w:rsid w:val="00521F06"/>
    <w:rPr>
      <w:rFonts w:ascii="Times New Roman" w:eastAsia="Times New Roman" w:hAnsi="Times New Roman" w:cs="Times New Roman"/>
      <w:i/>
      <w:iCs/>
      <w:color w:val="4F81BD"/>
      <w:spacing w:val="15"/>
      <w:sz w:val="24"/>
      <w:szCs w:val="24"/>
      <w:lang w:eastAsia="ru-RU"/>
    </w:rPr>
  </w:style>
  <w:style w:type="paragraph" w:customStyle="1" w:styleId="Normalunindented">
    <w:name w:val="Normal unindented"/>
    <w:qFormat/>
    <w:rsid w:val="00521F06"/>
    <w:pPr>
      <w:spacing w:before="120" w:after="120" w:line="276" w:lineRule="auto"/>
      <w:jc w:val="both"/>
    </w:pPr>
    <w:rPr>
      <w:rFonts w:ascii="Times New Roman" w:eastAsia="Times New Roman" w:hAnsi="Times New Roman" w:cs="Times New Roman"/>
      <w:lang w:eastAsia="ru-RU"/>
    </w:rPr>
  </w:style>
  <w:style w:type="paragraph" w:customStyle="1" w:styleId="heading1unnumbered">
    <w:name w:val="heading 1 unnumbered"/>
    <w:basedOn w:val="a"/>
    <w:next w:val="a"/>
    <w:uiPriority w:val="9"/>
    <w:qFormat/>
    <w:rsid w:val="00521F06"/>
    <w:pPr>
      <w:keepNext/>
      <w:keepLines/>
      <w:spacing w:before="240" w:after="120" w:line="276" w:lineRule="auto"/>
      <w:jc w:val="center"/>
      <w:outlineLvl w:val="0"/>
    </w:pPr>
    <w:rPr>
      <w:b/>
      <w:bCs/>
      <w:szCs w:val="28"/>
    </w:rPr>
  </w:style>
  <w:style w:type="paragraph" w:customStyle="1" w:styleId="heading1normal">
    <w:name w:val="heading 1 normal"/>
    <w:basedOn w:val="a"/>
    <w:next w:val="a"/>
    <w:uiPriority w:val="9"/>
    <w:qFormat/>
    <w:rsid w:val="00521F06"/>
    <w:pPr>
      <w:numPr>
        <w:numId w:val="3"/>
      </w:numPr>
      <w:spacing w:before="120" w:after="120" w:line="276" w:lineRule="auto"/>
      <w:ind w:firstLine="482"/>
      <w:jc w:val="both"/>
      <w:outlineLvl w:val="0"/>
    </w:pPr>
    <w:rPr>
      <w:sz w:val="22"/>
      <w:szCs w:val="22"/>
    </w:rPr>
  </w:style>
  <w:style w:type="paragraph" w:customStyle="1" w:styleId="heading1normalunnumbered">
    <w:name w:val="heading 1 normal unnumbered"/>
    <w:basedOn w:val="a"/>
    <w:next w:val="a"/>
    <w:uiPriority w:val="9"/>
    <w:qFormat/>
    <w:rsid w:val="00521F06"/>
    <w:pPr>
      <w:spacing w:before="120" w:after="120" w:line="276" w:lineRule="auto"/>
      <w:ind w:firstLine="482"/>
      <w:jc w:val="both"/>
      <w:outlineLvl w:val="0"/>
    </w:pPr>
    <w:rPr>
      <w:sz w:val="22"/>
      <w:szCs w:val="22"/>
    </w:rPr>
  </w:style>
  <w:style w:type="paragraph" w:customStyle="1" w:styleId="heading2normal">
    <w:name w:val="heading 2 normal"/>
    <w:basedOn w:val="a"/>
    <w:next w:val="a"/>
    <w:uiPriority w:val="9"/>
    <w:qFormat/>
    <w:rsid w:val="00521F06"/>
    <w:pPr>
      <w:numPr>
        <w:ilvl w:val="1"/>
        <w:numId w:val="3"/>
      </w:numPr>
      <w:spacing w:before="120" w:after="120" w:line="276" w:lineRule="auto"/>
      <w:ind w:firstLine="482"/>
      <w:jc w:val="both"/>
      <w:outlineLvl w:val="1"/>
    </w:pPr>
    <w:rPr>
      <w:sz w:val="22"/>
      <w:szCs w:val="22"/>
    </w:rPr>
  </w:style>
  <w:style w:type="paragraph" w:customStyle="1" w:styleId="heading3normal">
    <w:name w:val="heading 3 normal"/>
    <w:basedOn w:val="a"/>
    <w:next w:val="a"/>
    <w:uiPriority w:val="9"/>
    <w:qFormat/>
    <w:rsid w:val="00521F06"/>
    <w:pPr>
      <w:numPr>
        <w:ilvl w:val="2"/>
        <w:numId w:val="3"/>
      </w:numPr>
      <w:spacing w:before="120" w:after="120" w:line="276" w:lineRule="auto"/>
      <w:ind w:firstLine="482"/>
      <w:jc w:val="both"/>
      <w:outlineLvl w:val="2"/>
    </w:pPr>
    <w:rPr>
      <w:sz w:val="22"/>
      <w:szCs w:val="22"/>
    </w:rPr>
  </w:style>
  <w:style w:type="paragraph" w:customStyle="1" w:styleId="heading4normal">
    <w:name w:val="heading 4 normal"/>
    <w:basedOn w:val="a"/>
    <w:next w:val="a"/>
    <w:uiPriority w:val="9"/>
    <w:qFormat/>
    <w:rsid w:val="00521F06"/>
    <w:pPr>
      <w:numPr>
        <w:ilvl w:val="3"/>
        <w:numId w:val="3"/>
      </w:numPr>
      <w:spacing w:before="120" w:after="120" w:line="276" w:lineRule="auto"/>
      <w:ind w:firstLine="482"/>
      <w:jc w:val="both"/>
      <w:outlineLvl w:val="3"/>
    </w:pPr>
    <w:rPr>
      <w:sz w:val="22"/>
      <w:szCs w:val="22"/>
    </w:rPr>
  </w:style>
  <w:style w:type="paragraph" w:customStyle="1" w:styleId="heading5normal">
    <w:name w:val="heading 5 normal"/>
    <w:basedOn w:val="a"/>
    <w:next w:val="a"/>
    <w:uiPriority w:val="9"/>
    <w:qFormat/>
    <w:rsid w:val="00521F06"/>
    <w:pPr>
      <w:numPr>
        <w:ilvl w:val="4"/>
        <w:numId w:val="3"/>
      </w:numPr>
      <w:spacing w:before="120" w:after="120" w:line="276" w:lineRule="auto"/>
      <w:ind w:firstLine="482"/>
      <w:jc w:val="both"/>
      <w:outlineLvl w:val="4"/>
    </w:pPr>
    <w:rPr>
      <w:sz w:val="22"/>
      <w:szCs w:val="22"/>
    </w:rPr>
  </w:style>
  <w:style w:type="paragraph" w:customStyle="1" w:styleId="heading6normal">
    <w:name w:val="heading 6 normal"/>
    <w:basedOn w:val="a"/>
    <w:next w:val="a"/>
    <w:uiPriority w:val="9"/>
    <w:qFormat/>
    <w:rsid w:val="00521F06"/>
    <w:pPr>
      <w:numPr>
        <w:ilvl w:val="5"/>
        <w:numId w:val="3"/>
      </w:numPr>
      <w:spacing w:before="120" w:after="120" w:line="276" w:lineRule="auto"/>
      <w:ind w:firstLine="482"/>
      <w:jc w:val="both"/>
      <w:outlineLvl w:val="5"/>
    </w:pPr>
    <w:rPr>
      <w:sz w:val="22"/>
      <w:szCs w:val="22"/>
    </w:rPr>
  </w:style>
  <w:style w:type="paragraph" w:customStyle="1" w:styleId="heading7normal">
    <w:name w:val="heading 7 normal"/>
    <w:basedOn w:val="a"/>
    <w:next w:val="a"/>
    <w:uiPriority w:val="9"/>
    <w:qFormat/>
    <w:rsid w:val="00521F06"/>
    <w:pPr>
      <w:numPr>
        <w:ilvl w:val="6"/>
        <w:numId w:val="3"/>
      </w:numPr>
      <w:spacing w:before="120" w:after="120" w:line="276" w:lineRule="auto"/>
      <w:ind w:firstLine="482"/>
      <w:jc w:val="both"/>
      <w:outlineLvl w:val="6"/>
    </w:pPr>
    <w:rPr>
      <w:sz w:val="22"/>
      <w:szCs w:val="22"/>
    </w:rPr>
  </w:style>
  <w:style w:type="paragraph" w:customStyle="1" w:styleId="heading8normal">
    <w:name w:val="heading 8 normal"/>
    <w:basedOn w:val="a"/>
    <w:next w:val="a"/>
    <w:uiPriority w:val="9"/>
    <w:qFormat/>
    <w:rsid w:val="00521F06"/>
    <w:pPr>
      <w:numPr>
        <w:ilvl w:val="7"/>
        <w:numId w:val="3"/>
      </w:numPr>
      <w:spacing w:before="120" w:after="120" w:line="276" w:lineRule="auto"/>
      <w:ind w:firstLine="482"/>
      <w:jc w:val="both"/>
      <w:outlineLvl w:val="7"/>
    </w:pPr>
    <w:rPr>
      <w:sz w:val="22"/>
      <w:szCs w:val="22"/>
    </w:rPr>
  </w:style>
  <w:style w:type="paragraph" w:customStyle="1" w:styleId="heading9normal">
    <w:name w:val="heading 9 normal"/>
    <w:basedOn w:val="a"/>
    <w:next w:val="a"/>
    <w:uiPriority w:val="9"/>
    <w:qFormat/>
    <w:rsid w:val="00521F06"/>
    <w:pPr>
      <w:numPr>
        <w:ilvl w:val="8"/>
        <w:numId w:val="3"/>
      </w:numPr>
      <w:spacing w:before="120" w:after="120" w:line="276" w:lineRule="auto"/>
      <w:ind w:firstLine="482"/>
      <w:jc w:val="both"/>
      <w:outlineLvl w:val="8"/>
    </w:pPr>
    <w:rPr>
      <w:sz w:val="22"/>
      <w:szCs w:val="22"/>
    </w:rPr>
  </w:style>
  <w:style w:type="paragraph" w:styleId="25">
    <w:name w:val="Quote"/>
    <w:basedOn w:val="a"/>
    <w:next w:val="a"/>
    <w:link w:val="26"/>
    <w:uiPriority w:val="29"/>
    <w:qFormat/>
    <w:rsid w:val="00521F06"/>
    <w:pPr>
      <w:pBdr>
        <w:left w:val="single" w:sz="24" w:space="10" w:color="999999"/>
      </w:pBdr>
      <w:spacing w:before="120" w:line="276" w:lineRule="auto"/>
      <w:ind w:left="964"/>
      <w:jc w:val="both"/>
    </w:pPr>
    <w:rPr>
      <w:i/>
      <w:iCs/>
      <w:color w:val="8064A2"/>
      <w:sz w:val="22"/>
      <w:szCs w:val="22"/>
    </w:rPr>
  </w:style>
  <w:style w:type="character" w:customStyle="1" w:styleId="26">
    <w:name w:val="Цитата 2 Знак"/>
    <w:basedOn w:val="a0"/>
    <w:link w:val="25"/>
    <w:uiPriority w:val="29"/>
    <w:qFormat/>
    <w:rsid w:val="00521F06"/>
    <w:rPr>
      <w:rFonts w:ascii="Times New Roman" w:eastAsia="Times New Roman" w:hAnsi="Times New Roman" w:cs="Times New Roman"/>
      <w:i/>
      <w:iCs/>
      <w:color w:val="8064A2"/>
      <w:lang w:eastAsia="ru-RU"/>
    </w:rPr>
  </w:style>
  <w:style w:type="paragraph" w:customStyle="1" w:styleId="DeletedPlaceholder">
    <w:name w:val="DeletedPlaceholder"/>
    <w:basedOn w:val="a"/>
    <w:next w:val="a"/>
    <w:link w:val="DeletedPlaceholder0"/>
    <w:uiPriority w:val="29"/>
    <w:qFormat/>
    <w:rsid w:val="00521F06"/>
    <w:pPr>
      <w:pBdr>
        <w:left w:val="single" w:sz="24" w:space="10" w:color="999999"/>
      </w:pBdr>
      <w:spacing w:before="120" w:line="276" w:lineRule="auto"/>
      <w:ind w:left="964"/>
      <w:jc w:val="both"/>
    </w:pPr>
    <w:rPr>
      <w:i/>
      <w:iCs/>
      <w:color w:val="FF3F1F"/>
      <w:sz w:val="22"/>
      <w:szCs w:val="22"/>
    </w:rPr>
  </w:style>
  <w:style w:type="character" w:customStyle="1" w:styleId="DeletedPlaceholder0">
    <w:name w:val="DeletedPlaceholder Знак"/>
    <w:link w:val="DeletedPlaceholder"/>
    <w:uiPriority w:val="29"/>
    <w:qFormat/>
    <w:rsid w:val="00521F06"/>
    <w:rPr>
      <w:rFonts w:ascii="Times New Roman" w:eastAsia="Times New Roman" w:hAnsi="Times New Roman" w:cs="Times New Roman"/>
      <w:i/>
      <w:iCs/>
      <w:color w:val="FF3F1F"/>
      <w:lang w:eastAsia="ru-RU"/>
    </w:rPr>
  </w:style>
  <w:style w:type="paragraph" w:customStyle="1" w:styleId="Warning">
    <w:name w:val="Warning"/>
    <w:basedOn w:val="a"/>
    <w:next w:val="a"/>
    <w:uiPriority w:val="29"/>
    <w:qFormat/>
    <w:rsid w:val="00521F06"/>
    <w:pPr>
      <w:pBdr>
        <w:left w:val="single" w:sz="24" w:space="10" w:color="999999"/>
      </w:pBdr>
      <w:spacing w:before="120" w:line="276" w:lineRule="auto"/>
      <w:ind w:left="964"/>
      <w:jc w:val="both"/>
    </w:pPr>
    <w:rPr>
      <w:i/>
      <w:iCs/>
      <w:color w:val="E36C0A"/>
      <w:sz w:val="22"/>
      <w:szCs w:val="22"/>
    </w:rPr>
  </w:style>
  <w:style w:type="paragraph" w:customStyle="1" w:styleId="QuoteMargin">
    <w:name w:val="QuoteMargin"/>
    <w:qFormat/>
    <w:rsid w:val="00521F06"/>
    <w:pPr>
      <w:spacing w:before="120" w:after="0" w:line="276" w:lineRule="auto"/>
      <w:ind w:firstLine="482"/>
      <w:jc w:val="both"/>
    </w:pPr>
    <w:rPr>
      <w:rFonts w:ascii="Times New Roman" w:eastAsia="Times New Roman" w:hAnsi="Times New Roman" w:cs="Times New Roman"/>
      <w:lang w:eastAsia="ru-RU"/>
    </w:rPr>
  </w:style>
  <w:style w:type="paragraph" w:styleId="affd">
    <w:name w:val="Intense Quote"/>
    <w:basedOn w:val="a"/>
    <w:next w:val="a"/>
    <w:link w:val="affe"/>
    <w:uiPriority w:val="30"/>
    <w:qFormat/>
    <w:rsid w:val="00521F06"/>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fe">
    <w:name w:val="Выделенная цитата Знак"/>
    <w:basedOn w:val="a0"/>
    <w:link w:val="affd"/>
    <w:uiPriority w:val="30"/>
    <w:qFormat/>
    <w:rsid w:val="00521F06"/>
    <w:rPr>
      <w:rFonts w:ascii="Times New Roman" w:eastAsia="Times New Roman" w:hAnsi="Times New Roman" w:cs="Times New Roman"/>
      <w:b/>
      <w:bCs/>
      <w:i/>
      <w:iCs/>
      <w:color w:val="4F81BD"/>
      <w:lang w:eastAsia="ru-RU"/>
    </w:rPr>
  </w:style>
  <w:style w:type="character" w:customStyle="1" w:styleId="13">
    <w:name w:val="Слабое выделение1"/>
    <w:uiPriority w:val="19"/>
    <w:qFormat/>
    <w:rsid w:val="00521F06"/>
    <w:rPr>
      <w:i/>
      <w:iCs/>
      <w:color w:val="808080"/>
    </w:rPr>
  </w:style>
  <w:style w:type="character" w:customStyle="1" w:styleId="14">
    <w:name w:val="Сильное выделение1"/>
    <w:uiPriority w:val="21"/>
    <w:qFormat/>
    <w:rsid w:val="00521F06"/>
    <w:rPr>
      <w:b/>
      <w:bCs/>
      <w:i/>
      <w:iCs/>
      <w:color w:val="4F81BD"/>
    </w:rPr>
  </w:style>
  <w:style w:type="character" w:customStyle="1" w:styleId="15">
    <w:name w:val="Слабая ссылка1"/>
    <w:uiPriority w:val="31"/>
    <w:qFormat/>
    <w:rsid w:val="00521F06"/>
    <w:rPr>
      <w:smallCaps/>
      <w:color w:val="C0504D"/>
      <w:u w:val="single"/>
    </w:rPr>
  </w:style>
  <w:style w:type="character" w:customStyle="1" w:styleId="16">
    <w:name w:val="Сильная ссылка1"/>
    <w:uiPriority w:val="32"/>
    <w:qFormat/>
    <w:rsid w:val="00521F06"/>
    <w:rPr>
      <w:b/>
      <w:bCs/>
      <w:smallCaps/>
      <w:color w:val="C0504D"/>
      <w:spacing w:val="5"/>
      <w:u w:val="single"/>
    </w:rPr>
  </w:style>
  <w:style w:type="character" w:customStyle="1" w:styleId="17">
    <w:name w:val="Название книги1"/>
    <w:uiPriority w:val="33"/>
    <w:qFormat/>
    <w:rsid w:val="00521F06"/>
    <w:rPr>
      <w:b/>
      <w:bCs/>
      <w:smallCaps/>
      <w:spacing w:val="5"/>
    </w:rPr>
  </w:style>
  <w:style w:type="paragraph" w:customStyle="1" w:styleId="18">
    <w:name w:val="Заголовок оглавления1"/>
    <w:basedOn w:val="1"/>
    <w:next w:val="a"/>
    <w:uiPriority w:val="39"/>
    <w:qFormat/>
    <w:rsid w:val="00521F06"/>
    <w:pPr>
      <w:keepNext/>
      <w:keepLines/>
      <w:spacing w:before="240" w:beforeAutospacing="0" w:after="120" w:afterAutospacing="0" w:line="276" w:lineRule="auto"/>
      <w:jc w:val="center"/>
      <w:outlineLvl w:val="9"/>
    </w:pPr>
    <w:rPr>
      <w:kern w:val="0"/>
      <w:sz w:val="24"/>
      <w:szCs w:val="28"/>
    </w:rPr>
  </w:style>
  <w:style w:type="paragraph" w:customStyle="1" w:styleId="footnotetextunindented">
    <w:name w:val="footnote text unindented"/>
    <w:basedOn w:val="Normalunindented"/>
    <w:qFormat/>
    <w:rsid w:val="00521F06"/>
    <w:pPr>
      <w:spacing w:line="216" w:lineRule="auto"/>
    </w:pPr>
    <w:rPr>
      <w:sz w:val="20"/>
      <w:szCs w:val="20"/>
    </w:rPr>
  </w:style>
  <w:style w:type="paragraph" w:customStyle="1" w:styleId="listfootnotetext">
    <w:name w:val="list footnote text"/>
    <w:basedOn w:val="af5"/>
    <w:qFormat/>
    <w:rsid w:val="00521F06"/>
    <w:pPr>
      <w:spacing w:before="120" w:after="120" w:line="216" w:lineRule="auto"/>
      <w:ind w:left="0" w:firstLine="482"/>
    </w:pPr>
    <w:rPr>
      <w:rFonts w:ascii="Times New Roman" w:hAnsi="Times New Roman" w:cs="Times New Roman"/>
      <w:sz w:val="20"/>
      <w:szCs w:val="20"/>
    </w:rPr>
  </w:style>
  <w:style w:type="paragraph" w:customStyle="1" w:styleId="ConsPlusNormal">
    <w:name w:val="ConsPlusNormal"/>
    <w:link w:val="ConsPlusNormal0"/>
    <w:qFormat/>
    <w:rsid w:val="00521F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pyright-info">
    <w:name w:val="copyright-info"/>
    <w:basedOn w:val="a"/>
    <w:uiPriority w:val="99"/>
    <w:qFormat/>
    <w:rsid w:val="00521F06"/>
    <w:pPr>
      <w:spacing w:before="100" w:beforeAutospacing="1" w:after="100" w:afterAutospacing="1"/>
    </w:pPr>
  </w:style>
  <w:style w:type="character" w:customStyle="1" w:styleId="ConsPlusNormal0">
    <w:name w:val="ConsPlusNormal Знак"/>
    <w:link w:val="ConsPlusNormal"/>
    <w:qFormat/>
    <w:locked/>
    <w:rsid w:val="00521F06"/>
    <w:rPr>
      <w:rFonts w:ascii="Arial" w:eastAsia="Times New Roman" w:hAnsi="Arial" w:cs="Arial"/>
      <w:sz w:val="20"/>
      <w:szCs w:val="20"/>
      <w:lang w:eastAsia="ru-RU"/>
    </w:rPr>
  </w:style>
  <w:style w:type="paragraph" w:customStyle="1" w:styleId="ConsPlusNonformat">
    <w:name w:val="ConsPlusNonformat"/>
    <w:uiPriority w:val="99"/>
    <w:qFormat/>
    <w:rsid w:val="00521F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521F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qFormat/>
    <w:rsid w:val="00521F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qFormat/>
    <w:rsid w:val="00521F0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Normal">
    <w:name w:val="ConsNormal"/>
    <w:uiPriority w:val="99"/>
    <w:qFormat/>
    <w:rsid w:val="00521F06"/>
    <w:pPr>
      <w:widowControl w:val="0"/>
      <w:spacing w:after="0" w:line="240" w:lineRule="auto"/>
      <w:ind w:firstLine="720"/>
    </w:pPr>
    <w:rPr>
      <w:rFonts w:ascii="Arial" w:eastAsia="Times New Roman" w:hAnsi="Arial" w:cs="Times New Roman"/>
      <w:sz w:val="20"/>
      <w:szCs w:val="20"/>
      <w:lang w:eastAsia="ru-RU"/>
    </w:rPr>
  </w:style>
  <w:style w:type="paragraph" w:customStyle="1" w:styleId="Oaeno">
    <w:name w:val="Oaeno"/>
    <w:basedOn w:val="a"/>
    <w:uiPriority w:val="99"/>
    <w:qFormat/>
    <w:rsid w:val="00521F06"/>
    <w:pPr>
      <w:widowControl w:val="0"/>
    </w:pPr>
    <w:rPr>
      <w:rFonts w:ascii="Courier New" w:hAnsi="Courier New"/>
      <w:sz w:val="20"/>
      <w:szCs w:val="20"/>
    </w:rPr>
  </w:style>
  <w:style w:type="paragraph" w:customStyle="1" w:styleId="msonormal0">
    <w:name w:val="&quot;msonormal&quot;"/>
    <w:basedOn w:val="a"/>
    <w:uiPriority w:val="99"/>
    <w:qFormat/>
    <w:rsid w:val="00521F06"/>
    <w:pPr>
      <w:spacing w:before="100" w:beforeAutospacing="1" w:after="100" w:afterAutospacing="1"/>
    </w:pPr>
  </w:style>
  <w:style w:type="paragraph" w:customStyle="1" w:styleId="afff">
    <w:name w:val="a"/>
    <w:basedOn w:val="a"/>
    <w:uiPriority w:val="99"/>
    <w:qFormat/>
    <w:rsid w:val="00521F06"/>
    <w:pPr>
      <w:spacing w:before="100" w:beforeAutospacing="1" w:after="100" w:afterAutospacing="1"/>
    </w:pPr>
  </w:style>
  <w:style w:type="paragraph" w:customStyle="1" w:styleId="acxspmiddle">
    <w:name w:val="acxspmiddle"/>
    <w:basedOn w:val="a"/>
    <w:uiPriority w:val="99"/>
    <w:qFormat/>
    <w:rsid w:val="00521F06"/>
    <w:pPr>
      <w:spacing w:before="100" w:beforeAutospacing="1" w:after="100" w:afterAutospacing="1"/>
    </w:pPr>
  </w:style>
  <w:style w:type="paragraph" w:customStyle="1" w:styleId="acxsplast">
    <w:name w:val="acxsplast"/>
    <w:basedOn w:val="a"/>
    <w:uiPriority w:val="99"/>
    <w:qFormat/>
    <w:rsid w:val="00521F06"/>
    <w:pPr>
      <w:spacing w:before="100" w:beforeAutospacing="1" w:after="100" w:afterAutospacing="1"/>
    </w:pPr>
  </w:style>
  <w:style w:type="paragraph" w:customStyle="1" w:styleId="afff0">
    <w:name w:val="счет загол"/>
    <w:basedOn w:val="2"/>
    <w:uiPriority w:val="99"/>
    <w:qFormat/>
    <w:rsid w:val="00521F06"/>
    <w:pPr>
      <w:keepLines w:val="0"/>
      <w:spacing w:before="120" w:after="80" w:line="233" w:lineRule="auto"/>
      <w:jc w:val="center"/>
    </w:pPr>
    <w:rPr>
      <w:rFonts w:ascii="Arial" w:hAnsi="Arial" w:cs="Arial"/>
      <w:iCs/>
      <w:color w:val="auto"/>
      <w:sz w:val="18"/>
      <w:szCs w:val="18"/>
    </w:rPr>
  </w:style>
  <w:style w:type="character" w:customStyle="1" w:styleId="120">
    <w:name w:val="Знак Знак12"/>
    <w:uiPriority w:val="99"/>
    <w:qFormat/>
    <w:locked/>
    <w:rsid w:val="00521F06"/>
    <w:rPr>
      <w:rFonts w:cs="Times New Roman"/>
      <w:sz w:val="24"/>
      <w:szCs w:val="24"/>
      <w:lang w:val="ru-RU" w:eastAsia="ru-RU" w:bidi="ar-SA"/>
    </w:rPr>
  </w:style>
  <w:style w:type="character" w:customStyle="1" w:styleId="71">
    <w:name w:val="Знак Знак7"/>
    <w:uiPriority w:val="99"/>
    <w:qFormat/>
    <w:locked/>
    <w:rsid w:val="00521F06"/>
    <w:rPr>
      <w:rFonts w:cs="Times New Roman"/>
      <w:lang w:val="ru-RU" w:eastAsia="ru-RU" w:bidi="ar-SA"/>
    </w:rPr>
  </w:style>
  <w:style w:type="paragraph" w:customStyle="1" w:styleId="ConsNonformat">
    <w:name w:val="ConsNonformat"/>
    <w:uiPriority w:val="99"/>
    <w:qFormat/>
    <w:rsid w:val="00521F06"/>
    <w:pPr>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Title">
    <w:name w:val="ConsTitle"/>
    <w:uiPriority w:val="99"/>
    <w:qFormat/>
    <w:rsid w:val="00521F06"/>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uiPriority w:val="99"/>
    <w:qFormat/>
    <w:rsid w:val="00521F06"/>
    <w:pPr>
      <w:widowControl w:val="0"/>
      <w:spacing w:after="0" w:line="240" w:lineRule="auto"/>
    </w:pPr>
    <w:rPr>
      <w:rFonts w:ascii="Arial" w:eastAsia="Times New Roman" w:hAnsi="Arial" w:cs="Times New Roman"/>
      <w:sz w:val="20"/>
      <w:szCs w:val="20"/>
      <w:lang w:eastAsia="ru-RU"/>
    </w:rPr>
  </w:style>
  <w:style w:type="character" w:customStyle="1" w:styleId="greenurl1">
    <w:name w:val="green_url1"/>
    <w:uiPriority w:val="99"/>
    <w:qFormat/>
    <w:rsid w:val="00521F06"/>
    <w:rPr>
      <w:rFonts w:cs="Times New Roman"/>
      <w:color w:val="006600"/>
    </w:rPr>
  </w:style>
  <w:style w:type="character" w:customStyle="1" w:styleId="mw-headline">
    <w:name w:val="mw-headline"/>
    <w:uiPriority w:val="99"/>
    <w:qFormat/>
    <w:rsid w:val="00521F06"/>
    <w:rPr>
      <w:rFonts w:cs="Times New Roman"/>
    </w:rPr>
  </w:style>
  <w:style w:type="character" w:customStyle="1" w:styleId="editsection">
    <w:name w:val="editsection"/>
    <w:uiPriority w:val="99"/>
    <w:qFormat/>
    <w:rsid w:val="00521F06"/>
    <w:rPr>
      <w:rFonts w:cs="Times New Roman"/>
    </w:rPr>
  </w:style>
  <w:style w:type="paragraph" w:customStyle="1" w:styleId="u">
    <w:name w:val="u"/>
    <w:basedOn w:val="a"/>
    <w:uiPriority w:val="99"/>
    <w:qFormat/>
    <w:rsid w:val="00521F06"/>
    <w:pPr>
      <w:ind w:firstLine="284"/>
      <w:jc w:val="both"/>
    </w:pPr>
    <w:rPr>
      <w:color w:val="000000"/>
    </w:rPr>
  </w:style>
  <w:style w:type="character" w:customStyle="1" w:styleId="link">
    <w:name w:val="link"/>
    <w:uiPriority w:val="99"/>
    <w:qFormat/>
    <w:rsid w:val="00521F06"/>
    <w:rPr>
      <w:rFonts w:cs="Times New Roman"/>
      <w:color w:val="008000"/>
      <w:u w:val="none"/>
    </w:rPr>
  </w:style>
  <w:style w:type="character" w:customStyle="1" w:styleId="afff1">
    <w:name w:val="Гипертекстовая ссылка"/>
    <w:uiPriority w:val="99"/>
    <w:qFormat/>
    <w:rsid w:val="00521F06"/>
    <w:rPr>
      <w:rFonts w:cs="Times New Roman"/>
      <w:color w:val="008000"/>
    </w:rPr>
  </w:style>
  <w:style w:type="paragraph" w:customStyle="1" w:styleId="afff2">
    <w:name w:val="Знак Знак Знак Знак Знак Знак Знак"/>
    <w:basedOn w:val="a"/>
    <w:uiPriority w:val="99"/>
    <w:qFormat/>
    <w:rsid w:val="00521F06"/>
    <w:pPr>
      <w:widowControl w:val="0"/>
      <w:autoSpaceDE w:val="0"/>
      <w:autoSpaceDN w:val="0"/>
      <w:adjustRightInd w:val="0"/>
    </w:pPr>
    <w:rPr>
      <w:rFonts w:ascii="Verdana" w:hAnsi="Verdana" w:cs="Verdana"/>
      <w:sz w:val="20"/>
      <w:szCs w:val="20"/>
      <w:lang w:val="en-US" w:eastAsia="en-US"/>
    </w:rPr>
  </w:style>
  <w:style w:type="paragraph" w:customStyle="1" w:styleId="afff3">
    <w:name w:val="астатья"/>
    <w:basedOn w:val="ConsPlusNormal"/>
    <w:link w:val="afff4"/>
    <w:uiPriority w:val="99"/>
    <w:qFormat/>
    <w:rsid w:val="00521F06"/>
    <w:pPr>
      <w:widowControl/>
      <w:spacing w:before="120" w:after="80" w:line="233" w:lineRule="auto"/>
      <w:ind w:firstLine="0"/>
      <w:jc w:val="center"/>
      <w:outlineLvl w:val="1"/>
    </w:pPr>
    <w:rPr>
      <w:b/>
      <w:sz w:val="18"/>
      <w:szCs w:val="18"/>
    </w:rPr>
  </w:style>
  <w:style w:type="character" w:customStyle="1" w:styleId="afff4">
    <w:name w:val="астатья Знак"/>
    <w:link w:val="afff3"/>
    <w:uiPriority w:val="99"/>
    <w:qFormat/>
    <w:locked/>
    <w:rsid w:val="00521F06"/>
    <w:rPr>
      <w:rFonts w:ascii="Arial" w:eastAsia="Times New Roman" w:hAnsi="Arial" w:cs="Arial"/>
      <w:b/>
      <w:sz w:val="18"/>
      <w:szCs w:val="18"/>
      <w:lang w:eastAsia="ru-RU"/>
    </w:rPr>
  </w:style>
  <w:style w:type="paragraph" w:customStyle="1" w:styleId="afff5">
    <w:name w:val="авред"/>
    <w:basedOn w:val="ConsPlusNormal"/>
    <w:link w:val="afff6"/>
    <w:uiPriority w:val="99"/>
    <w:qFormat/>
    <w:rsid w:val="00521F06"/>
    <w:pPr>
      <w:widowControl/>
      <w:spacing w:line="233" w:lineRule="auto"/>
      <w:ind w:firstLine="539"/>
      <w:jc w:val="both"/>
    </w:pPr>
    <w:rPr>
      <w:i/>
      <w:sz w:val="12"/>
      <w:szCs w:val="12"/>
    </w:rPr>
  </w:style>
  <w:style w:type="character" w:customStyle="1" w:styleId="afff6">
    <w:name w:val="авред Знак"/>
    <w:link w:val="afff5"/>
    <w:uiPriority w:val="99"/>
    <w:qFormat/>
    <w:locked/>
    <w:rsid w:val="00521F06"/>
    <w:rPr>
      <w:rFonts w:ascii="Arial" w:eastAsia="Times New Roman" w:hAnsi="Arial" w:cs="Arial"/>
      <w:i/>
      <w:sz w:val="12"/>
      <w:szCs w:val="12"/>
      <w:lang w:eastAsia="ru-RU"/>
    </w:rPr>
  </w:style>
  <w:style w:type="paragraph" w:customStyle="1" w:styleId="u1">
    <w:name w:val="u1"/>
    <w:basedOn w:val="a"/>
    <w:uiPriority w:val="99"/>
    <w:qFormat/>
    <w:rsid w:val="00521F06"/>
    <w:pPr>
      <w:ind w:firstLine="390"/>
      <w:jc w:val="both"/>
    </w:pPr>
  </w:style>
  <w:style w:type="paragraph" w:customStyle="1" w:styleId="revann1">
    <w:name w:val="rev_ann1"/>
    <w:basedOn w:val="a"/>
    <w:uiPriority w:val="99"/>
    <w:qFormat/>
    <w:rsid w:val="00521F06"/>
    <w:pPr>
      <w:spacing w:before="240" w:after="75"/>
    </w:pPr>
    <w:rPr>
      <w:b/>
      <w:bCs/>
    </w:rPr>
  </w:style>
  <w:style w:type="paragraph" w:customStyle="1" w:styleId="19">
    <w:name w:val="Знак Знак Знак Знак Знак Знак Знак Знак Знак Знак1"/>
    <w:basedOn w:val="a"/>
    <w:uiPriority w:val="99"/>
    <w:qFormat/>
    <w:rsid w:val="00521F06"/>
    <w:rPr>
      <w:rFonts w:ascii="Verdana" w:hAnsi="Verdana" w:cs="Verdana"/>
      <w:sz w:val="20"/>
      <w:szCs w:val="20"/>
      <w:lang w:val="en-US" w:eastAsia="en-US"/>
    </w:rPr>
  </w:style>
  <w:style w:type="paragraph" w:customStyle="1" w:styleId="35">
    <w:name w:val="Знак Знак Знак Знак Знак Знак Знак Знак Знак Знак3"/>
    <w:basedOn w:val="a"/>
    <w:uiPriority w:val="99"/>
    <w:qFormat/>
    <w:rsid w:val="00521F06"/>
    <w:rPr>
      <w:rFonts w:ascii="Verdana" w:hAnsi="Verdana" w:cs="Verdana"/>
      <w:sz w:val="20"/>
      <w:szCs w:val="20"/>
      <w:lang w:val="en-US" w:eastAsia="en-US"/>
    </w:rPr>
  </w:style>
  <w:style w:type="paragraph" w:customStyle="1" w:styleId="ConsDocList">
    <w:name w:val="ConsDocList"/>
    <w:uiPriority w:val="99"/>
    <w:qFormat/>
    <w:rsid w:val="00521F0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Iauiue">
    <w:name w:val="Iau?iue"/>
    <w:uiPriority w:val="99"/>
    <w:qFormat/>
    <w:rsid w:val="00521F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txt111">
    <w:name w:val="txt111"/>
    <w:basedOn w:val="a"/>
    <w:uiPriority w:val="99"/>
    <w:qFormat/>
    <w:rsid w:val="00521F06"/>
    <w:pPr>
      <w:spacing w:before="86" w:after="86" w:line="150" w:lineRule="atLeast"/>
    </w:pPr>
    <w:rPr>
      <w:rFonts w:ascii="Arial" w:hAnsi="Arial" w:cs="Arial"/>
      <w:color w:val="333333"/>
      <w:sz w:val="12"/>
      <w:szCs w:val="12"/>
    </w:rPr>
  </w:style>
  <w:style w:type="character" w:customStyle="1" w:styleId="fnts101">
    <w:name w:val="fnts101"/>
    <w:uiPriority w:val="99"/>
    <w:qFormat/>
    <w:rsid w:val="00521F06"/>
    <w:rPr>
      <w:rFonts w:ascii="Arial" w:hAnsi="Arial" w:cs="Arial"/>
      <w:b/>
      <w:bCs/>
      <w:sz w:val="11"/>
      <w:szCs w:val="11"/>
    </w:rPr>
  </w:style>
  <w:style w:type="paragraph" w:customStyle="1" w:styleId="afff7">
    <w:name w:val="аа"/>
    <w:basedOn w:val="a"/>
    <w:uiPriority w:val="99"/>
    <w:qFormat/>
    <w:rsid w:val="00521F06"/>
    <w:pPr>
      <w:spacing w:line="228" w:lineRule="auto"/>
      <w:jc w:val="center"/>
    </w:pPr>
    <w:rPr>
      <w:rFonts w:ascii="Arial" w:hAnsi="Arial" w:cs="Arial"/>
      <w:i/>
      <w:iCs/>
      <w:sz w:val="14"/>
      <w:szCs w:val="14"/>
    </w:rPr>
  </w:style>
  <w:style w:type="paragraph" w:customStyle="1" w:styleId="afff8">
    <w:name w:val="а"/>
    <w:basedOn w:val="a"/>
    <w:link w:val="afff9"/>
    <w:uiPriority w:val="99"/>
    <w:qFormat/>
    <w:rsid w:val="00521F06"/>
    <w:pPr>
      <w:spacing w:line="228" w:lineRule="auto"/>
      <w:jc w:val="center"/>
    </w:pPr>
    <w:rPr>
      <w:rFonts w:ascii="Arial" w:hAnsi="Arial" w:cs="Arial"/>
      <w:i/>
      <w:iCs/>
      <w:sz w:val="14"/>
      <w:szCs w:val="14"/>
    </w:rPr>
  </w:style>
  <w:style w:type="character" w:customStyle="1" w:styleId="afff9">
    <w:name w:val="а Знак"/>
    <w:link w:val="afff8"/>
    <w:uiPriority w:val="99"/>
    <w:qFormat/>
    <w:locked/>
    <w:rsid w:val="00521F06"/>
    <w:rPr>
      <w:rFonts w:ascii="Arial" w:eastAsia="Times New Roman" w:hAnsi="Arial" w:cs="Arial"/>
      <w:i/>
      <w:iCs/>
      <w:sz w:val="14"/>
      <w:szCs w:val="14"/>
      <w:lang w:eastAsia="ru-RU"/>
    </w:rPr>
  </w:style>
  <w:style w:type="paragraph" w:customStyle="1" w:styleId="58">
    <w:name w:val="Обычный (веб)58"/>
    <w:basedOn w:val="a"/>
    <w:uiPriority w:val="99"/>
    <w:qFormat/>
    <w:rsid w:val="00521F06"/>
    <w:pPr>
      <w:spacing w:before="240" w:after="240"/>
    </w:pPr>
    <w:rPr>
      <w:rFonts w:ascii="Arial" w:hAnsi="Arial" w:cs="Arial"/>
    </w:rPr>
  </w:style>
  <w:style w:type="paragraph" w:customStyle="1" w:styleId="consplusnormal1">
    <w:name w:val="consplusnormal"/>
    <w:basedOn w:val="a"/>
    <w:uiPriority w:val="99"/>
    <w:qFormat/>
    <w:rsid w:val="00521F06"/>
    <w:pPr>
      <w:spacing w:before="100" w:beforeAutospacing="1" w:after="100" w:afterAutospacing="1"/>
    </w:pPr>
  </w:style>
  <w:style w:type="character" w:customStyle="1" w:styleId="91">
    <w:name w:val="Знак Знак91"/>
    <w:uiPriority w:val="99"/>
    <w:semiHidden/>
    <w:qFormat/>
    <w:rsid w:val="00521F06"/>
    <w:rPr>
      <w:rFonts w:cs="Times New Roman"/>
      <w:lang w:val="ru-RU" w:eastAsia="ru-RU" w:bidi="ar-SA"/>
    </w:rPr>
  </w:style>
  <w:style w:type="character" w:customStyle="1" w:styleId="apple-converted-space">
    <w:name w:val="apple-converted-space"/>
    <w:qFormat/>
    <w:rsid w:val="00521F06"/>
    <w:rPr>
      <w:rFonts w:cs="Times New Roman"/>
    </w:rPr>
  </w:style>
  <w:style w:type="character" w:customStyle="1" w:styleId="r">
    <w:name w:val="r"/>
    <w:uiPriority w:val="99"/>
    <w:qFormat/>
    <w:rsid w:val="00521F06"/>
    <w:rPr>
      <w:rFonts w:cs="Times New Roman"/>
    </w:rPr>
  </w:style>
  <w:style w:type="character" w:customStyle="1" w:styleId="ff0cf0fs24">
    <w:name w:val="ff0 cf0 fs24"/>
    <w:uiPriority w:val="99"/>
    <w:qFormat/>
    <w:rsid w:val="00521F06"/>
    <w:rPr>
      <w:rFonts w:cs="Times New Roman"/>
    </w:rPr>
  </w:style>
  <w:style w:type="character" w:customStyle="1" w:styleId="ff1cf0fs24">
    <w:name w:val="ff1 cf0 fs24"/>
    <w:uiPriority w:val="99"/>
    <w:qFormat/>
    <w:rsid w:val="00521F06"/>
    <w:rPr>
      <w:rFonts w:cs="Times New Roman"/>
    </w:rPr>
  </w:style>
  <w:style w:type="character" w:customStyle="1" w:styleId="cf1ff1fs24">
    <w:name w:val="cf1 ff1 fs24"/>
    <w:uiPriority w:val="99"/>
    <w:qFormat/>
    <w:rsid w:val="00521F06"/>
    <w:rPr>
      <w:rFonts w:cs="Times New Roman"/>
    </w:rPr>
  </w:style>
  <w:style w:type="character" w:customStyle="1" w:styleId="cf0ff0fs24">
    <w:name w:val="cf0 ff0 fs24"/>
    <w:uiPriority w:val="99"/>
    <w:qFormat/>
    <w:rsid w:val="00521F06"/>
    <w:rPr>
      <w:rFonts w:cs="Times New Roman"/>
    </w:rPr>
  </w:style>
  <w:style w:type="character" w:customStyle="1" w:styleId="blk">
    <w:name w:val="blk"/>
    <w:uiPriority w:val="99"/>
    <w:qFormat/>
    <w:rsid w:val="00521F06"/>
    <w:rPr>
      <w:rFonts w:cs="Times New Roman"/>
    </w:rPr>
  </w:style>
  <w:style w:type="character" w:customStyle="1" w:styleId="Spanlink">
    <w:name w:val="Span_link"/>
    <w:uiPriority w:val="99"/>
    <w:qFormat/>
    <w:rsid w:val="00521F06"/>
    <w:rPr>
      <w:rFonts w:cs="Times New Roman"/>
      <w:color w:val="008200"/>
    </w:rPr>
  </w:style>
  <w:style w:type="character" w:customStyle="1" w:styleId="Bcbody-b">
    <w:name w:val="B_cbody-b"/>
    <w:uiPriority w:val="99"/>
    <w:qFormat/>
    <w:rsid w:val="00521F06"/>
    <w:rPr>
      <w:rFonts w:cs="Times New Roman"/>
      <w:color w:val="000000"/>
    </w:rPr>
  </w:style>
  <w:style w:type="paragraph" w:customStyle="1" w:styleId="remark-p">
    <w:name w:val="remark-p"/>
    <w:basedOn w:val="a"/>
    <w:uiPriority w:val="99"/>
    <w:qFormat/>
    <w:rsid w:val="00521F06"/>
    <w:pPr>
      <w:spacing w:line="300" w:lineRule="atLeast"/>
    </w:pPr>
    <w:rPr>
      <w:rFonts w:ascii="Times" w:hAnsi="Times" w:cs="Times"/>
      <w:sz w:val="18"/>
      <w:szCs w:val="18"/>
    </w:rPr>
  </w:style>
  <w:style w:type="paragraph" w:customStyle="1" w:styleId="example-p">
    <w:name w:val="example-p"/>
    <w:basedOn w:val="a"/>
    <w:uiPriority w:val="99"/>
    <w:qFormat/>
    <w:rsid w:val="00521F06"/>
    <w:pPr>
      <w:spacing w:line="250" w:lineRule="atLeast"/>
    </w:pPr>
    <w:rPr>
      <w:rFonts w:ascii="Arial" w:hAnsi="Arial" w:cs="Arial"/>
      <w:sz w:val="18"/>
      <w:szCs w:val="18"/>
    </w:rPr>
  </w:style>
  <w:style w:type="paragraph" w:customStyle="1" w:styleId="H3example-h3">
    <w:name w:val="H3_example-h3"/>
    <w:basedOn w:val="3"/>
    <w:uiPriority w:val="99"/>
    <w:qFormat/>
    <w:rsid w:val="00521F06"/>
    <w:pPr>
      <w:keepNext/>
      <w:spacing w:before="240" w:beforeAutospacing="0" w:after="60" w:afterAutospacing="0" w:line="340" w:lineRule="atLeast"/>
    </w:pPr>
    <w:rPr>
      <w:rFonts w:ascii="Arial" w:hAnsi="Arial" w:cs="Arial"/>
      <w:sz w:val="27"/>
      <w:szCs w:val="27"/>
    </w:rPr>
  </w:style>
  <w:style w:type="paragraph" w:customStyle="1" w:styleId="Ul">
    <w:name w:val="Ul"/>
    <w:basedOn w:val="a"/>
    <w:uiPriority w:val="99"/>
    <w:qFormat/>
    <w:rsid w:val="00521F06"/>
    <w:pPr>
      <w:spacing w:line="280" w:lineRule="atLeast"/>
    </w:pPr>
    <w:rPr>
      <w:sz w:val="22"/>
      <w:szCs w:val="22"/>
    </w:rPr>
  </w:style>
  <w:style w:type="paragraph" w:customStyle="1" w:styleId="H3remark-h3">
    <w:name w:val="H3_remark-h3"/>
    <w:basedOn w:val="3"/>
    <w:uiPriority w:val="99"/>
    <w:qFormat/>
    <w:rsid w:val="00521F06"/>
    <w:pPr>
      <w:keepNext/>
      <w:spacing w:before="0" w:beforeAutospacing="0" w:after="0" w:afterAutospacing="0" w:line="300" w:lineRule="atLeast"/>
    </w:pPr>
    <w:rPr>
      <w:rFonts w:ascii="Times" w:hAnsi="Times" w:cs="Times"/>
      <w:color w:val="E11F27"/>
      <w:sz w:val="22"/>
      <w:szCs w:val="22"/>
    </w:rPr>
  </w:style>
  <w:style w:type="paragraph" w:customStyle="1" w:styleId="doclink">
    <w:name w:val="doc_link"/>
    <w:basedOn w:val="a"/>
    <w:uiPriority w:val="99"/>
    <w:qFormat/>
    <w:rsid w:val="00521F06"/>
    <w:pPr>
      <w:spacing w:before="100" w:beforeAutospacing="1" w:after="100" w:afterAutospacing="1"/>
    </w:pPr>
  </w:style>
  <w:style w:type="paragraph" w:customStyle="1" w:styleId="revann">
    <w:name w:val="rev_ann"/>
    <w:basedOn w:val="a"/>
    <w:uiPriority w:val="99"/>
    <w:qFormat/>
    <w:rsid w:val="00521F06"/>
    <w:pPr>
      <w:spacing w:before="100" w:beforeAutospacing="1" w:after="100" w:afterAutospacing="1"/>
    </w:pPr>
  </w:style>
  <w:style w:type="character" w:customStyle="1" w:styleId="FontStyle11">
    <w:name w:val="Font Style11"/>
    <w:uiPriority w:val="99"/>
    <w:qFormat/>
    <w:rsid w:val="00521F06"/>
    <w:rPr>
      <w:rFonts w:ascii="Times New Roman" w:hAnsi="Times New Roman" w:cs="Times New Roman"/>
      <w:b/>
      <w:bCs/>
      <w:sz w:val="24"/>
      <w:szCs w:val="24"/>
    </w:rPr>
  </w:style>
  <w:style w:type="character" w:customStyle="1" w:styleId="b">
    <w:name w:val="b"/>
    <w:uiPriority w:val="99"/>
    <w:qFormat/>
    <w:rsid w:val="00521F06"/>
    <w:rPr>
      <w:rFonts w:cs="Times New Roman"/>
    </w:rPr>
  </w:style>
  <w:style w:type="paragraph" w:customStyle="1" w:styleId="consplusnormal00">
    <w:name w:val="consplusnormal0"/>
    <w:basedOn w:val="a"/>
    <w:uiPriority w:val="99"/>
    <w:qFormat/>
    <w:rsid w:val="00521F06"/>
    <w:pPr>
      <w:spacing w:before="100" w:beforeAutospacing="1" w:after="100" w:afterAutospacing="1"/>
    </w:pPr>
  </w:style>
  <w:style w:type="character" w:customStyle="1" w:styleId="bb1">
    <w:name w:val="b b1"/>
    <w:uiPriority w:val="99"/>
    <w:qFormat/>
    <w:rsid w:val="00521F06"/>
    <w:rPr>
      <w:rFonts w:cs="Times New Roman"/>
    </w:rPr>
  </w:style>
  <w:style w:type="character" w:customStyle="1" w:styleId="ib1">
    <w:name w:val="i b1"/>
    <w:uiPriority w:val="99"/>
    <w:qFormat/>
    <w:rsid w:val="00521F06"/>
    <w:rPr>
      <w:rFonts w:cs="Times New Roman"/>
    </w:rPr>
  </w:style>
  <w:style w:type="character" w:customStyle="1" w:styleId="itemmarkgrey2">
    <w:name w:val="itemmarkgrey2"/>
    <w:uiPriority w:val="99"/>
    <w:qFormat/>
    <w:rsid w:val="00521F06"/>
    <w:rPr>
      <w:rFonts w:ascii="PT Sans" w:hAnsi="PT Sans" w:cs="Times New Roman"/>
      <w:color w:val="8B8B8B"/>
      <w:sz w:val="20"/>
      <w:szCs w:val="20"/>
    </w:rPr>
  </w:style>
  <w:style w:type="character" w:customStyle="1" w:styleId="b-nowrap1">
    <w:name w:val="b-nowrap1"/>
    <w:uiPriority w:val="99"/>
    <w:qFormat/>
    <w:rsid w:val="00521F06"/>
    <w:rPr>
      <w:rFonts w:cs="Times New Roman"/>
    </w:rPr>
  </w:style>
  <w:style w:type="character" w:customStyle="1" w:styleId="b-nowrap">
    <w:name w:val="b-nowrap"/>
    <w:uiPriority w:val="99"/>
    <w:qFormat/>
    <w:rsid w:val="00521F06"/>
    <w:rPr>
      <w:rFonts w:cs="Times New Roman"/>
    </w:rPr>
  </w:style>
  <w:style w:type="character" w:customStyle="1" w:styleId="itemmarkgrey">
    <w:name w:val="itemmarkgrey"/>
    <w:uiPriority w:val="99"/>
    <w:qFormat/>
    <w:rsid w:val="00521F06"/>
    <w:rPr>
      <w:rFonts w:cs="Times New Roman"/>
    </w:rPr>
  </w:style>
  <w:style w:type="paragraph" w:customStyle="1" w:styleId="s1">
    <w:name w:val="s_1"/>
    <w:basedOn w:val="a"/>
    <w:uiPriority w:val="99"/>
    <w:qFormat/>
    <w:rsid w:val="00521F06"/>
    <w:pPr>
      <w:spacing w:before="100" w:beforeAutospacing="1" w:after="100" w:afterAutospacing="1"/>
    </w:pPr>
  </w:style>
  <w:style w:type="paragraph" w:customStyle="1" w:styleId="ConsPlusJurTerm">
    <w:name w:val="ConsPlusJurTerm"/>
    <w:uiPriority w:val="99"/>
    <w:qFormat/>
    <w:rsid w:val="00521F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ep">
    <w:name w:val="ep"/>
    <w:uiPriority w:val="99"/>
    <w:qFormat/>
    <w:rsid w:val="00521F06"/>
    <w:rPr>
      <w:rFonts w:cs="Times New Roman"/>
    </w:rPr>
  </w:style>
  <w:style w:type="paragraph" w:customStyle="1" w:styleId="docempty">
    <w:name w:val="doc_empty"/>
    <w:basedOn w:val="a"/>
    <w:uiPriority w:val="99"/>
    <w:qFormat/>
    <w:rsid w:val="00521F06"/>
    <w:pPr>
      <w:spacing w:before="100" w:beforeAutospacing="1" w:after="100" w:afterAutospacing="1"/>
    </w:pPr>
  </w:style>
  <w:style w:type="paragraph" w:customStyle="1" w:styleId="s74">
    <w:name w:val="s_74"/>
    <w:basedOn w:val="a"/>
    <w:uiPriority w:val="99"/>
    <w:qFormat/>
    <w:rsid w:val="00521F06"/>
    <w:pPr>
      <w:spacing w:before="100" w:beforeAutospacing="1" w:after="100" w:afterAutospacing="1"/>
    </w:pPr>
  </w:style>
  <w:style w:type="character" w:customStyle="1" w:styleId="s10">
    <w:name w:val="s_10"/>
    <w:uiPriority w:val="99"/>
    <w:qFormat/>
    <w:rsid w:val="00521F06"/>
    <w:rPr>
      <w:rFonts w:cs="Times New Roman"/>
    </w:rPr>
  </w:style>
  <w:style w:type="character" w:customStyle="1" w:styleId="address2">
    <w:name w:val="address2"/>
    <w:uiPriority w:val="99"/>
    <w:qFormat/>
    <w:rsid w:val="00521F06"/>
    <w:rPr>
      <w:rFonts w:cs="Times New Roman"/>
    </w:rPr>
  </w:style>
  <w:style w:type="character" w:customStyle="1" w:styleId="nomer2">
    <w:name w:val="nomer2"/>
    <w:uiPriority w:val="99"/>
    <w:qFormat/>
    <w:rsid w:val="00521F06"/>
    <w:rPr>
      <w:rFonts w:cs="Times New Roman"/>
    </w:rPr>
  </w:style>
  <w:style w:type="character" w:customStyle="1" w:styleId="data2">
    <w:name w:val="data2"/>
    <w:uiPriority w:val="99"/>
    <w:qFormat/>
    <w:rsid w:val="00521F06"/>
    <w:rPr>
      <w:rFonts w:cs="Times New Roman"/>
    </w:rPr>
  </w:style>
  <w:style w:type="paragraph" w:customStyle="1" w:styleId="dt-p">
    <w:name w:val="dt-p"/>
    <w:basedOn w:val="a"/>
    <w:uiPriority w:val="99"/>
    <w:qFormat/>
    <w:rsid w:val="00521F06"/>
    <w:pPr>
      <w:spacing w:before="100" w:beforeAutospacing="1" w:after="100" w:afterAutospacing="1"/>
    </w:pPr>
    <w:rPr>
      <w:rFonts w:eastAsia="Batang"/>
      <w:lang w:eastAsia="ko-KR"/>
    </w:rPr>
  </w:style>
  <w:style w:type="character" w:customStyle="1" w:styleId="auto-matches">
    <w:name w:val="auto-matches"/>
    <w:uiPriority w:val="99"/>
    <w:qFormat/>
    <w:rsid w:val="00521F06"/>
    <w:rPr>
      <w:rFonts w:cs="Times New Roman"/>
    </w:rPr>
  </w:style>
  <w:style w:type="character" w:customStyle="1" w:styleId="publication-date">
    <w:name w:val="publication-date"/>
    <w:uiPriority w:val="99"/>
    <w:qFormat/>
    <w:rsid w:val="00521F06"/>
    <w:rPr>
      <w:rFonts w:cs="Times New Roman"/>
    </w:rPr>
  </w:style>
  <w:style w:type="character" w:customStyle="1" w:styleId="e-highlighted">
    <w:name w:val="e-highlighted"/>
    <w:uiPriority w:val="99"/>
    <w:qFormat/>
    <w:rsid w:val="00521F06"/>
    <w:rPr>
      <w:rFonts w:cs="Times New Roman"/>
    </w:rPr>
  </w:style>
  <w:style w:type="character" w:customStyle="1" w:styleId="e-black">
    <w:name w:val="e-black"/>
    <w:uiPriority w:val="99"/>
    <w:qFormat/>
    <w:rsid w:val="00521F06"/>
    <w:rPr>
      <w:rFonts w:cs="Times New Roman"/>
    </w:rPr>
  </w:style>
  <w:style w:type="character" w:customStyle="1" w:styleId="e-red">
    <w:name w:val="e-red"/>
    <w:uiPriority w:val="99"/>
    <w:qFormat/>
    <w:rsid w:val="00521F06"/>
    <w:rPr>
      <w:rFonts w:cs="Times New Roman"/>
    </w:rPr>
  </w:style>
  <w:style w:type="character" w:customStyle="1" w:styleId="e-name">
    <w:name w:val="e-name"/>
    <w:uiPriority w:val="99"/>
    <w:qFormat/>
    <w:rsid w:val="00521F06"/>
    <w:rPr>
      <w:rFonts w:cs="Times New Roman"/>
    </w:rPr>
  </w:style>
  <w:style w:type="paragraph" w:customStyle="1" w:styleId="s3">
    <w:name w:val="s_3"/>
    <w:basedOn w:val="a"/>
    <w:uiPriority w:val="99"/>
    <w:qFormat/>
    <w:rsid w:val="00521F06"/>
    <w:pPr>
      <w:spacing w:before="100" w:beforeAutospacing="1" w:after="100" w:afterAutospacing="1"/>
    </w:pPr>
  </w:style>
  <w:style w:type="paragraph" w:customStyle="1" w:styleId="formattexttopleveltext">
    <w:name w:val="formattext topleveltext"/>
    <w:basedOn w:val="a"/>
    <w:uiPriority w:val="99"/>
    <w:qFormat/>
    <w:rsid w:val="00521F06"/>
    <w:pPr>
      <w:spacing w:before="100" w:beforeAutospacing="1" w:after="100" w:afterAutospacing="1"/>
    </w:pPr>
  </w:style>
  <w:style w:type="paragraph" w:customStyle="1" w:styleId="pboth">
    <w:name w:val="pboth"/>
    <w:basedOn w:val="a"/>
    <w:uiPriority w:val="99"/>
    <w:qFormat/>
    <w:rsid w:val="00521F06"/>
    <w:pPr>
      <w:spacing w:before="100" w:beforeAutospacing="1" w:after="100" w:afterAutospacing="1"/>
    </w:pPr>
    <w:rPr>
      <w:rFonts w:eastAsia="Batang"/>
      <w:lang w:eastAsia="ko-KR"/>
    </w:rPr>
  </w:style>
  <w:style w:type="paragraph" w:customStyle="1" w:styleId="afffa">
    <w:name w:val="!"/>
    <w:basedOn w:val="a"/>
    <w:link w:val="afffb"/>
    <w:uiPriority w:val="99"/>
    <w:qFormat/>
    <w:rsid w:val="00521F06"/>
    <w:pPr>
      <w:ind w:firstLine="539"/>
      <w:jc w:val="both"/>
    </w:pPr>
    <w:rPr>
      <w:sz w:val="21"/>
      <w:szCs w:val="21"/>
    </w:rPr>
  </w:style>
  <w:style w:type="character" w:customStyle="1" w:styleId="afffb">
    <w:name w:val="! Знак"/>
    <w:link w:val="afffa"/>
    <w:uiPriority w:val="99"/>
    <w:qFormat/>
    <w:locked/>
    <w:rsid w:val="00521F06"/>
    <w:rPr>
      <w:rFonts w:ascii="Times New Roman" w:eastAsia="Times New Roman" w:hAnsi="Times New Roman" w:cs="Times New Roman"/>
      <w:sz w:val="21"/>
      <w:szCs w:val="21"/>
      <w:lang w:eastAsia="ru-RU"/>
    </w:rPr>
  </w:style>
  <w:style w:type="paragraph" w:customStyle="1" w:styleId="1151256">
    <w:name w:val="Стиль 115 пт По ширине Первая строка:  125 см Перед:  6 пт По..."/>
    <w:basedOn w:val="a"/>
    <w:uiPriority w:val="99"/>
    <w:qFormat/>
    <w:rsid w:val="00521F06"/>
    <w:pPr>
      <w:spacing w:before="120" w:after="60" w:line="288" w:lineRule="auto"/>
      <w:ind w:firstLine="709"/>
      <w:jc w:val="both"/>
    </w:pPr>
    <w:rPr>
      <w:sz w:val="23"/>
      <w:szCs w:val="20"/>
    </w:rPr>
  </w:style>
  <w:style w:type="table" w:customStyle="1" w:styleId="1a">
    <w:name w:val="Сетка таблицы1"/>
    <w:basedOn w:val="a1"/>
    <w:uiPriority w:val="59"/>
    <w:qFormat/>
    <w:rsid w:val="00521F06"/>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Placeholder Text"/>
    <w:uiPriority w:val="99"/>
    <w:semiHidden/>
    <w:qFormat/>
    <w:rsid w:val="00521F06"/>
    <w:rPr>
      <w:color w:val="808080"/>
    </w:rPr>
  </w:style>
  <w:style w:type="table" w:customStyle="1" w:styleId="27">
    <w:name w:val="Сетка таблицы2"/>
    <w:basedOn w:val="a1"/>
    <w:uiPriority w:val="99"/>
    <w:qFormat/>
    <w:rsid w:val="00521F06"/>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Рецензия1"/>
    <w:hidden/>
    <w:uiPriority w:val="99"/>
    <w:semiHidden/>
    <w:qFormat/>
    <w:rsid w:val="00521F06"/>
    <w:pPr>
      <w:spacing w:after="0" w:line="240" w:lineRule="auto"/>
    </w:pPr>
    <w:rPr>
      <w:rFonts w:ascii="Arial" w:eastAsia="Times New Roman" w:hAnsi="Arial" w:cs="Arial"/>
      <w:sz w:val="24"/>
      <w:szCs w:val="24"/>
      <w:lang w:eastAsia="ru-RU"/>
    </w:rPr>
  </w:style>
  <w:style w:type="character" w:customStyle="1" w:styleId="matches">
    <w:name w:val="matches"/>
    <w:qFormat/>
    <w:rsid w:val="00521F06"/>
  </w:style>
  <w:style w:type="paragraph" w:customStyle="1" w:styleId="28">
    <w:name w:val="Стиль2"/>
    <w:basedOn w:val="a"/>
    <w:link w:val="29"/>
    <w:qFormat/>
    <w:rsid w:val="00521F06"/>
    <w:pPr>
      <w:autoSpaceDE w:val="0"/>
      <w:autoSpaceDN w:val="0"/>
      <w:adjustRightInd w:val="0"/>
      <w:spacing w:line="276" w:lineRule="auto"/>
      <w:ind w:firstLine="540"/>
      <w:jc w:val="both"/>
    </w:pPr>
    <w:rPr>
      <w:rFonts w:ascii="Cambria" w:hAnsi="Cambria"/>
      <w:lang w:val="zh-CN" w:eastAsia="zh-CN"/>
    </w:rPr>
  </w:style>
  <w:style w:type="character" w:customStyle="1" w:styleId="29">
    <w:name w:val="Стиль2 Знак"/>
    <w:link w:val="28"/>
    <w:qFormat/>
    <w:rsid w:val="00521F06"/>
    <w:rPr>
      <w:rFonts w:ascii="Cambria" w:eastAsia="Times New Roman" w:hAnsi="Cambria" w:cs="Times New Roman"/>
      <w:sz w:val="24"/>
      <w:szCs w:val="24"/>
      <w:lang w:val="zh-CN" w:eastAsia="zh-CN"/>
    </w:rPr>
  </w:style>
  <w:style w:type="character" w:customStyle="1" w:styleId="36">
    <w:name w:val="Основной текст3"/>
    <w:qFormat/>
    <w:rsid w:val="00521F06"/>
    <w:rPr>
      <w:rFonts w:ascii="Times New Roman" w:eastAsia="Times New Roman" w:hAnsi="Times New Roman" w:cs="Times New Roman"/>
      <w:color w:val="000000"/>
      <w:spacing w:val="0"/>
      <w:w w:val="100"/>
      <w:position w:val="0"/>
      <w:sz w:val="22"/>
      <w:szCs w:val="22"/>
      <w:u w:val="none"/>
      <w:shd w:val="clear" w:color="auto" w:fill="FFFFFF"/>
      <w:lang w:val="ru-RU"/>
    </w:rPr>
  </w:style>
  <w:style w:type="character" w:customStyle="1" w:styleId="2a">
    <w:name w:val="Основной текст (2)_"/>
    <w:link w:val="2b"/>
    <w:qFormat/>
    <w:rsid w:val="00521F06"/>
    <w:rPr>
      <w:sz w:val="21"/>
      <w:szCs w:val="21"/>
      <w:shd w:val="clear" w:color="auto" w:fill="FFFFFF"/>
    </w:rPr>
  </w:style>
  <w:style w:type="paragraph" w:customStyle="1" w:styleId="2b">
    <w:name w:val="Основной текст (2)"/>
    <w:basedOn w:val="a"/>
    <w:link w:val="2a"/>
    <w:qFormat/>
    <w:rsid w:val="00521F06"/>
    <w:pPr>
      <w:widowControl w:val="0"/>
      <w:shd w:val="clear" w:color="auto" w:fill="FFFFFF"/>
      <w:spacing w:after="60" w:line="298" w:lineRule="exact"/>
      <w:ind w:hanging="360"/>
    </w:pPr>
    <w:rPr>
      <w:rFonts w:asciiTheme="minorHAnsi" w:eastAsiaTheme="minorHAnsi" w:hAnsiTheme="minorHAnsi" w:cstheme="minorBidi"/>
      <w:sz w:val="21"/>
      <w:szCs w:val="21"/>
      <w:lang w:eastAsia="en-US"/>
    </w:rPr>
  </w:style>
  <w:style w:type="character" w:customStyle="1" w:styleId="2c">
    <w:name w:val="Заголовок №2_"/>
    <w:link w:val="2d"/>
    <w:qFormat/>
    <w:rsid w:val="00521F06"/>
    <w:rPr>
      <w:b/>
      <w:bCs/>
      <w:shd w:val="clear" w:color="auto" w:fill="FFFFFF"/>
    </w:rPr>
  </w:style>
  <w:style w:type="paragraph" w:customStyle="1" w:styleId="2d">
    <w:name w:val="Заголовок №2"/>
    <w:basedOn w:val="a"/>
    <w:link w:val="2c"/>
    <w:qFormat/>
    <w:rsid w:val="00521F06"/>
    <w:pPr>
      <w:widowControl w:val="0"/>
      <w:shd w:val="clear" w:color="auto" w:fill="FFFFFF"/>
      <w:spacing w:before="360" w:after="180" w:line="0" w:lineRule="atLeast"/>
      <w:jc w:val="both"/>
      <w:outlineLvl w:val="1"/>
    </w:pPr>
    <w:rPr>
      <w:rFonts w:asciiTheme="minorHAnsi" w:eastAsiaTheme="minorHAnsi" w:hAnsiTheme="minorHAnsi" w:cstheme="minorBidi"/>
      <w:b/>
      <w:bCs/>
      <w:sz w:val="22"/>
      <w:szCs w:val="22"/>
      <w:lang w:eastAsia="en-US"/>
    </w:rPr>
  </w:style>
  <w:style w:type="character" w:customStyle="1" w:styleId="37">
    <w:name w:val="Основной текст (3)_"/>
    <w:link w:val="38"/>
    <w:qFormat/>
    <w:rsid w:val="00521F06"/>
    <w:rPr>
      <w:i/>
      <w:iCs/>
      <w:shd w:val="clear" w:color="auto" w:fill="FFFFFF"/>
    </w:rPr>
  </w:style>
  <w:style w:type="paragraph" w:customStyle="1" w:styleId="38">
    <w:name w:val="Основной текст (3)"/>
    <w:basedOn w:val="a"/>
    <w:link w:val="37"/>
    <w:qFormat/>
    <w:rsid w:val="00521F06"/>
    <w:pPr>
      <w:widowControl w:val="0"/>
      <w:shd w:val="clear" w:color="auto" w:fill="FFFFFF"/>
      <w:spacing w:before="60" w:after="180" w:line="0" w:lineRule="atLeast"/>
      <w:jc w:val="both"/>
    </w:pPr>
    <w:rPr>
      <w:rFonts w:asciiTheme="minorHAnsi" w:eastAsiaTheme="minorHAnsi" w:hAnsiTheme="minorHAnsi" w:cstheme="minorBidi"/>
      <w:i/>
      <w:iCs/>
      <w:sz w:val="22"/>
      <w:szCs w:val="22"/>
      <w:lang w:eastAsia="en-US"/>
    </w:rPr>
  </w:style>
  <w:style w:type="character" w:customStyle="1" w:styleId="211pt">
    <w:name w:val="Основной текст (2) + 11 pt;Курсив"/>
    <w:qFormat/>
    <w:rsid w:val="00521F06"/>
    <w:rPr>
      <w:i/>
      <w:iCs/>
      <w:color w:val="000000"/>
      <w:spacing w:val="0"/>
      <w:w w:val="100"/>
      <w:position w:val="0"/>
      <w:sz w:val="22"/>
      <w:szCs w:val="22"/>
      <w:shd w:val="clear" w:color="auto" w:fill="FFFFFF"/>
      <w:lang w:val="ru-RU" w:eastAsia="ru-RU" w:bidi="ru-RU"/>
    </w:rPr>
  </w:style>
  <w:style w:type="character" w:customStyle="1" w:styleId="1c">
    <w:name w:val="Заголовок №1_"/>
    <w:link w:val="1d"/>
    <w:qFormat/>
    <w:rsid w:val="00521F06"/>
    <w:rPr>
      <w:b/>
      <w:bCs/>
      <w:sz w:val="28"/>
      <w:szCs w:val="28"/>
      <w:shd w:val="clear" w:color="auto" w:fill="FFFFFF"/>
    </w:rPr>
  </w:style>
  <w:style w:type="paragraph" w:customStyle="1" w:styleId="1d">
    <w:name w:val="Заголовок №1"/>
    <w:basedOn w:val="a"/>
    <w:link w:val="1c"/>
    <w:qFormat/>
    <w:rsid w:val="00521F06"/>
    <w:pPr>
      <w:widowControl w:val="0"/>
      <w:shd w:val="clear" w:color="auto" w:fill="FFFFFF"/>
      <w:spacing w:before="60" w:after="60" w:line="0" w:lineRule="atLeast"/>
      <w:jc w:val="center"/>
      <w:outlineLvl w:val="0"/>
    </w:pPr>
    <w:rPr>
      <w:rFonts w:asciiTheme="minorHAnsi" w:eastAsiaTheme="minorHAnsi" w:hAnsiTheme="minorHAnsi" w:cstheme="minorBidi"/>
      <w:b/>
      <w:bCs/>
      <w:sz w:val="28"/>
      <w:szCs w:val="28"/>
      <w:lang w:eastAsia="en-US"/>
    </w:rPr>
  </w:style>
  <w:style w:type="paragraph" w:customStyle="1" w:styleId="Heading">
    <w:name w:val="Heading"/>
    <w:qFormat/>
    <w:rsid w:val="00521F06"/>
    <w:pPr>
      <w:autoSpaceDE w:val="0"/>
      <w:autoSpaceDN w:val="0"/>
      <w:adjustRightInd w:val="0"/>
      <w:spacing w:after="0" w:line="240" w:lineRule="auto"/>
      <w:jc w:val="center"/>
    </w:pPr>
    <w:rPr>
      <w:rFonts w:ascii="Arial CYR" w:eastAsia="Times New Roman" w:hAnsi="Arial CYR" w:cs="Arial CYR"/>
      <w:b/>
      <w:bCs/>
      <w:lang w:eastAsia="ru-RU"/>
    </w:rPr>
  </w:style>
  <w:style w:type="character" w:customStyle="1" w:styleId="211pt0">
    <w:name w:val="Основной текст (2) + 11 pt;Полужирный"/>
    <w:qFormat/>
    <w:rsid w:val="00521F06"/>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51">
    <w:name w:val="Подпись к таблице (5)_"/>
    <w:link w:val="52"/>
    <w:qFormat/>
    <w:rsid w:val="00521F06"/>
    <w:rPr>
      <w:sz w:val="21"/>
      <w:szCs w:val="21"/>
      <w:shd w:val="clear" w:color="auto" w:fill="FFFFFF"/>
    </w:rPr>
  </w:style>
  <w:style w:type="paragraph" w:customStyle="1" w:styleId="52">
    <w:name w:val="Подпись к таблице (5)"/>
    <w:basedOn w:val="a"/>
    <w:link w:val="51"/>
    <w:qFormat/>
    <w:rsid w:val="00521F06"/>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5Exact">
    <w:name w:val="Подпись к таблице (5) Exact"/>
    <w:qFormat/>
    <w:rsid w:val="00521F06"/>
    <w:rPr>
      <w:rFonts w:ascii="Times New Roman" w:eastAsia="Times New Roman" w:hAnsi="Times New Roman" w:cs="Times New Roman"/>
      <w:sz w:val="21"/>
      <w:szCs w:val="21"/>
      <w:u w:val="none"/>
    </w:rPr>
  </w:style>
  <w:style w:type="character" w:customStyle="1" w:styleId="211pt1">
    <w:name w:val="Основной текст (2) + 11 pt"/>
    <w:qFormat/>
    <w:rsid w:val="00521F06"/>
    <w:rPr>
      <w:rFonts w:ascii="Times New Roman" w:eastAsia="Times New Roman" w:hAnsi="Times New Roman" w:cs="Times New Roman" w:hint="default"/>
      <w:b/>
      <w:bCs/>
      <w:color w:val="000000"/>
      <w:spacing w:val="0"/>
      <w:w w:val="100"/>
      <w:position w:val="0"/>
      <w:sz w:val="22"/>
      <w:szCs w:val="22"/>
      <w:u w:val="none"/>
      <w:lang w:val="ru-RU" w:eastAsia="ru-RU" w:bidi="ru-RU"/>
    </w:rPr>
  </w:style>
  <w:style w:type="character" w:customStyle="1" w:styleId="titledateend">
    <w:name w:val="title_date_end"/>
    <w:qFormat/>
    <w:rsid w:val="00521F06"/>
  </w:style>
  <w:style w:type="character" w:customStyle="1" w:styleId="date2">
    <w:name w:val="date2"/>
    <w:qFormat/>
    <w:rsid w:val="00521F06"/>
  </w:style>
  <w:style w:type="paragraph" w:customStyle="1" w:styleId="Style6">
    <w:name w:val="Style6"/>
    <w:basedOn w:val="a"/>
    <w:uiPriority w:val="99"/>
    <w:rsid w:val="00521F06"/>
    <w:pPr>
      <w:widowControl w:val="0"/>
      <w:autoSpaceDE w:val="0"/>
      <w:autoSpaceDN w:val="0"/>
      <w:adjustRightInd w:val="0"/>
      <w:spacing w:line="322" w:lineRule="exact"/>
      <w:ind w:hanging="360"/>
    </w:pPr>
  </w:style>
  <w:style w:type="paragraph" w:customStyle="1" w:styleId="Default">
    <w:name w:val="Default"/>
    <w:uiPriority w:val="99"/>
    <w:rsid w:val="00521F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9">
    <w:name w:val="Title"/>
    <w:basedOn w:val="a"/>
    <w:next w:val="a"/>
    <w:link w:val="aff8"/>
    <w:uiPriority w:val="99"/>
    <w:qFormat/>
    <w:rsid w:val="00521F06"/>
    <w:pPr>
      <w:contextualSpacing/>
    </w:pPr>
    <w:rPr>
      <w:rFonts w:asciiTheme="minorHAnsi" w:eastAsiaTheme="minorHAnsi" w:hAnsiTheme="minorHAnsi" w:cstheme="minorBidi"/>
      <w:b/>
      <w:spacing w:val="5"/>
      <w:kern w:val="28"/>
      <w:sz w:val="28"/>
      <w:szCs w:val="52"/>
      <w:lang w:eastAsia="en-US"/>
    </w:rPr>
  </w:style>
  <w:style w:type="character" w:customStyle="1" w:styleId="afffd">
    <w:name w:val="Заголовок Знак"/>
    <w:basedOn w:val="a0"/>
    <w:uiPriority w:val="10"/>
    <w:rsid w:val="00521F06"/>
    <w:rPr>
      <w:rFonts w:asciiTheme="majorHAnsi" w:eastAsiaTheme="majorEastAsia" w:hAnsiTheme="majorHAnsi" w:cstheme="majorBidi"/>
      <w:spacing w:val="-10"/>
      <w:kern w:val="28"/>
      <w:sz w:val="56"/>
      <w:szCs w:val="56"/>
      <w:lang w:eastAsia="ru-RU"/>
    </w:rPr>
  </w:style>
  <w:style w:type="table" w:customStyle="1" w:styleId="TableGrid0">
    <w:name w:val="Table Grid_0"/>
    <w:basedOn w:val="a1"/>
    <w:uiPriority w:val="99"/>
    <w:qFormat/>
    <w:rsid w:val="00155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a1"/>
    <w:uiPriority w:val="99"/>
    <w:qFormat/>
    <w:rsid w:val="009F4C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0">
    <w:name w:val="a9"/>
    <w:basedOn w:val="a"/>
    <w:next w:val="a3"/>
    <w:uiPriority w:val="99"/>
    <w:unhideWhenUsed/>
    <w:qFormat/>
    <w:rsid w:val="001724C2"/>
    <w:pPr>
      <w:spacing w:before="100" w:beforeAutospacing="1" w:after="100" w:afterAutospacing="1"/>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endnote text" w:qFormat="1"/>
    <w:lsdException w:name="List" w:qFormat="1"/>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521F06"/>
    <w:pPr>
      <w:spacing w:before="100" w:beforeAutospacing="1" w:after="100" w:afterAutospacing="1"/>
      <w:outlineLvl w:val="0"/>
    </w:pPr>
    <w:rPr>
      <w:b/>
      <w:bCs/>
      <w:kern w:val="36"/>
      <w:sz w:val="22"/>
      <w:szCs w:val="22"/>
    </w:rPr>
  </w:style>
  <w:style w:type="paragraph" w:styleId="2">
    <w:name w:val="heading 2"/>
    <w:basedOn w:val="a"/>
    <w:next w:val="a"/>
    <w:link w:val="20"/>
    <w:uiPriority w:val="99"/>
    <w:unhideWhenUsed/>
    <w:qFormat/>
    <w:rsid w:val="00521F06"/>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521F06"/>
    <w:pPr>
      <w:spacing w:before="100" w:beforeAutospacing="1" w:after="100" w:afterAutospacing="1"/>
      <w:outlineLvl w:val="2"/>
    </w:pPr>
    <w:rPr>
      <w:b/>
      <w:bCs/>
      <w:sz w:val="32"/>
      <w:szCs w:val="32"/>
    </w:rPr>
  </w:style>
  <w:style w:type="paragraph" w:styleId="4">
    <w:name w:val="heading 4"/>
    <w:basedOn w:val="a"/>
    <w:next w:val="a"/>
    <w:link w:val="40"/>
    <w:uiPriority w:val="99"/>
    <w:qFormat/>
    <w:rsid w:val="00521F06"/>
    <w:pPr>
      <w:spacing w:before="120" w:after="120" w:line="276" w:lineRule="auto"/>
      <w:ind w:firstLine="482"/>
      <w:jc w:val="both"/>
      <w:outlineLvl w:val="3"/>
    </w:pPr>
    <w:rPr>
      <w:bCs/>
      <w:iCs/>
      <w:sz w:val="22"/>
      <w:szCs w:val="22"/>
    </w:rPr>
  </w:style>
  <w:style w:type="paragraph" w:styleId="5">
    <w:name w:val="heading 5"/>
    <w:basedOn w:val="a"/>
    <w:next w:val="a"/>
    <w:link w:val="50"/>
    <w:uiPriority w:val="99"/>
    <w:qFormat/>
    <w:rsid w:val="00521F06"/>
    <w:pPr>
      <w:keepNext/>
      <w:keepLines/>
      <w:spacing w:before="200" w:line="276" w:lineRule="auto"/>
      <w:ind w:firstLine="482"/>
      <w:jc w:val="both"/>
      <w:outlineLvl w:val="4"/>
    </w:pPr>
    <w:rPr>
      <w:sz w:val="22"/>
      <w:szCs w:val="22"/>
    </w:rPr>
  </w:style>
  <w:style w:type="paragraph" w:styleId="6">
    <w:name w:val="heading 6"/>
    <w:basedOn w:val="a"/>
    <w:next w:val="a"/>
    <w:link w:val="60"/>
    <w:uiPriority w:val="99"/>
    <w:qFormat/>
    <w:rsid w:val="00521F06"/>
    <w:pPr>
      <w:keepNext/>
      <w:keepLines/>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521F06"/>
    <w:pPr>
      <w:keepNext/>
      <w:keepLines/>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521F06"/>
    <w:pPr>
      <w:keepNext/>
      <w:keepLines/>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521F06"/>
    <w:pPr>
      <w:keepNext/>
      <w:keepLines/>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1F06"/>
    <w:pPr>
      <w:spacing w:before="100" w:beforeAutospacing="1" w:after="100" w:afterAutospacing="1"/>
    </w:pPr>
    <w:rPr>
      <w:sz w:val="22"/>
      <w:szCs w:val="22"/>
    </w:rPr>
  </w:style>
  <w:style w:type="character" w:customStyle="1" w:styleId="11">
    <w:name w:val="Основной шрифт абзаца1"/>
    <w:qFormat/>
    <w:rsid w:val="00521F06"/>
    <w:rPr>
      <w:rFonts w:ascii="Arial" w:eastAsia="Arial" w:hAnsi="Arial" w:cs="Arial"/>
      <w:sz w:val="20"/>
      <w:szCs w:val="30"/>
    </w:rPr>
  </w:style>
  <w:style w:type="paragraph" w:customStyle="1" w:styleId="Standard">
    <w:name w:val="Standard"/>
    <w:qFormat/>
    <w:rsid w:val="00521F06"/>
    <w:pPr>
      <w:spacing w:after="0" w:line="240" w:lineRule="auto"/>
    </w:pPr>
    <w:rPr>
      <w:rFonts w:ascii="Times New Roman" w:eastAsia="Times New Roman" w:hAnsi="Times New Roman" w:cs="Times New Roman"/>
      <w:color w:val="000000"/>
      <w:sz w:val="24"/>
      <w:szCs w:val="20"/>
      <w:lang w:eastAsia="zh-CN"/>
    </w:rPr>
  </w:style>
  <w:style w:type="paragraph" w:styleId="a4">
    <w:name w:val="Body Text"/>
    <w:basedOn w:val="a"/>
    <w:link w:val="a5"/>
    <w:uiPriority w:val="99"/>
    <w:qFormat/>
    <w:rsid w:val="00521F06"/>
    <w:pPr>
      <w:widowControl w:val="0"/>
      <w:ind w:left="102"/>
      <w:jc w:val="both"/>
    </w:pPr>
    <w:rPr>
      <w:sz w:val="28"/>
      <w:szCs w:val="28"/>
      <w:lang w:eastAsia="en-US"/>
    </w:rPr>
  </w:style>
  <w:style w:type="character" w:customStyle="1" w:styleId="a5">
    <w:name w:val="Основной текст Знак"/>
    <w:basedOn w:val="a0"/>
    <w:link w:val="a4"/>
    <w:uiPriority w:val="99"/>
    <w:qFormat/>
    <w:rsid w:val="00521F06"/>
    <w:rPr>
      <w:rFonts w:ascii="Times New Roman" w:eastAsia="Times New Roman" w:hAnsi="Times New Roman" w:cs="Times New Roman"/>
      <w:sz w:val="28"/>
      <w:szCs w:val="28"/>
    </w:rPr>
  </w:style>
  <w:style w:type="character" w:customStyle="1" w:styleId="10">
    <w:name w:val="Заголовок 1 Знак"/>
    <w:basedOn w:val="a0"/>
    <w:link w:val="1"/>
    <w:uiPriority w:val="99"/>
    <w:qFormat/>
    <w:rsid w:val="00521F06"/>
    <w:rPr>
      <w:rFonts w:ascii="Times New Roman" w:eastAsia="Times New Roman" w:hAnsi="Times New Roman" w:cs="Times New Roman"/>
      <w:b/>
      <w:bCs/>
      <w:kern w:val="36"/>
      <w:lang w:eastAsia="ru-RU"/>
    </w:rPr>
  </w:style>
  <w:style w:type="character" w:customStyle="1" w:styleId="20">
    <w:name w:val="Заголовок 2 Знак"/>
    <w:basedOn w:val="a0"/>
    <w:link w:val="2"/>
    <w:uiPriority w:val="99"/>
    <w:qFormat/>
    <w:rsid w:val="00521F0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qFormat/>
    <w:rsid w:val="00521F06"/>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9"/>
    <w:qFormat/>
    <w:rsid w:val="00521F06"/>
    <w:rPr>
      <w:rFonts w:ascii="Times New Roman" w:eastAsia="Times New Roman" w:hAnsi="Times New Roman" w:cs="Times New Roman"/>
      <w:bCs/>
      <w:iCs/>
      <w:lang w:eastAsia="ru-RU"/>
    </w:rPr>
  </w:style>
  <w:style w:type="character" w:customStyle="1" w:styleId="50">
    <w:name w:val="Заголовок 5 Знак"/>
    <w:basedOn w:val="a0"/>
    <w:link w:val="5"/>
    <w:uiPriority w:val="99"/>
    <w:qFormat/>
    <w:rsid w:val="00521F06"/>
    <w:rPr>
      <w:rFonts w:ascii="Times New Roman" w:eastAsia="Times New Roman" w:hAnsi="Times New Roman" w:cs="Times New Roman"/>
      <w:lang w:eastAsia="ru-RU"/>
    </w:rPr>
  </w:style>
  <w:style w:type="character" w:customStyle="1" w:styleId="60">
    <w:name w:val="Заголовок 6 Знак"/>
    <w:basedOn w:val="a0"/>
    <w:link w:val="6"/>
    <w:uiPriority w:val="99"/>
    <w:qFormat/>
    <w:rsid w:val="00521F06"/>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qFormat/>
    <w:rsid w:val="00521F06"/>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qFormat/>
    <w:rsid w:val="00521F06"/>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qFormat/>
    <w:rsid w:val="00521F06"/>
    <w:rPr>
      <w:rFonts w:ascii="Times New Roman" w:eastAsia="Times New Roman" w:hAnsi="Times New Roman" w:cs="Times New Roman"/>
      <w:i/>
      <w:iCs/>
      <w:color w:val="404040"/>
      <w:szCs w:val="20"/>
      <w:lang w:eastAsia="ru-RU"/>
    </w:rPr>
  </w:style>
  <w:style w:type="character" w:styleId="a6">
    <w:name w:val="Hyperlink"/>
    <w:uiPriority w:val="99"/>
    <w:unhideWhenUsed/>
    <w:qFormat/>
    <w:rsid w:val="00521F06"/>
    <w:rPr>
      <w:color w:val="0000FF"/>
      <w:u w:val="single"/>
    </w:rPr>
  </w:style>
  <w:style w:type="character" w:styleId="a7">
    <w:name w:val="FollowedHyperlink"/>
    <w:uiPriority w:val="99"/>
    <w:unhideWhenUsed/>
    <w:qFormat/>
    <w:rsid w:val="00521F06"/>
    <w:rPr>
      <w:color w:val="800080"/>
      <w:u w:val="single"/>
    </w:rPr>
  </w:style>
  <w:style w:type="paragraph" w:styleId="HTML">
    <w:name w:val="HTML Preformatted"/>
    <w:basedOn w:val="a"/>
    <w:link w:val="HTML0"/>
    <w:uiPriority w:val="99"/>
    <w:unhideWhenUsed/>
    <w:qFormat/>
    <w:rsid w:val="0052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qFormat/>
    <w:rsid w:val="00521F06"/>
    <w:rPr>
      <w:rFonts w:ascii="Times New Roman" w:eastAsia="Times New Roman" w:hAnsi="Times New Roman" w:cs="Times New Roman"/>
      <w:lang w:eastAsia="ru-RU"/>
    </w:rPr>
  </w:style>
  <w:style w:type="paragraph" w:customStyle="1" w:styleId="a8">
    <w:name w:val="a8"/>
    <w:basedOn w:val="a"/>
    <w:next w:val="a"/>
    <w:uiPriority w:val="99"/>
    <w:qFormat/>
    <w:rsid w:val="00521F06"/>
    <w:pPr>
      <w:keepNext/>
      <w:keepLines/>
      <w:spacing w:before="120" w:after="300"/>
      <w:contextualSpacing/>
      <w:jc w:val="center"/>
      <w:outlineLvl w:val="0"/>
    </w:pPr>
    <w:rPr>
      <w:b/>
      <w:spacing w:val="5"/>
      <w:kern w:val="28"/>
      <w:sz w:val="28"/>
      <w:szCs w:val="52"/>
    </w:rPr>
  </w:style>
  <w:style w:type="paragraph" w:customStyle="1" w:styleId="yrsh">
    <w:name w:val="yrsh"/>
    <w:basedOn w:val="a"/>
    <w:rsid w:val="00521F06"/>
    <w:pPr>
      <w:shd w:val="clear" w:color="auto" w:fill="92D050"/>
      <w:spacing w:before="100" w:beforeAutospacing="1" w:after="100" w:afterAutospacing="1"/>
    </w:pPr>
    <w:rPr>
      <w:sz w:val="22"/>
      <w:szCs w:val="22"/>
    </w:rPr>
  </w:style>
  <w:style w:type="paragraph" w:customStyle="1" w:styleId="tabtitle">
    <w:name w:val="tabtitle"/>
    <w:basedOn w:val="a"/>
    <w:rsid w:val="00521F06"/>
    <w:pPr>
      <w:shd w:val="clear" w:color="auto" w:fill="28A0C8"/>
      <w:spacing w:before="100" w:beforeAutospacing="1" w:after="100" w:afterAutospacing="1"/>
    </w:pPr>
    <w:rPr>
      <w:sz w:val="22"/>
      <w:szCs w:val="22"/>
    </w:rPr>
  </w:style>
  <w:style w:type="paragraph" w:customStyle="1" w:styleId="header-listtarget">
    <w:name w:val="header-listtarget"/>
    <w:basedOn w:val="a"/>
    <w:qFormat/>
    <w:rsid w:val="00521F06"/>
    <w:pPr>
      <w:shd w:val="clear" w:color="auto" w:fill="E66E5A"/>
      <w:spacing w:before="100" w:beforeAutospacing="1" w:after="100" w:afterAutospacing="1"/>
    </w:pPr>
    <w:rPr>
      <w:sz w:val="22"/>
      <w:szCs w:val="22"/>
    </w:rPr>
  </w:style>
  <w:style w:type="paragraph" w:customStyle="1" w:styleId="bdall">
    <w:name w:val="bdall"/>
    <w:basedOn w:val="a"/>
    <w:rsid w:val="00521F06"/>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521F06"/>
    <w:pPr>
      <w:pBdr>
        <w:top w:val="single" w:sz="8" w:space="0" w:color="000000"/>
      </w:pBdr>
      <w:spacing w:before="100" w:beforeAutospacing="1" w:after="100" w:afterAutospacing="1"/>
    </w:pPr>
    <w:rPr>
      <w:sz w:val="22"/>
      <w:szCs w:val="22"/>
    </w:rPr>
  </w:style>
  <w:style w:type="paragraph" w:customStyle="1" w:styleId="bdleft">
    <w:name w:val="bdleft"/>
    <w:basedOn w:val="a"/>
    <w:rsid w:val="00521F06"/>
    <w:pPr>
      <w:pBdr>
        <w:left w:val="single" w:sz="8" w:space="0" w:color="000000"/>
      </w:pBdr>
      <w:spacing w:before="100" w:beforeAutospacing="1" w:after="100" w:afterAutospacing="1"/>
    </w:pPr>
    <w:rPr>
      <w:sz w:val="22"/>
      <w:szCs w:val="22"/>
    </w:rPr>
  </w:style>
  <w:style w:type="paragraph" w:customStyle="1" w:styleId="bdright">
    <w:name w:val="bdright"/>
    <w:basedOn w:val="a"/>
    <w:rsid w:val="00521F06"/>
    <w:pPr>
      <w:pBdr>
        <w:right w:val="single" w:sz="8" w:space="0" w:color="000000"/>
      </w:pBdr>
      <w:spacing w:before="100" w:beforeAutospacing="1" w:after="100" w:afterAutospacing="1"/>
    </w:pPr>
    <w:rPr>
      <w:sz w:val="22"/>
      <w:szCs w:val="22"/>
    </w:rPr>
  </w:style>
  <w:style w:type="paragraph" w:customStyle="1" w:styleId="bdbottom">
    <w:name w:val="bdbottom"/>
    <w:basedOn w:val="a"/>
    <w:rsid w:val="00521F06"/>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521F06"/>
    <w:pPr>
      <w:pBdr>
        <w:bottom w:val="double" w:sz="6" w:space="0" w:color="000000"/>
      </w:pBdr>
      <w:spacing w:before="100" w:beforeAutospacing="1" w:after="100" w:afterAutospacing="1"/>
    </w:pPr>
    <w:rPr>
      <w:sz w:val="22"/>
      <w:szCs w:val="22"/>
    </w:rPr>
  </w:style>
  <w:style w:type="character" w:customStyle="1" w:styleId="lspace">
    <w:name w:val="lspace"/>
    <w:qFormat/>
    <w:rsid w:val="00521F06"/>
    <w:rPr>
      <w:color w:val="FF9900"/>
    </w:rPr>
  </w:style>
  <w:style w:type="character" w:customStyle="1" w:styleId="small">
    <w:name w:val="small"/>
    <w:qFormat/>
    <w:rsid w:val="00521F06"/>
    <w:rPr>
      <w:sz w:val="16"/>
      <w:szCs w:val="16"/>
    </w:rPr>
  </w:style>
  <w:style w:type="character" w:customStyle="1" w:styleId="fill">
    <w:name w:val="fill"/>
    <w:qFormat/>
    <w:rsid w:val="00521F06"/>
    <w:rPr>
      <w:b/>
      <w:bCs/>
      <w:i/>
      <w:iCs/>
      <w:color w:val="FF0000"/>
    </w:rPr>
  </w:style>
  <w:style w:type="character" w:customStyle="1" w:styleId="maggd">
    <w:name w:val="maggd"/>
    <w:rsid w:val="00521F06"/>
    <w:rPr>
      <w:color w:val="006400"/>
    </w:rPr>
  </w:style>
  <w:style w:type="character" w:customStyle="1" w:styleId="magusn">
    <w:name w:val="magusn"/>
    <w:rsid w:val="00521F06"/>
    <w:rPr>
      <w:color w:val="006666"/>
    </w:rPr>
  </w:style>
  <w:style w:type="character" w:customStyle="1" w:styleId="enp">
    <w:name w:val="enp"/>
    <w:qFormat/>
    <w:rsid w:val="00521F06"/>
    <w:rPr>
      <w:color w:val="3C7828"/>
    </w:rPr>
  </w:style>
  <w:style w:type="character" w:customStyle="1" w:styleId="kdkss">
    <w:name w:val="kdkss"/>
    <w:qFormat/>
    <w:rsid w:val="00521F06"/>
    <w:rPr>
      <w:color w:val="BE780A"/>
    </w:rPr>
  </w:style>
  <w:style w:type="character" w:customStyle="1" w:styleId="actel">
    <w:name w:val="actel"/>
    <w:rsid w:val="00521F06"/>
    <w:rPr>
      <w:color w:val="E36C0A"/>
    </w:rPr>
  </w:style>
  <w:style w:type="character" w:styleId="a9">
    <w:name w:val="annotation reference"/>
    <w:uiPriority w:val="99"/>
    <w:semiHidden/>
    <w:unhideWhenUsed/>
    <w:qFormat/>
    <w:rsid w:val="00521F06"/>
    <w:rPr>
      <w:sz w:val="16"/>
      <w:szCs w:val="16"/>
    </w:rPr>
  </w:style>
  <w:style w:type="paragraph" w:styleId="aa">
    <w:name w:val="annotation text"/>
    <w:basedOn w:val="a"/>
    <w:link w:val="ab"/>
    <w:uiPriority w:val="99"/>
    <w:unhideWhenUsed/>
    <w:qFormat/>
    <w:rsid w:val="00521F06"/>
    <w:rPr>
      <w:sz w:val="20"/>
      <w:szCs w:val="20"/>
    </w:rPr>
  </w:style>
  <w:style w:type="character" w:customStyle="1" w:styleId="ab">
    <w:name w:val="Текст примечания Знак"/>
    <w:basedOn w:val="a0"/>
    <w:link w:val="aa"/>
    <w:uiPriority w:val="99"/>
    <w:qFormat/>
    <w:rsid w:val="00521F0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qFormat/>
    <w:rsid w:val="00521F06"/>
    <w:rPr>
      <w:b/>
      <w:bCs/>
    </w:rPr>
  </w:style>
  <w:style w:type="character" w:customStyle="1" w:styleId="ad">
    <w:name w:val="Тема примечания Знак"/>
    <w:basedOn w:val="ab"/>
    <w:link w:val="ac"/>
    <w:uiPriority w:val="99"/>
    <w:semiHidden/>
    <w:qFormat/>
    <w:rsid w:val="00521F0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qFormat/>
    <w:rsid w:val="00521F06"/>
    <w:rPr>
      <w:rFonts w:ascii="Tahoma" w:hAnsi="Tahoma" w:cs="Tahoma"/>
      <w:sz w:val="16"/>
      <w:szCs w:val="16"/>
    </w:rPr>
  </w:style>
  <w:style w:type="character" w:customStyle="1" w:styleId="af">
    <w:name w:val="Текст выноски Знак"/>
    <w:basedOn w:val="a0"/>
    <w:link w:val="ae"/>
    <w:uiPriority w:val="99"/>
    <w:semiHidden/>
    <w:qFormat/>
    <w:rsid w:val="00521F06"/>
    <w:rPr>
      <w:rFonts w:ascii="Tahoma" w:eastAsia="Times New Roman" w:hAnsi="Tahoma" w:cs="Tahoma"/>
      <w:sz w:val="16"/>
      <w:szCs w:val="16"/>
      <w:lang w:eastAsia="ru-RU"/>
    </w:rPr>
  </w:style>
  <w:style w:type="paragraph" w:styleId="af0">
    <w:name w:val="header"/>
    <w:basedOn w:val="a"/>
    <w:link w:val="af1"/>
    <w:uiPriority w:val="99"/>
    <w:unhideWhenUsed/>
    <w:qFormat/>
    <w:rsid w:val="00521F06"/>
    <w:pPr>
      <w:tabs>
        <w:tab w:val="center" w:pos="4677"/>
        <w:tab w:val="right" w:pos="9355"/>
      </w:tabs>
    </w:pPr>
  </w:style>
  <w:style w:type="character" w:customStyle="1" w:styleId="af1">
    <w:name w:val="Верхний колонтитул Знак"/>
    <w:basedOn w:val="a0"/>
    <w:link w:val="af0"/>
    <w:uiPriority w:val="99"/>
    <w:qFormat/>
    <w:rsid w:val="00521F06"/>
    <w:rPr>
      <w:rFonts w:ascii="Times New Roman" w:eastAsia="Times New Roman" w:hAnsi="Times New Roman" w:cs="Times New Roman"/>
      <w:sz w:val="24"/>
      <w:szCs w:val="24"/>
      <w:lang w:eastAsia="ru-RU"/>
    </w:rPr>
  </w:style>
  <w:style w:type="paragraph" w:styleId="af2">
    <w:name w:val="footer"/>
    <w:basedOn w:val="a"/>
    <w:link w:val="af3"/>
    <w:uiPriority w:val="99"/>
    <w:unhideWhenUsed/>
    <w:qFormat/>
    <w:rsid w:val="00521F06"/>
    <w:pPr>
      <w:tabs>
        <w:tab w:val="center" w:pos="4677"/>
        <w:tab w:val="right" w:pos="9355"/>
      </w:tabs>
    </w:pPr>
  </w:style>
  <w:style w:type="character" w:customStyle="1" w:styleId="af3">
    <w:name w:val="Нижний колонтитул Знак"/>
    <w:basedOn w:val="a0"/>
    <w:link w:val="af2"/>
    <w:uiPriority w:val="99"/>
    <w:qFormat/>
    <w:rsid w:val="00521F06"/>
    <w:rPr>
      <w:rFonts w:ascii="Times New Roman" w:eastAsia="Times New Roman" w:hAnsi="Times New Roman" w:cs="Times New Roman"/>
      <w:sz w:val="24"/>
      <w:szCs w:val="24"/>
      <w:lang w:eastAsia="ru-RU"/>
    </w:rPr>
  </w:style>
  <w:style w:type="table" w:styleId="af4">
    <w:name w:val="Table Grid"/>
    <w:basedOn w:val="a1"/>
    <w:uiPriority w:val="99"/>
    <w:qFormat/>
    <w:rsid w:val="00521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21F06"/>
  </w:style>
  <w:style w:type="paragraph" w:styleId="af5">
    <w:name w:val="List Paragraph"/>
    <w:aliases w:val="Абзац списка для документа,ПАРАГРАФ,СПИСОК,Абзац списка11,Абзац списка 2,Абзац списка (номер)"/>
    <w:basedOn w:val="a"/>
    <w:link w:val="af6"/>
    <w:uiPriority w:val="99"/>
    <w:qFormat/>
    <w:rsid w:val="00521F06"/>
    <w:pPr>
      <w:ind w:left="720"/>
      <w:contextualSpacing/>
    </w:pPr>
    <w:rPr>
      <w:rFonts w:ascii="Arial" w:hAnsi="Arial" w:cs="Arial"/>
    </w:rPr>
  </w:style>
  <w:style w:type="paragraph" w:styleId="af7">
    <w:name w:val="Revision"/>
    <w:hidden/>
    <w:uiPriority w:val="99"/>
    <w:semiHidden/>
    <w:rsid w:val="00521F06"/>
    <w:pPr>
      <w:spacing w:after="0" w:line="240" w:lineRule="auto"/>
    </w:pPr>
    <w:rPr>
      <w:rFonts w:ascii="Arial" w:eastAsia="Times New Roman" w:hAnsi="Arial" w:cs="Arial"/>
      <w:sz w:val="24"/>
      <w:szCs w:val="24"/>
      <w:lang w:eastAsia="ru-RU"/>
    </w:rPr>
  </w:style>
  <w:style w:type="character" w:customStyle="1" w:styleId="sfwc">
    <w:name w:val="sfwc"/>
    <w:uiPriority w:val="99"/>
    <w:qFormat/>
    <w:rsid w:val="00521F06"/>
  </w:style>
  <w:style w:type="character" w:customStyle="1" w:styleId="af6">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5"/>
    <w:uiPriority w:val="99"/>
    <w:locked/>
    <w:rsid w:val="00521F06"/>
    <w:rPr>
      <w:rFonts w:ascii="Arial" w:eastAsia="Times New Roman" w:hAnsi="Arial" w:cs="Arial"/>
      <w:sz w:val="24"/>
      <w:szCs w:val="24"/>
      <w:lang w:eastAsia="ru-RU"/>
    </w:rPr>
  </w:style>
  <w:style w:type="paragraph" w:styleId="af8">
    <w:name w:val="No Spacing"/>
    <w:uiPriority w:val="1"/>
    <w:qFormat/>
    <w:rsid w:val="00521F06"/>
    <w:pPr>
      <w:spacing w:after="0" w:line="240" w:lineRule="auto"/>
    </w:pPr>
    <w:rPr>
      <w:rFonts w:ascii="Calibri" w:eastAsia="Calibri" w:hAnsi="Calibri" w:cs="Times New Roman"/>
    </w:rPr>
  </w:style>
  <w:style w:type="character" w:customStyle="1" w:styleId="110">
    <w:name w:val="Основной шрифт абзаца11"/>
    <w:qFormat/>
    <w:rsid w:val="00521F06"/>
    <w:rPr>
      <w:rFonts w:ascii="Arial" w:eastAsia="Arial" w:hAnsi="Arial" w:cs="Arial"/>
      <w:sz w:val="20"/>
      <w:szCs w:val="30"/>
    </w:rPr>
  </w:style>
  <w:style w:type="paragraph" w:customStyle="1" w:styleId="s16">
    <w:name w:val="s_16"/>
    <w:basedOn w:val="a"/>
    <w:rsid w:val="00521F06"/>
    <w:pPr>
      <w:spacing w:before="100" w:beforeAutospacing="1" w:after="100" w:afterAutospacing="1"/>
    </w:pPr>
  </w:style>
  <w:style w:type="character" w:styleId="af9">
    <w:name w:val="footnote reference"/>
    <w:uiPriority w:val="99"/>
    <w:qFormat/>
    <w:rsid w:val="00521F06"/>
    <w:rPr>
      <w:vertAlign w:val="superscript"/>
    </w:rPr>
  </w:style>
  <w:style w:type="character" w:styleId="afa">
    <w:name w:val="Emphasis"/>
    <w:uiPriority w:val="99"/>
    <w:qFormat/>
    <w:rsid w:val="00521F06"/>
    <w:rPr>
      <w:i/>
      <w:iCs/>
    </w:rPr>
  </w:style>
  <w:style w:type="character" w:styleId="afb">
    <w:name w:val="page number"/>
    <w:uiPriority w:val="99"/>
    <w:qFormat/>
    <w:rsid w:val="00521F06"/>
    <w:rPr>
      <w:rFonts w:cs="Times New Roman"/>
    </w:rPr>
  </w:style>
  <w:style w:type="character" w:styleId="afc">
    <w:name w:val="Strong"/>
    <w:uiPriority w:val="99"/>
    <w:qFormat/>
    <w:rsid w:val="00521F06"/>
    <w:rPr>
      <w:b/>
      <w:bCs/>
    </w:rPr>
  </w:style>
  <w:style w:type="paragraph" w:styleId="21">
    <w:name w:val="Body Text 2"/>
    <w:basedOn w:val="a"/>
    <w:link w:val="22"/>
    <w:uiPriority w:val="99"/>
    <w:qFormat/>
    <w:rsid w:val="00521F06"/>
    <w:pPr>
      <w:ind w:right="-99"/>
      <w:jc w:val="both"/>
    </w:pPr>
    <w:rPr>
      <w:sz w:val="20"/>
    </w:rPr>
  </w:style>
  <w:style w:type="character" w:customStyle="1" w:styleId="22">
    <w:name w:val="Основной текст 2 Знак"/>
    <w:basedOn w:val="a0"/>
    <w:link w:val="21"/>
    <w:uiPriority w:val="99"/>
    <w:qFormat/>
    <w:rsid w:val="00521F06"/>
    <w:rPr>
      <w:rFonts w:ascii="Times New Roman" w:eastAsia="Times New Roman" w:hAnsi="Times New Roman" w:cs="Times New Roman"/>
      <w:sz w:val="20"/>
      <w:szCs w:val="24"/>
      <w:lang w:eastAsia="ru-RU"/>
    </w:rPr>
  </w:style>
  <w:style w:type="paragraph" w:styleId="afd">
    <w:name w:val="Plain Text"/>
    <w:basedOn w:val="a"/>
    <w:link w:val="afe"/>
    <w:uiPriority w:val="99"/>
    <w:qFormat/>
    <w:rsid w:val="00521F06"/>
    <w:rPr>
      <w:rFonts w:ascii="Courier New" w:hAnsi="Courier New" w:cs="Courier New"/>
      <w:sz w:val="20"/>
      <w:szCs w:val="20"/>
    </w:rPr>
  </w:style>
  <w:style w:type="character" w:customStyle="1" w:styleId="afe">
    <w:name w:val="Текст Знак"/>
    <w:basedOn w:val="a0"/>
    <w:link w:val="afd"/>
    <w:uiPriority w:val="99"/>
    <w:qFormat/>
    <w:rsid w:val="00521F06"/>
    <w:rPr>
      <w:rFonts w:ascii="Courier New" w:eastAsia="Times New Roman" w:hAnsi="Courier New" w:cs="Courier New"/>
      <w:sz w:val="20"/>
      <w:szCs w:val="20"/>
      <w:lang w:eastAsia="ru-RU"/>
    </w:rPr>
  </w:style>
  <w:style w:type="paragraph" w:styleId="31">
    <w:name w:val="Body Text Indent 3"/>
    <w:basedOn w:val="a"/>
    <w:link w:val="32"/>
    <w:uiPriority w:val="99"/>
    <w:qFormat/>
    <w:rsid w:val="00521F06"/>
    <w:pPr>
      <w:tabs>
        <w:tab w:val="left" w:pos="1440"/>
      </w:tabs>
      <w:ind w:firstLine="680"/>
      <w:jc w:val="both"/>
    </w:pPr>
    <w:rPr>
      <w:sz w:val="28"/>
      <w:szCs w:val="20"/>
    </w:rPr>
  </w:style>
  <w:style w:type="character" w:customStyle="1" w:styleId="32">
    <w:name w:val="Основной текст с отступом 3 Знак"/>
    <w:basedOn w:val="a0"/>
    <w:link w:val="31"/>
    <w:uiPriority w:val="99"/>
    <w:qFormat/>
    <w:rsid w:val="00521F06"/>
    <w:rPr>
      <w:rFonts w:ascii="Times New Roman" w:eastAsia="Times New Roman" w:hAnsi="Times New Roman" w:cs="Times New Roman"/>
      <w:sz w:val="28"/>
      <w:szCs w:val="20"/>
      <w:lang w:eastAsia="ru-RU"/>
    </w:rPr>
  </w:style>
  <w:style w:type="paragraph" w:styleId="aff">
    <w:name w:val="endnote text"/>
    <w:basedOn w:val="a"/>
    <w:link w:val="aff0"/>
    <w:uiPriority w:val="99"/>
    <w:semiHidden/>
    <w:qFormat/>
    <w:rsid w:val="00521F06"/>
    <w:rPr>
      <w:sz w:val="20"/>
      <w:szCs w:val="20"/>
    </w:rPr>
  </w:style>
  <w:style w:type="character" w:customStyle="1" w:styleId="aff0">
    <w:name w:val="Текст концевой сноски Знак"/>
    <w:basedOn w:val="a0"/>
    <w:link w:val="aff"/>
    <w:uiPriority w:val="99"/>
    <w:semiHidden/>
    <w:qFormat/>
    <w:rsid w:val="00521F06"/>
    <w:rPr>
      <w:rFonts w:ascii="Times New Roman" w:eastAsia="Times New Roman" w:hAnsi="Times New Roman" w:cs="Times New Roman"/>
      <w:sz w:val="20"/>
      <w:szCs w:val="20"/>
      <w:lang w:eastAsia="ru-RU"/>
    </w:rPr>
  </w:style>
  <w:style w:type="paragraph" w:styleId="aff1">
    <w:name w:val="caption"/>
    <w:basedOn w:val="a"/>
    <w:next w:val="a"/>
    <w:uiPriority w:val="35"/>
    <w:qFormat/>
    <w:rsid w:val="00521F06"/>
    <w:pPr>
      <w:spacing w:before="120" w:after="120"/>
      <w:ind w:firstLine="482"/>
      <w:jc w:val="both"/>
    </w:pPr>
    <w:rPr>
      <w:b/>
      <w:bCs/>
      <w:color w:val="4F81BD"/>
      <w:sz w:val="18"/>
      <w:szCs w:val="18"/>
    </w:rPr>
  </w:style>
  <w:style w:type="paragraph" w:styleId="aff2">
    <w:name w:val="Document Map"/>
    <w:basedOn w:val="a"/>
    <w:link w:val="aff3"/>
    <w:uiPriority w:val="99"/>
    <w:semiHidden/>
    <w:unhideWhenUsed/>
    <w:qFormat/>
    <w:rsid w:val="00521F06"/>
    <w:pPr>
      <w:spacing w:before="120"/>
      <w:ind w:firstLine="482"/>
      <w:jc w:val="both"/>
    </w:pPr>
    <w:rPr>
      <w:rFonts w:ascii="Tahoma" w:hAnsi="Tahoma" w:cs="Tahoma"/>
      <w:sz w:val="16"/>
      <w:szCs w:val="16"/>
    </w:rPr>
  </w:style>
  <w:style w:type="character" w:customStyle="1" w:styleId="aff3">
    <w:name w:val="Схема документа Знак"/>
    <w:basedOn w:val="a0"/>
    <w:link w:val="aff2"/>
    <w:uiPriority w:val="99"/>
    <w:semiHidden/>
    <w:qFormat/>
    <w:rsid w:val="00521F06"/>
    <w:rPr>
      <w:rFonts w:ascii="Tahoma" w:eastAsia="Times New Roman" w:hAnsi="Tahoma" w:cs="Tahoma"/>
      <w:sz w:val="16"/>
      <w:szCs w:val="16"/>
      <w:lang w:eastAsia="ru-RU"/>
    </w:rPr>
  </w:style>
  <w:style w:type="paragraph" w:styleId="aff4">
    <w:name w:val="footnote text"/>
    <w:basedOn w:val="a"/>
    <w:link w:val="aff5"/>
    <w:uiPriority w:val="99"/>
    <w:qFormat/>
    <w:rsid w:val="00521F06"/>
    <w:pPr>
      <w:spacing w:before="120" w:after="120" w:line="216" w:lineRule="auto"/>
      <w:ind w:firstLine="482"/>
      <w:jc w:val="both"/>
    </w:pPr>
    <w:rPr>
      <w:sz w:val="20"/>
      <w:szCs w:val="20"/>
    </w:rPr>
  </w:style>
  <w:style w:type="character" w:customStyle="1" w:styleId="aff5">
    <w:name w:val="Текст сноски Знак"/>
    <w:basedOn w:val="a0"/>
    <w:link w:val="aff4"/>
    <w:uiPriority w:val="99"/>
    <w:qFormat/>
    <w:rsid w:val="00521F06"/>
    <w:rPr>
      <w:rFonts w:ascii="Times New Roman" w:eastAsia="Times New Roman" w:hAnsi="Times New Roman" w:cs="Times New Roman"/>
      <w:sz w:val="20"/>
      <w:szCs w:val="20"/>
      <w:lang w:eastAsia="ru-RU"/>
    </w:rPr>
  </w:style>
  <w:style w:type="paragraph" w:styleId="aff6">
    <w:name w:val="Body Text Indent"/>
    <w:basedOn w:val="a"/>
    <w:link w:val="aff7"/>
    <w:uiPriority w:val="99"/>
    <w:qFormat/>
    <w:rsid w:val="00521F06"/>
    <w:pPr>
      <w:spacing w:after="120"/>
      <w:ind w:left="283"/>
    </w:pPr>
  </w:style>
  <w:style w:type="character" w:customStyle="1" w:styleId="aff7">
    <w:name w:val="Основной текст с отступом Знак"/>
    <w:basedOn w:val="a0"/>
    <w:link w:val="aff6"/>
    <w:uiPriority w:val="99"/>
    <w:qFormat/>
    <w:rsid w:val="00521F06"/>
    <w:rPr>
      <w:rFonts w:ascii="Times New Roman" w:eastAsia="Times New Roman" w:hAnsi="Times New Roman" w:cs="Times New Roman"/>
      <w:sz w:val="24"/>
      <w:szCs w:val="24"/>
      <w:lang w:eastAsia="ru-RU"/>
    </w:rPr>
  </w:style>
  <w:style w:type="character" w:customStyle="1" w:styleId="aff8">
    <w:name w:val="Название Знак"/>
    <w:link w:val="aff9"/>
    <w:uiPriority w:val="99"/>
    <w:qFormat/>
    <w:rsid w:val="00521F06"/>
    <w:rPr>
      <w:b/>
      <w:spacing w:val="5"/>
      <w:kern w:val="28"/>
      <w:sz w:val="28"/>
      <w:szCs w:val="52"/>
    </w:rPr>
  </w:style>
  <w:style w:type="paragraph" w:styleId="affa">
    <w:name w:val="List"/>
    <w:basedOn w:val="a4"/>
    <w:uiPriority w:val="99"/>
    <w:qFormat/>
    <w:rsid w:val="00521F06"/>
    <w:pPr>
      <w:widowControl/>
      <w:tabs>
        <w:tab w:val="left" w:pos="510"/>
      </w:tabs>
      <w:autoSpaceDE w:val="0"/>
      <w:autoSpaceDN w:val="0"/>
      <w:adjustRightInd w:val="0"/>
      <w:spacing w:line="240" w:lineRule="atLeast"/>
      <w:ind w:left="510" w:hanging="227"/>
    </w:pPr>
    <w:rPr>
      <w:sz w:val="20"/>
      <w:szCs w:val="20"/>
      <w:lang w:eastAsia="ru-RU"/>
    </w:rPr>
  </w:style>
  <w:style w:type="paragraph" w:styleId="33">
    <w:name w:val="Body Text 3"/>
    <w:basedOn w:val="a"/>
    <w:link w:val="34"/>
    <w:uiPriority w:val="99"/>
    <w:qFormat/>
    <w:rsid w:val="00521F06"/>
    <w:pPr>
      <w:jc w:val="both"/>
    </w:pPr>
    <w:rPr>
      <w:rFonts w:ascii="Arial" w:hAnsi="Arial" w:cs="Arial"/>
      <w:b/>
      <w:i/>
      <w:sz w:val="22"/>
      <w:szCs w:val="28"/>
    </w:rPr>
  </w:style>
  <w:style w:type="character" w:customStyle="1" w:styleId="34">
    <w:name w:val="Основной текст 3 Знак"/>
    <w:basedOn w:val="a0"/>
    <w:link w:val="33"/>
    <w:uiPriority w:val="99"/>
    <w:qFormat/>
    <w:rsid w:val="00521F06"/>
    <w:rPr>
      <w:rFonts w:ascii="Arial" w:eastAsia="Times New Roman" w:hAnsi="Arial" w:cs="Arial"/>
      <w:b/>
      <w:i/>
      <w:szCs w:val="28"/>
      <w:lang w:eastAsia="ru-RU"/>
    </w:rPr>
  </w:style>
  <w:style w:type="paragraph" w:styleId="23">
    <w:name w:val="Body Text Indent 2"/>
    <w:basedOn w:val="a"/>
    <w:link w:val="24"/>
    <w:uiPriority w:val="99"/>
    <w:qFormat/>
    <w:rsid w:val="00521F06"/>
    <w:pPr>
      <w:ind w:firstLine="720"/>
      <w:jc w:val="both"/>
    </w:pPr>
    <w:rPr>
      <w:sz w:val="28"/>
      <w:szCs w:val="20"/>
    </w:rPr>
  </w:style>
  <w:style w:type="character" w:customStyle="1" w:styleId="24">
    <w:name w:val="Основной текст с отступом 2 Знак"/>
    <w:basedOn w:val="a0"/>
    <w:link w:val="23"/>
    <w:uiPriority w:val="99"/>
    <w:qFormat/>
    <w:rsid w:val="00521F06"/>
    <w:rPr>
      <w:rFonts w:ascii="Times New Roman" w:eastAsia="Times New Roman" w:hAnsi="Times New Roman" w:cs="Times New Roman"/>
      <w:sz w:val="28"/>
      <w:szCs w:val="20"/>
      <w:lang w:eastAsia="ru-RU"/>
    </w:rPr>
  </w:style>
  <w:style w:type="paragraph" w:styleId="affb">
    <w:name w:val="Subtitle"/>
    <w:basedOn w:val="a"/>
    <w:next w:val="a"/>
    <w:link w:val="affc"/>
    <w:uiPriority w:val="99"/>
    <w:qFormat/>
    <w:rsid w:val="00521F06"/>
    <w:pPr>
      <w:spacing w:before="120" w:after="120" w:line="276" w:lineRule="auto"/>
      <w:ind w:firstLine="482"/>
      <w:jc w:val="both"/>
    </w:pPr>
    <w:rPr>
      <w:i/>
      <w:iCs/>
      <w:color w:val="4F81BD"/>
      <w:spacing w:val="15"/>
    </w:rPr>
  </w:style>
  <w:style w:type="character" w:customStyle="1" w:styleId="affc">
    <w:name w:val="Подзаголовок Знак"/>
    <w:basedOn w:val="a0"/>
    <w:link w:val="affb"/>
    <w:uiPriority w:val="99"/>
    <w:qFormat/>
    <w:rsid w:val="00521F06"/>
    <w:rPr>
      <w:rFonts w:ascii="Times New Roman" w:eastAsia="Times New Roman" w:hAnsi="Times New Roman" w:cs="Times New Roman"/>
      <w:i/>
      <w:iCs/>
      <w:color w:val="4F81BD"/>
      <w:spacing w:val="15"/>
      <w:sz w:val="24"/>
      <w:szCs w:val="24"/>
      <w:lang w:eastAsia="ru-RU"/>
    </w:rPr>
  </w:style>
  <w:style w:type="paragraph" w:customStyle="1" w:styleId="Normalunindented">
    <w:name w:val="Normal unindented"/>
    <w:qFormat/>
    <w:rsid w:val="00521F06"/>
    <w:pPr>
      <w:spacing w:before="120" w:after="120" w:line="276" w:lineRule="auto"/>
      <w:jc w:val="both"/>
    </w:pPr>
    <w:rPr>
      <w:rFonts w:ascii="Times New Roman" w:eastAsia="Times New Roman" w:hAnsi="Times New Roman" w:cs="Times New Roman"/>
      <w:lang w:eastAsia="ru-RU"/>
    </w:rPr>
  </w:style>
  <w:style w:type="paragraph" w:customStyle="1" w:styleId="heading1unnumbered">
    <w:name w:val="heading 1 unnumbered"/>
    <w:basedOn w:val="a"/>
    <w:next w:val="a"/>
    <w:uiPriority w:val="9"/>
    <w:qFormat/>
    <w:rsid w:val="00521F06"/>
    <w:pPr>
      <w:keepNext/>
      <w:keepLines/>
      <w:spacing w:before="240" w:after="120" w:line="276" w:lineRule="auto"/>
      <w:jc w:val="center"/>
      <w:outlineLvl w:val="0"/>
    </w:pPr>
    <w:rPr>
      <w:b/>
      <w:bCs/>
      <w:szCs w:val="28"/>
    </w:rPr>
  </w:style>
  <w:style w:type="paragraph" w:customStyle="1" w:styleId="heading1normal">
    <w:name w:val="heading 1 normal"/>
    <w:basedOn w:val="a"/>
    <w:next w:val="a"/>
    <w:uiPriority w:val="9"/>
    <w:qFormat/>
    <w:rsid w:val="00521F06"/>
    <w:pPr>
      <w:numPr>
        <w:numId w:val="3"/>
      </w:numPr>
      <w:spacing w:before="120" w:after="120" w:line="276" w:lineRule="auto"/>
      <w:ind w:firstLine="482"/>
      <w:jc w:val="both"/>
      <w:outlineLvl w:val="0"/>
    </w:pPr>
    <w:rPr>
      <w:sz w:val="22"/>
      <w:szCs w:val="22"/>
    </w:rPr>
  </w:style>
  <w:style w:type="paragraph" w:customStyle="1" w:styleId="heading1normalunnumbered">
    <w:name w:val="heading 1 normal unnumbered"/>
    <w:basedOn w:val="a"/>
    <w:next w:val="a"/>
    <w:uiPriority w:val="9"/>
    <w:qFormat/>
    <w:rsid w:val="00521F06"/>
    <w:pPr>
      <w:spacing w:before="120" w:after="120" w:line="276" w:lineRule="auto"/>
      <w:ind w:firstLine="482"/>
      <w:jc w:val="both"/>
      <w:outlineLvl w:val="0"/>
    </w:pPr>
    <w:rPr>
      <w:sz w:val="22"/>
      <w:szCs w:val="22"/>
    </w:rPr>
  </w:style>
  <w:style w:type="paragraph" w:customStyle="1" w:styleId="heading2normal">
    <w:name w:val="heading 2 normal"/>
    <w:basedOn w:val="a"/>
    <w:next w:val="a"/>
    <w:uiPriority w:val="9"/>
    <w:qFormat/>
    <w:rsid w:val="00521F06"/>
    <w:pPr>
      <w:numPr>
        <w:ilvl w:val="1"/>
        <w:numId w:val="3"/>
      </w:numPr>
      <w:spacing w:before="120" w:after="120" w:line="276" w:lineRule="auto"/>
      <w:ind w:firstLine="482"/>
      <w:jc w:val="both"/>
      <w:outlineLvl w:val="1"/>
    </w:pPr>
    <w:rPr>
      <w:sz w:val="22"/>
      <w:szCs w:val="22"/>
    </w:rPr>
  </w:style>
  <w:style w:type="paragraph" w:customStyle="1" w:styleId="heading3normal">
    <w:name w:val="heading 3 normal"/>
    <w:basedOn w:val="a"/>
    <w:next w:val="a"/>
    <w:uiPriority w:val="9"/>
    <w:qFormat/>
    <w:rsid w:val="00521F06"/>
    <w:pPr>
      <w:numPr>
        <w:ilvl w:val="2"/>
        <w:numId w:val="3"/>
      </w:numPr>
      <w:spacing w:before="120" w:after="120" w:line="276" w:lineRule="auto"/>
      <w:ind w:firstLine="482"/>
      <w:jc w:val="both"/>
      <w:outlineLvl w:val="2"/>
    </w:pPr>
    <w:rPr>
      <w:sz w:val="22"/>
      <w:szCs w:val="22"/>
    </w:rPr>
  </w:style>
  <w:style w:type="paragraph" w:customStyle="1" w:styleId="heading4normal">
    <w:name w:val="heading 4 normal"/>
    <w:basedOn w:val="a"/>
    <w:next w:val="a"/>
    <w:uiPriority w:val="9"/>
    <w:qFormat/>
    <w:rsid w:val="00521F06"/>
    <w:pPr>
      <w:numPr>
        <w:ilvl w:val="3"/>
        <w:numId w:val="3"/>
      </w:numPr>
      <w:spacing w:before="120" w:after="120" w:line="276" w:lineRule="auto"/>
      <w:ind w:firstLine="482"/>
      <w:jc w:val="both"/>
      <w:outlineLvl w:val="3"/>
    </w:pPr>
    <w:rPr>
      <w:sz w:val="22"/>
      <w:szCs w:val="22"/>
    </w:rPr>
  </w:style>
  <w:style w:type="paragraph" w:customStyle="1" w:styleId="heading5normal">
    <w:name w:val="heading 5 normal"/>
    <w:basedOn w:val="a"/>
    <w:next w:val="a"/>
    <w:uiPriority w:val="9"/>
    <w:qFormat/>
    <w:rsid w:val="00521F06"/>
    <w:pPr>
      <w:numPr>
        <w:ilvl w:val="4"/>
        <w:numId w:val="3"/>
      </w:numPr>
      <w:spacing w:before="120" w:after="120" w:line="276" w:lineRule="auto"/>
      <w:ind w:firstLine="482"/>
      <w:jc w:val="both"/>
      <w:outlineLvl w:val="4"/>
    </w:pPr>
    <w:rPr>
      <w:sz w:val="22"/>
      <w:szCs w:val="22"/>
    </w:rPr>
  </w:style>
  <w:style w:type="paragraph" w:customStyle="1" w:styleId="heading6normal">
    <w:name w:val="heading 6 normal"/>
    <w:basedOn w:val="a"/>
    <w:next w:val="a"/>
    <w:uiPriority w:val="9"/>
    <w:qFormat/>
    <w:rsid w:val="00521F06"/>
    <w:pPr>
      <w:numPr>
        <w:ilvl w:val="5"/>
        <w:numId w:val="3"/>
      </w:numPr>
      <w:spacing w:before="120" w:after="120" w:line="276" w:lineRule="auto"/>
      <w:ind w:firstLine="482"/>
      <w:jc w:val="both"/>
      <w:outlineLvl w:val="5"/>
    </w:pPr>
    <w:rPr>
      <w:sz w:val="22"/>
      <w:szCs w:val="22"/>
    </w:rPr>
  </w:style>
  <w:style w:type="paragraph" w:customStyle="1" w:styleId="heading7normal">
    <w:name w:val="heading 7 normal"/>
    <w:basedOn w:val="a"/>
    <w:next w:val="a"/>
    <w:uiPriority w:val="9"/>
    <w:qFormat/>
    <w:rsid w:val="00521F06"/>
    <w:pPr>
      <w:numPr>
        <w:ilvl w:val="6"/>
        <w:numId w:val="3"/>
      </w:numPr>
      <w:spacing w:before="120" w:after="120" w:line="276" w:lineRule="auto"/>
      <w:ind w:firstLine="482"/>
      <w:jc w:val="both"/>
      <w:outlineLvl w:val="6"/>
    </w:pPr>
    <w:rPr>
      <w:sz w:val="22"/>
      <w:szCs w:val="22"/>
    </w:rPr>
  </w:style>
  <w:style w:type="paragraph" w:customStyle="1" w:styleId="heading8normal">
    <w:name w:val="heading 8 normal"/>
    <w:basedOn w:val="a"/>
    <w:next w:val="a"/>
    <w:uiPriority w:val="9"/>
    <w:qFormat/>
    <w:rsid w:val="00521F06"/>
    <w:pPr>
      <w:numPr>
        <w:ilvl w:val="7"/>
        <w:numId w:val="3"/>
      </w:numPr>
      <w:spacing w:before="120" w:after="120" w:line="276" w:lineRule="auto"/>
      <w:ind w:firstLine="482"/>
      <w:jc w:val="both"/>
      <w:outlineLvl w:val="7"/>
    </w:pPr>
    <w:rPr>
      <w:sz w:val="22"/>
      <w:szCs w:val="22"/>
    </w:rPr>
  </w:style>
  <w:style w:type="paragraph" w:customStyle="1" w:styleId="heading9normal">
    <w:name w:val="heading 9 normal"/>
    <w:basedOn w:val="a"/>
    <w:next w:val="a"/>
    <w:uiPriority w:val="9"/>
    <w:qFormat/>
    <w:rsid w:val="00521F06"/>
    <w:pPr>
      <w:numPr>
        <w:ilvl w:val="8"/>
        <w:numId w:val="3"/>
      </w:numPr>
      <w:spacing w:before="120" w:after="120" w:line="276" w:lineRule="auto"/>
      <w:ind w:firstLine="482"/>
      <w:jc w:val="both"/>
      <w:outlineLvl w:val="8"/>
    </w:pPr>
    <w:rPr>
      <w:sz w:val="22"/>
      <w:szCs w:val="22"/>
    </w:rPr>
  </w:style>
  <w:style w:type="paragraph" w:styleId="25">
    <w:name w:val="Quote"/>
    <w:basedOn w:val="a"/>
    <w:next w:val="a"/>
    <w:link w:val="26"/>
    <w:uiPriority w:val="29"/>
    <w:qFormat/>
    <w:rsid w:val="00521F06"/>
    <w:pPr>
      <w:pBdr>
        <w:left w:val="single" w:sz="24" w:space="10" w:color="999999"/>
      </w:pBdr>
      <w:spacing w:before="120" w:line="276" w:lineRule="auto"/>
      <w:ind w:left="964"/>
      <w:jc w:val="both"/>
    </w:pPr>
    <w:rPr>
      <w:i/>
      <w:iCs/>
      <w:color w:val="8064A2"/>
      <w:sz w:val="22"/>
      <w:szCs w:val="22"/>
    </w:rPr>
  </w:style>
  <w:style w:type="character" w:customStyle="1" w:styleId="26">
    <w:name w:val="Цитата 2 Знак"/>
    <w:basedOn w:val="a0"/>
    <w:link w:val="25"/>
    <w:uiPriority w:val="29"/>
    <w:qFormat/>
    <w:rsid w:val="00521F06"/>
    <w:rPr>
      <w:rFonts w:ascii="Times New Roman" w:eastAsia="Times New Roman" w:hAnsi="Times New Roman" w:cs="Times New Roman"/>
      <w:i/>
      <w:iCs/>
      <w:color w:val="8064A2"/>
      <w:lang w:eastAsia="ru-RU"/>
    </w:rPr>
  </w:style>
  <w:style w:type="paragraph" w:customStyle="1" w:styleId="DeletedPlaceholder">
    <w:name w:val="DeletedPlaceholder"/>
    <w:basedOn w:val="a"/>
    <w:next w:val="a"/>
    <w:link w:val="DeletedPlaceholder0"/>
    <w:uiPriority w:val="29"/>
    <w:qFormat/>
    <w:rsid w:val="00521F06"/>
    <w:pPr>
      <w:pBdr>
        <w:left w:val="single" w:sz="24" w:space="10" w:color="999999"/>
      </w:pBdr>
      <w:spacing w:before="120" w:line="276" w:lineRule="auto"/>
      <w:ind w:left="964"/>
      <w:jc w:val="both"/>
    </w:pPr>
    <w:rPr>
      <w:i/>
      <w:iCs/>
      <w:color w:val="FF3F1F"/>
      <w:sz w:val="22"/>
      <w:szCs w:val="22"/>
    </w:rPr>
  </w:style>
  <w:style w:type="character" w:customStyle="1" w:styleId="DeletedPlaceholder0">
    <w:name w:val="DeletedPlaceholder Знак"/>
    <w:link w:val="DeletedPlaceholder"/>
    <w:uiPriority w:val="29"/>
    <w:qFormat/>
    <w:rsid w:val="00521F06"/>
    <w:rPr>
      <w:rFonts w:ascii="Times New Roman" w:eastAsia="Times New Roman" w:hAnsi="Times New Roman" w:cs="Times New Roman"/>
      <w:i/>
      <w:iCs/>
      <w:color w:val="FF3F1F"/>
      <w:lang w:eastAsia="ru-RU"/>
    </w:rPr>
  </w:style>
  <w:style w:type="paragraph" w:customStyle="1" w:styleId="Warning">
    <w:name w:val="Warning"/>
    <w:basedOn w:val="a"/>
    <w:next w:val="a"/>
    <w:uiPriority w:val="29"/>
    <w:qFormat/>
    <w:rsid w:val="00521F06"/>
    <w:pPr>
      <w:pBdr>
        <w:left w:val="single" w:sz="24" w:space="10" w:color="999999"/>
      </w:pBdr>
      <w:spacing w:before="120" w:line="276" w:lineRule="auto"/>
      <w:ind w:left="964"/>
      <w:jc w:val="both"/>
    </w:pPr>
    <w:rPr>
      <w:i/>
      <w:iCs/>
      <w:color w:val="E36C0A"/>
      <w:sz w:val="22"/>
      <w:szCs w:val="22"/>
    </w:rPr>
  </w:style>
  <w:style w:type="paragraph" w:customStyle="1" w:styleId="QuoteMargin">
    <w:name w:val="QuoteMargin"/>
    <w:qFormat/>
    <w:rsid w:val="00521F06"/>
    <w:pPr>
      <w:spacing w:before="120" w:after="0" w:line="276" w:lineRule="auto"/>
      <w:ind w:firstLine="482"/>
      <w:jc w:val="both"/>
    </w:pPr>
    <w:rPr>
      <w:rFonts w:ascii="Times New Roman" w:eastAsia="Times New Roman" w:hAnsi="Times New Roman" w:cs="Times New Roman"/>
      <w:lang w:eastAsia="ru-RU"/>
    </w:rPr>
  </w:style>
  <w:style w:type="paragraph" w:styleId="affd">
    <w:name w:val="Intense Quote"/>
    <w:basedOn w:val="a"/>
    <w:next w:val="a"/>
    <w:link w:val="affe"/>
    <w:uiPriority w:val="30"/>
    <w:qFormat/>
    <w:rsid w:val="00521F06"/>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fe">
    <w:name w:val="Выделенная цитата Знак"/>
    <w:basedOn w:val="a0"/>
    <w:link w:val="affd"/>
    <w:uiPriority w:val="30"/>
    <w:qFormat/>
    <w:rsid w:val="00521F06"/>
    <w:rPr>
      <w:rFonts w:ascii="Times New Roman" w:eastAsia="Times New Roman" w:hAnsi="Times New Roman" w:cs="Times New Roman"/>
      <w:b/>
      <w:bCs/>
      <w:i/>
      <w:iCs/>
      <w:color w:val="4F81BD"/>
      <w:lang w:eastAsia="ru-RU"/>
    </w:rPr>
  </w:style>
  <w:style w:type="character" w:customStyle="1" w:styleId="13">
    <w:name w:val="Слабое выделение1"/>
    <w:uiPriority w:val="19"/>
    <w:qFormat/>
    <w:rsid w:val="00521F06"/>
    <w:rPr>
      <w:i/>
      <w:iCs/>
      <w:color w:val="808080"/>
    </w:rPr>
  </w:style>
  <w:style w:type="character" w:customStyle="1" w:styleId="14">
    <w:name w:val="Сильное выделение1"/>
    <w:uiPriority w:val="21"/>
    <w:qFormat/>
    <w:rsid w:val="00521F06"/>
    <w:rPr>
      <w:b/>
      <w:bCs/>
      <w:i/>
      <w:iCs/>
      <w:color w:val="4F81BD"/>
    </w:rPr>
  </w:style>
  <w:style w:type="character" w:customStyle="1" w:styleId="15">
    <w:name w:val="Слабая ссылка1"/>
    <w:uiPriority w:val="31"/>
    <w:qFormat/>
    <w:rsid w:val="00521F06"/>
    <w:rPr>
      <w:smallCaps/>
      <w:color w:val="C0504D"/>
      <w:u w:val="single"/>
    </w:rPr>
  </w:style>
  <w:style w:type="character" w:customStyle="1" w:styleId="16">
    <w:name w:val="Сильная ссылка1"/>
    <w:uiPriority w:val="32"/>
    <w:qFormat/>
    <w:rsid w:val="00521F06"/>
    <w:rPr>
      <w:b/>
      <w:bCs/>
      <w:smallCaps/>
      <w:color w:val="C0504D"/>
      <w:spacing w:val="5"/>
      <w:u w:val="single"/>
    </w:rPr>
  </w:style>
  <w:style w:type="character" w:customStyle="1" w:styleId="17">
    <w:name w:val="Название книги1"/>
    <w:uiPriority w:val="33"/>
    <w:qFormat/>
    <w:rsid w:val="00521F06"/>
    <w:rPr>
      <w:b/>
      <w:bCs/>
      <w:smallCaps/>
      <w:spacing w:val="5"/>
    </w:rPr>
  </w:style>
  <w:style w:type="paragraph" w:customStyle="1" w:styleId="18">
    <w:name w:val="Заголовок оглавления1"/>
    <w:basedOn w:val="1"/>
    <w:next w:val="a"/>
    <w:uiPriority w:val="39"/>
    <w:qFormat/>
    <w:rsid w:val="00521F06"/>
    <w:pPr>
      <w:keepNext/>
      <w:keepLines/>
      <w:spacing w:before="240" w:beforeAutospacing="0" w:after="120" w:afterAutospacing="0" w:line="276" w:lineRule="auto"/>
      <w:jc w:val="center"/>
      <w:outlineLvl w:val="9"/>
    </w:pPr>
    <w:rPr>
      <w:kern w:val="0"/>
      <w:sz w:val="24"/>
      <w:szCs w:val="28"/>
    </w:rPr>
  </w:style>
  <w:style w:type="paragraph" w:customStyle="1" w:styleId="footnotetextunindented">
    <w:name w:val="footnote text unindented"/>
    <w:basedOn w:val="Normalunindented"/>
    <w:qFormat/>
    <w:rsid w:val="00521F06"/>
    <w:pPr>
      <w:spacing w:line="216" w:lineRule="auto"/>
    </w:pPr>
    <w:rPr>
      <w:sz w:val="20"/>
      <w:szCs w:val="20"/>
    </w:rPr>
  </w:style>
  <w:style w:type="paragraph" w:customStyle="1" w:styleId="listfootnotetext">
    <w:name w:val="list footnote text"/>
    <w:basedOn w:val="af5"/>
    <w:qFormat/>
    <w:rsid w:val="00521F06"/>
    <w:pPr>
      <w:spacing w:before="120" w:after="120" w:line="216" w:lineRule="auto"/>
      <w:ind w:left="0" w:firstLine="482"/>
    </w:pPr>
    <w:rPr>
      <w:rFonts w:ascii="Times New Roman" w:hAnsi="Times New Roman" w:cs="Times New Roman"/>
      <w:sz w:val="20"/>
      <w:szCs w:val="20"/>
    </w:rPr>
  </w:style>
  <w:style w:type="paragraph" w:customStyle="1" w:styleId="ConsPlusNormal">
    <w:name w:val="ConsPlusNormal"/>
    <w:link w:val="ConsPlusNormal0"/>
    <w:qFormat/>
    <w:rsid w:val="00521F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pyright-info">
    <w:name w:val="copyright-info"/>
    <w:basedOn w:val="a"/>
    <w:uiPriority w:val="99"/>
    <w:qFormat/>
    <w:rsid w:val="00521F06"/>
    <w:pPr>
      <w:spacing w:before="100" w:beforeAutospacing="1" w:after="100" w:afterAutospacing="1"/>
    </w:pPr>
  </w:style>
  <w:style w:type="character" w:customStyle="1" w:styleId="ConsPlusNormal0">
    <w:name w:val="ConsPlusNormal Знак"/>
    <w:link w:val="ConsPlusNormal"/>
    <w:qFormat/>
    <w:locked/>
    <w:rsid w:val="00521F06"/>
    <w:rPr>
      <w:rFonts w:ascii="Arial" w:eastAsia="Times New Roman" w:hAnsi="Arial" w:cs="Arial"/>
      <w:sz w:val="20"/>
      <w:szCs w:val="20"/>
      <w:lang w:eastAsia="ru-RU"/>
    </w:rPr>
  </w:style>
  <w:style w:type="paragraph" w:customStyle="1" w:styleId="ConsPlusNonformat">
    <w:name w:val="ConsPlusNonformat"/>
    <w:uiPriority w:val="99"/>
    <w:qFormat/>
    <w:rsid w:val="00521F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521F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qFormat/>
    <w:rsid w:val="00521F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qFormat/>
    <w:rsid w:val="00521F0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Normal">
    <w:name w:val="ConsNormal"/>
    <w:uiPriority w:val="99"/>
    <w:qFormat/>
    <w:rsid w:val="00521F06"/>
    <w:pPr>
      <w:widowControl w:val="0"/>
      <w:spacing w:after="0" w:line="240" w:lineRule="auto"/>
      <w:ind w:firstLine="720"/>
    </w:pPr>
    <w:rPr>
      <w:rFonts w:ascii="Arial" w:eastAsia="Times New Roman" w:hAnsi="Arial" w:cs="Times New Roman"/>
      <w:sz w:val="20"/>
      <w:szCs w:val="20"/>
      <w:lang w:eastAsia="ru-RU"/>
    </w:rPr>
  </w:style>
  <w:style w:type="paragraph" w:customStyle="1" w:styleId="Oaeno">
    <w:name w:val="Oaeno"/>
    <w:basedOn w:val="a"/>
    <w:uiPriority w:val="99"/>
    <w:qFormat/>
    <w:rsid w:val="00521F06"/>
    <w:pPr>
      <w:widowControl w:val="0"/>
    </w:pPr>
    <w:rPr>
      <w:rFonts w:ascii="Courier New" w:hAnsi="Courier New"/>
      <w:sz w:val="20"/>
      <w:szCs w:val="20"/>
    </w:rPr>
  </w:style>
  <w:style w:type="paragraph" w:customStyle="1" w:styleId="msonormal0">
    <w:name w:val="&quot;msonormal&quot;"/>
    <w:basedOn w:val="a"/>
    <w:uiPriority w:val="99"/>
    <w:qFormat/>
    <w:rsid w:val="00521F06"/>
    <w:pPr>
      <w:spacing w:before="100" w:beforeAutospacing="1" w:after="100" w:afterAutospacing="1"/>
    </w:pPr>
  </w:style>
  <w:style w:type="paragraph" w:customStyle="1" w:styleId="afff">
    <w:name w:val="a"/>
    <w:basedOn w:val="a"/>
    <w:uiPriority w:val="99"/>
    <w:qFormat/>
    <w:rsid w:val="00521F06"/>
    <w:pPr>
      <w:spacing w:before="100" w:beforeAutospacing="1" w:after="100" w:afterAutospacing="1"/>
    </w:pPr>
  </w:style>
  <w:style w:type="paragraph" w:customStyle="1" w:styleId="acxspmiddle">
    <w:name w:val="acxspmiddle"/>
    <w:basedOn w:val="a"/>
    <w:uiPriority w:val="99"/>
    <w:qFormat/>
    <w:rsid w:val="00521F06"/>
    <w:pPr>
      <w:spacing w:before="100" w:beforeAutospacing="1" w:after="100" w:afterAutospacing="1"/>
    </w:pPr>
  </w:style>
  <w:style w:type="paragraph" w:customStyle="1" w:styleId="acxsplast">
    <w:name w:val="acxsplast"/>
    <w:basedOn w:val="a"/>
    <w:uiPriority w:val="99"/>
    <w:qFormat/>
    <w:rsid w:val="00521F06"/>
    <w:pPr>
      <w:spacing w:before="100" w:beforeAutospacing="1" w:after="100" w:afterAutospacing="1"/>
    </w:pPr>
  </w:style>
  <w:style w:type="paragraph" w:customStyle="1" w:styleId="afff0">
    <w:name w:val="счет загол"/>
    <w:basedOn w:val="2"/>
    <w:uiPriority w:val="99"/>
    <w:qFormat/>
    <w:rsid w:val="00521F06"/>
    <w:pPr>
      <w:keepLines w:val="0"/>
      <w:spacing w:before="120" w:after="80" w:line="233" w:lineRule="auto"/>
      <w:jc w:val="center"/>
    </w:pPr>
    <w:rPr>
      <w:rFonts w:ascii="Arial" w:hAnsi="Arial" w:cs="Arial"/>
      <w:iCs/>
      <w:color w:val="auto"/>
      <w:sz w:val="18"/>
      <w:szCs w:val="18"/>
    </w:rPr>
  </w:style>
  <w:style w:type="character" w:customStyle="1" w:styleId="120">
    <w:name w:val="Знак Знак12"/>
    <w:uiPriority w:val="99"/>
    <w:qFormat/>
    <w:locked/>
    <w:rsid w:val="00521F06"/>
    <w:rPr>
      <w:rFonts w:cs="Times New Roman"/>
      <w:sz w:val="24"/>
      <w:szCs w:val="24"/>
      <w:lang w:val="ru-RU" w:eastAsia="ru-RU" w:bidi="ar-SA"/>
    </w:rPr>
  </w:style>
  <w:style w:type="character" w:customStyle="1" w:styleId="71">
    <w:name w:val="Знак Знак7"/>
    <w:uiPriority w:val="99"/>
    <w:qFormat/>
    <w:locked/>
    <w:rsid w:val="00521F06"/>
    <w:rPr>
      <w:rFonts w:cs="Times New Roman"/>
      <w:lang w:val="ru-RU" w:eastAsia="ru-RU" w:bidi="ar-SA"/>
    </w:rPr>
  </w:style>
  <w:style w:type="paragraph" w:customStyle="1" w:styleId="ConsNonformat">
    <w:name w:val="ConsNonformat"/>
    <w:uiPriority w:val="99"/>
    <w:qFormat/>
    <w:rsid w:val="00521F06"/>
    <w:pPr>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Title">
    <w:name w:val="ConsTitle"/>
    <w:uiPriority w:val="99"/>
    <w:qFormat/>
    <w:rsid w:val="00521F06"/>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uiPriority w:val="99"/>
    <w:qFormat/>
    <w:rsid w:val="00521F06"/>
    <w:pPr>
      <w:widowControl w:val="0"/>
      <w:spacing w:after="0" w:line="240" w:lineRule="auto"/>
    </w:pPr>
    <w:rPr>
      <w:rFonts w:ascii="Arial" w:eastAsia="Times New Roman" w:hAnsi="Arial" w:cs="Times New Roman"/>
      <w:sz w:val="20"/>
      <w:szCs w:val="20"/>
      <w:lang w:eastAsia="ru-RU"/>
    </w:rPr>
  </w:style>
  <w:style w:type="character" w:customStyle="1" w:styleId="greenurl1">
    <w:name w:val="green_url1"/>
    <w:uiPriority w:val="99"/>
    <w:qFormat/>
    <w:rsid w:val="00521F06"/>
    <w:rPr>
      <w:rFonts w:cs="Times New Roman"/>
      <w:color w:val="006600"/>
    </w:rPr>
  </w:style>
  <w:style w:type="character" w:customStyle="1" w:styleId="mw-headline">
    <w:name w:val="mw-headline"/>
    <w:uiPriority w:val="99"/>
    <w:qFormat/>
    <w:rsid w:val="00521F06"/>
    <w:rPr>
      <w:rFonts w:cs="Times New Roman"/>
    </w:rPr>
  </w:style>
  <w:style w:type="character" w:customStyle="1" w:styleId="editsection">
    <w:name w:val="editsection"/>
    <w:uiPriority w:val="99"/>
    <w:qFormat/>
    <w:rsid w:val="00521F06"/>
    <w:rPr>
      <w:rFonts w:cs="Times New Roman"/>
    </w:rPr>
  </w:style>
  <w:style w:type="paragraph" w:customStyle="1" w:styleId="u">
    <w:name w:val="u"/>
    <w:basedOn w:val="a"/>
    <w:uiPriority w:val="99"/>
    <w:qFormat/>
    <w:rsid w:val="00521F06"/>
    <w:pPr>
      <w:ind w:firstLine="284"/>
      <w:jc w:val="both"/>
    </w:pPr>
    <w:rPr>
      <w:color w:val="000000"/>
    </w:rPr>
  </w:style>
  <w:style w:type="character" w:customStyle="1" w:styleId="link">
    <w:name w:val="link"/>
    <w:uiPriority w:val="99"/>
    <w:qFormat/>
    <w:rsid w:val="00521F06"/>
    <w:rPr>
      <w:rFonts w:cs="Times New Roman"/>
      <w:color w:val="008000"/>
      <w:u w:val="none"/>
    </w:rPr>
  </w:style>
  <w:style w:type="character" w:customStyle="1" w:styleId="afff1">
    <w:name w:val="Гипертекстовая ссылка"/>
    <w:uiPriority w:val="99"/>
    <w:qFormat/>
    <w:rsid w:val="00521F06"/>
    <w:rPr>
      <w:rFonts w:cs="Times New Roman"/>
      <w:color w:val="008000"/>
    </w:rPr>
  </w:style>
  <w:style w:type="paragraph" w:customStyle="1" w:styleId="afff2">
    <w:name w:val="Знак Знак Знак Знак Знак Знак Знак"/>
    <w:basedOn w:val="a"/>
    <w:uiPriority w:val="99"/>
    <w:qFormat/>
    <w:rsid w:val="00521F06"/>
    <w:pPr>
      <w:widowControl w:val="0"/>
      <w:autoSpaceDE w:val="0"/>
      <w:autoSpaceDN w:val="0"/>
      <w:adjustRightInd w:val="0"/>
    </w:pPr>
    <w:rPr>
      <w:rFonts w:ascii="Verdana" w:hAnsi="Verdana" w:cs="Verdana"/>
      <w:sz w:val="20"/>
      <w:szCs w:val="20"/>
      <w:lang w:val="en-US" w:eastAsia="en-US"/>
    </w:rPr>
  </w:style>
  <w:style w:type="paragraph" w:customStyle="1" w:styleId="afff3">
    <w:name w:val="астатья"/>
    <w:basedOn w:val="ConsPlusNormal"/>
    <w:link w:val="afff4"/>
    <w:uiPriority w:val="99"/>
    <w:qFormat/>
    <w:rsid w:val="00521F06"/>
    <w:pPr>
      <w:widowControl/>
      <w:spacing w:before="120" w:after="80" w:line="233" w:lineRule="auto"/>
      <w:ind w:firstLine="0"/>
      <w:jc w:val="center"/>
      <w:outlineLvl w:val="1"/>
    </w:pPr>
    <w:rPr>
      <w:b/>
      <w:sz w:val="18"/>
      <w:szCs w:val="18"/>
    </w:rPr>
  </w:style>
  <w:style w:type="character" w:customStyle="1" w:styleId="afff4">
    <w:name w:val="астатья Знак"/>
    <w:link w:val="afff3"/>
    <w:uiPriority w:val="99"/>
    <w:qFormat/>
    <w:locked/>
    <w:rsid w:val="00521F06"/>
    <w:rPr>
      <w:rFonts w:ascii="Arial" w:eastAsia="Times New Roman" w:hAnsi="Arial" w:cs="Arial"/>
      <w:b/>
      <w:sz w:val="18"/>
      <w:szCs w:val="18"/>
      <w:lang w:eastAsia="ru-RU"/>
    </w:rPr>
  </w:style>
  <w:style w:type="paragraph" w:customStyle="1" w:styleId="afff5">
    <w:name w:val="авред"/>
    <w:basedOn w:val="ConsPlusNormal"/>
    <w:link w:val="afff6"/>
    <w:uiPriority w:val="99"/>
    <w:qFormat/>
    <w:rsid w:val="00521F06"/>
    <w:pPr>
      <w:widowControl/>
      <w:spacing w:line="233" w:lineRule="auto"/>
      <w:ind w:firstLine="539"/>
      <w:jc w:val="both"/>
    </w:pPr>
    <w:rPr>
      <w:i/>
      <w:sz w:val="12"/>
      <w:szCs w:val="12"/>
    </w:rPr>
  </w:style>
  <w:style w:type="character" w:customStyle="1" w:styleId="afff6">
    <w:name w:val="авред Знак"/>
    <w:link w:val="afff5"/>
    <w:uiPriority w:val="99"/>
    <w:qFormat/>
    <w:locked/>
    <w:rsid w:val="00521F06"/>
    <w:rPr>
      <w:rFonts w:ascii="Arial" w:eastAsia="Times New Roman" w:hAnsi="Arial" w:cs="Arial"/>
      <w:i/>
      <w:sz w:val="12"/>
      <w:szCs w:val="12"/>
      <w:lang w:eastAsia="ru-RU"/>
    </w:rPr>
  </w:style>
  <w:style w:type="paragraph" w:customStyle="1" w:styleId="u1">
    <w:name w:val="u1"/>
    <w:basedOn w:val="a"/>
    <w:uiPriority w:val="99"/>
    <w:qFormat/>
    <w:rsid w:val="00521F06"/>
    <w:pPr>
      <w:ind w:firstLine="390"/>
      <w:jc w:val="both"/>
    </w:pPr>
  </w:style>
  <w:style w:type="paragraph" w:customStyle="1" w:styleId="revann1">
    <w:name w:val="rev_ann1"/>
    <w:basedOn w:val="a"/>
    <w:uiPriority w:val="99"/>
    <w:qFormat/>
    <w:rsid w:val="00521F06"/>
    <w:pPr>
      <w:spacing w:before="240" w:after="75"/>
    </w:pPr>
    <w:rPr>
      <w:b/>
      <w:bCs/>
    </w:rPr>
  </w:style>
  <w:style w:type="paragraph" w:customStyle="1" w:styleId="19">
    <w:name w:val="Знак Знак Знак Знак Знак Знак Знак Знак Знак Знак1"/>
    <w:basedOn w:val="a"/>
    <w:uiPriority w:val="99"/>
    <w:qFormat/>
    <w:rsid w:val="00521F06"/>
    <w:rPr>
      <w:rFonts w:ascii="Verdana" w:hAnsi="Verdana" w:cs="Verdana"/>
      <w:sz w:val="20"/>
      <w:szCs w:val="20"/>
      <w:lang w:val="en-US" w:eastAsia="en-US"/>
    </w:rPr>
  </w:style>
  <w:style w:type="paragraph" w:customStyle="1" w:styleId="35">
    <w:name w:val="Знак Знак Знак Знак Знак Знак Знак Знак Знак Знак3"/>
    <w:basedOn w:val="a"/>
    <w:uiPriority w:val="99"/>
    <w:qFormat/>
    <w:rsid w:val="00521F06"/>
    <w:rPr>
      <w:rFonts w:ascii="Verdana" w:hAnsi="Verdana" w:cs="Verdana"/>
      <w:sz w:val="20"/>
      <w:szCs w:val="20"/>
      <w:lang w:val="en-US" w:eastAsia="en-US"/>
    </w:rPr>
  </w:style>
  <w:style w:type="paragraph" w:customStyle="1" w:styleId="ConsDocList">
    <w:name w:val="ConsDocList"/>
    <w:uiPriority w:val="99"/>
    <w:qFormat/>
    <w:rsid w:val="00521F0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Iauiue">
    <w:name w:val="Iau?iue"/>
    <w:uiPriority w:val="99"/>
    <w:qFormat/>
    <w:rsid w:val="00521F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txt111">
    <w:name w:val="txt111"/>
    <w:basedOn w:val="a"/>
    <w:uiPriority w:val="99"/>
    <w:qFormat/>
    <w:rsid w:val="00521F06"/>
    <w:pPr>
      <w:spacing w:before="86" w:after="86" w:line="150" w:lineRule="atLeast"/>
    </w:pPr>
    <w:rPr>
      <w:rFonts w:ascii="Arial" w:hAnsi="Arial" w:cs="Arial"/>
      <w:color w:val="333333"/>
      <w:sz w:val="12"/>
      <w:szCs w:val="12"/>
    </w:rPr>
  </w:style>
  <w:style w:type="character" w:customStyle="1" w:styleId="fnts101">
    <w:name w:val="fnts101"/>
    <w:uiPriority w:val="99"/>
    <w:qFormat/>
    <w:rsid w:val="00521F06"/>
    <w:rPr>
      <w:rFonts w:ascii="Arial" w:hAnsi="Arial" w:cs="Arial"/>
      <w:b/>
      <w:bCs/>
      <w:sz w:val="11"/>
      <w:szCs w:val="11"/>
    </w:rPr>
  </w:style>
  <w:style w:type="paragraph" w:customStyle="1" w:styleId="afff7">
    <w:name w:val="аа"/>
    <w:basedOn w:val="a"/>
    <w:uiPriority w:val="99"/>
    <w:qFormat/>
    <w:rsid w:val="00521F06"/>
    <w:pPr>
      <w:spacing w:line="228" w:lineRule="auto"/>
      <w:jc w:val="center"/>
    </w:pPr>
    <w:rPr>
      <w:rFonts w:ascii="Arial" w:hAnsi="Arial" w:cs="Arial"/>
      <w:i/>
      <w:iCs/>
      <w:sz w:val="14"/>
      <w:szCs w:val="14"/>
    </w:rPr>
  </w:style>
  <w:style w:type="paragraph" w:customStyle="1" w:styleId="afff8">
    <w:name w:val="а"/>
    <w:basedOn w:val="a"/>
    <w:link w:val="afff9"/>
    <w:uiPriority w:val="99"/>
    <w:qFormat/>
    <w:rsid w:val="00521F06"/>
    <w:pPr>
      <w:spacing w:line="228" w:lineRule="auto"/>
      <w:jc w:val="center"/>
    </w:pPr>
    <w:rPr>
      <w:rFonts w:ascii="Arial" w:hAnsi="Arial" w:cs="Arial"/>
      <w:i/>
      <w:iCs/>
      <w:sz w:val="14"/>
      <w:szCs w:val="14"/>
    </w:rPr>
  </w:style>
  <w:style w:type="character" w:customStyle="1" w:styleId="afff9">
    <w:name w:val="а Знак"/>
    <w:link w:val="afff8"/>
    <w:uiPriority w:val="99"/>
    <w:qFormat/>
    <w:locked/>
    <w:rsid w:val="00521F06"/>
    <w:rPr>
      <w:rFonts w:ascii="Arial" w:eastAsia="Times New Roman" w:hAnsi="Arial" w:cs="Arial"/>
      <w:i/>
      <w:iCs/>
      <w:sz w:val="14"/>
      <w:szCs w:val="14"/>
      <w:lang w:eastAsia="ru-RU"/>
    </w:rPr>
  </w:style>
  <w:style w:type="paragraph" w:customStyle="1" w:styleId="58">
    <w:name w:val="Обычный (веб)58"/>
    <w:basedOn w:val="a"/>
    <w:uiPriority w:val="99"/>
    <w:qFormat/>
    <w:rsid w:val="00521F06"/>
    <w:pPr>
      <w:spacing w:before="240" w:after="240"/>
    </w:pPr>
    <w:rPr>
      <w:rFonts w:ascii="Arial" w:hAnsi="Arial" w:cs="Arial"/>
    </w:rPr>
  </w:style>
  <w:style w:type="paragraph" w:customStyle="1" w:styleId="consplusnormal1">
    <w:name w:val="consplusnormal"/>
    <w:basedOn w:val="a"/>
    <w:uiPriority w:val="99"/>
    <w:qFormat/>
    <w:rsid w:val="00521F06"/>
    <w:pPr>
      <w:spacing w:before="100" w:beforeAutospacing="1" w:after="100" w:afterAutospacing="1"/>
    </w:pPr>
  </w:style>
  <w:style w:type="character" w:customStyle="1" w:styleId="91">
    <w:name w:val="Знак Знак91"/>
    <w:uiPriority w:val="99"/>
    <w:semiHidden/>
    <w:qFormat/>
    <w:rsid w:val="00521F06"/>
    <w:rPr>
      <w:rFonts w:cs="Times New Roman"/>
      <w:lang w:val="ru-RU" w:eastAsia="ru-RU" w:bidi="ar-SA"/>
    </w:rPr>
  </w:style>
  <w:style w:type="character" w:customStyle="1" w:styleId="apple-converted-space">
    <w:name w:val="apple-converted-space"/>
    <w:qFormat/>
    <w:rsid w:val="00521F06"/>
    <w:rPr>
      <w:rFonts w:cs="Times New Roman"/>
    </w:rPr>
  </w:style>
  <w:style w:type="character" w:customStyle="1" w:styleId="r">
    <w:name w:val="r"/>
    <w:uiPriority w:val="99"/>
    <w:qFormat/>
    <w:rsid w:val="00521F06"/>
    <w:rPr>
      <w:rFonts w:cs="Times New Roman"/>
    </w:rPr>
  </w:style>
  <w:style w:type="character" w:customStyle="1" w:styleId="ff0cf0fs24">
    <w:name w:val="ff0 cf0 fs24"/>
    <w:uiPriority w:val="99"/>
    <w:qFormat/>
    <w:rsid w:val="00521F06"/>
    <w:rPr>
      <w:rFonts w:cs="Times New Roman"/>
    </w:rPr>
  </w:style>
  <w:style w:type="character" w:customStyle="1" w:styleId="ff1cf0fs24">
    <w:name w:val="ff1 cf0 fs24"/>
    <w:uiPriority w:val="99"/>
    <w:qFormat/>
    <w:rsid w:val="00521F06"/>
    <w:rPr>
      <w:rFonts w:cs="Times New Roman"/>
    </w:rPr>
  </w:style>
  <w:style w:type="character" w:customStyle="1" w:styleId="cf1ff1fs24">
    <w:name w:val="cf1 ff1 fs24"/>
    <w:uiPriority w:val="99"/>
    <w:qFormat/>
    <w:rsid w:val="00521F06"/>
    <w:rPr>
      <w:rFonts w:cs="Times New Roman"/>
    </w:rPr>
  </w:style>
  <w:style w:type="character" w:customStyle="1" w:styleId="cf0ff0fs24">
    <w:name w:val="cf0 ff0 fs24"/>
    <w:uiPriority w:val="99"/>
    <w:qFormat/>
    <w:rsid w:val="00521F06"/>
    <w:rPr>
      <w:rFonts w:cs="Times New Roman"/>
    </w:rPr>
  </w:style>
  <w:style w:type="character" w:customStyle="1" w:styleId="blk">
    <w:name w:val="blk"/>
    <w:uiPriority w:val="99"/>
    <w:qFormat/>
    <w:rsid w:val="00521F06"/>
    <w:rPr>
      <w:rFonts w:cs="Times New Roman"/>
    </w:rPr>
  </w:style>
  <w:style w:type="character" w:customStyle="1" w:styleId="Spanlink">
    <w:name w:val="Span_link"/>
    <w:uiPriority w:val="99"/>
    <w:qFormat/>
    <w:rsid w:val="00521F06"/>
    <w:rPr>
      <w:rFonts w:cs="Times New Roman"/>
      <w:color w:val="008200"/>
    </w:rPr>
  </w:style>
  <w:style w:type="character" w:customStyle="1" w:styleId="Bcbody-b">
    <w:name w:val="B_cbody-b"/>
    <w:uiPriority w:val="99"/>
    <w:qFormat/>
    <w:rsid w:val="00521F06"/>
    <w:rPr>
      <w:rFonts w:cs="Times New Roman"/>
      <w:color w:val="000000"/>
    </w:rPr>
  </w:style>
  <w:style w:type="paragraph" w:customStyle="1" w:styleId="remark-p">
    <w:name w:val="remark-p"/>
    <w:basedOn w:val="a"/>
    <w:uiPriority w:val="99"/>
    <w:qFormat/>
    <w:rsid w:val="00521F06"/>
    <w:pPr>
      <w:spacing w:line="300" w:lineRule="atLeast"/>
    </w:pPr>
    <w:rPr>
      <w:rFonts w:ascii="Times" w:hAnsi="Times" w:cs="Times"/>
      <w:sz w:val="18"/>
      <w:szCs w:val="18"/>
    </w:rPr>
  </w:style>
  <w:style w:type="paragraph" w:customStyle="1" w:styleId="example-p">
    <w:name w:val="example-p"/>
    <w:basedOn w:val="a"/>
    <w:uiPriority w:val="99"/>
    <w:qFormat/>
    <w:rsid w:val="00521F06"/>
    <w:pPr>
      <w:spacing w:line="250" w:lineRule="atLeast"/>
    </w:pPr>
    <w:rPr>
      <w:rFonts w:ascii="Arial" w:hAnsi="Arial" w:cs="Arial"/>
      <w:sz w:val="18"/>
      <w:szCs w:val="18"/>
    </w:rPr>
  </w:style>
  <w:style w:type="paragraph" w:customStyle="1" w:styleId="H3example-h3">
    <w:name w:val="H3_example-h3"/>
    <w:basedOn w:val="3"/>
    <w:uiPriority w:val="99"/>
    <w:qFormat/>
    <w:rsid w:val="00521F06"/>
    <w:pPr>
      <w:keepNext/>
      <w:spacing w:before="240" w:beforeAutospacing="0" w:after="60" w:afterAutospacing="0" w:line="340" w:lineRule="atLeast"/>
    </w:pPr>
    <w:rPr>
      <w:rFonts w:ascii="Arial" w:hAnsi="Arial" w:cs="Arial"/>
      <w:sz w:val="27"/>
      <w:szCs w:val="27"/>
    </w:rPr>
  </w:style>
  <w:style w:type="paragraph" w:customStyle="1" w:styleId="Ul">
    <w:name w:val="Ul"/>
    <w:basedOn w:val="a"/>
    <w:uiPriority w:val="99"/>
    <w:qFormat/>
    <w:rsid w:val="00521F06"/>
    <w:pPr>
      <w:spacing w:line="280" w:lineRule="atLeast"/>
    </w:pPr>
    <w:rPr>
      <w:sz w:val="22"/>
      <w:szCs w:val="22"/>
    </w:rPr>
  </w:style>
  <w:style w:type="paragraph" w:customStyle="1" w:styleId="H3remark-h3">
    <w:name w:val="H3_remark-h3"/>
    <w:basedOn w:val="3"/>
    <w:uiPriority w:val="99"/>
    <w:qFormat/>
    <w:rsid w:val="00521F06"/>
    <w:pPr>
      <w:keepNext/>
      <w:spacing w:before="0" w:beforeAutospacing="0" w:after="0" w:afterAutospacing="0" w:line="300" w:lineRule="atLeast"/>
    </w:pPr>
    <w:rPr>
      <w:rFonts w:ascii="Times" w:hAnsi="Times" w:cs="Times"/>
      <w:color w:val="E11F27"/>
      <w:sz w:val="22"/>
      <w:szCs w:val="22"/>
    </w:rPr>
  </w:style>
  <w:style w:type="paragraph" w:customStyle="1" w:styleId="doclink">
    <w:name w:val="doc_link"/>
    <w:basedOn w:val="a"/>
    <w:uiPriority w:val="99"/>
    <w:qFormat/>
    <w:rsid w:val="00521F06"/>
    <w:pPr>
      <w:spacing w:before="100" w:beforeAutospacing="1" w:after="100" w:afterAutospacing="1"/>
    </w:pPr>
  </w:style>
  <w:style w:type="paragraph" w:customStyle="1" w:styleId="revann">
    <w:name w:val="rev_ann"/>
    <w:basedOn w:val="a"/>
    <w:uiPriority w:val="99"/>
    <w:qFormat/>
    <w:rsid w:val="00521F06"/>
    <w:pPr>
      <w:spacing w:before="100" w:beforeAutospacing="1" w:after="100" w:afterAutospacing="1"/>
    </w:pPr>
  </w:style>
  <w:style w:type="character" w:customStyle="1" w:styleId="FontStyle11">
    <w:name w:val="Font Style11"/>
    <w:uiPriority w:val="99"/>
    <w:qFormat/>
    <w:rsid w:val="00521F06"/>
    <w:rPr>
      <w:rFonts w:ascii="Times New Roman" w:hAnsi="Times New Roman" w:cs="Times New Roman"/>
      <w:b/>
      <w:bCs/>
      <w:sz w:val="24"/>
      <w:szCs w:val="24"/>
    </w:rPr>
  </w:style>
  <w:style w:type="character" w:customStyle="1" w:styleId="b">
    <w:name w:val="b"/>
    <w:uiPriority w:val="99"/>
    <w:qFormat/>
    <w:rsid w:val="00521F06"/>
    <w:rPr>
      <w:rFonts w:cs="Times New Roman"/>
    </w:rPr>
  </w:style>
  <w:style w:type="paragraph" w:customStyle="1" w:styleId="consplusnormal00">
    <w:name w:val="consplusnormal0"/>
    <w:basedOn w:val="a"/>
    <w:uiPriority w:val="99"/>
    <w:qFormat/>
    <w:rsid w:val="00521F06"/>
    <w:pPr>
      <w:spacing w:before="100" w:beforeAutospacing="1" w:after="100" w:afterAutospacing="1"/>
    </w:pPr>
  </w:style>
  <w:style w:type="character" w:customStyle="1" w:styleId="bb1">
    <w:name w:val="b b1"/>
    <w:uiPriority w:val="99"/>
    <w:qFormat/>
    <w:rsid w:val="00521F06"/>
    <w:rPr>
      <w:rFonts w:cs="Times New Roman"/>
    </w:rPr>
  </w:style>
  <w:style w:type="character" w:customStyle="1" w:styleId="ib1">
    <w:name w:val="i b1"/>
    <w:uiPriority w:val="99"/>
    <w:qFormat/>
    <w:rsid w:val="00521F06"/>
    <w:rPr>
      <w:rFonts w:cs="Times New Roman"/>
    </w:rPr>
  </w:style>
  <w:style w:type="character" w:customStyle="1" w:styleId="itemmarkgrey2">
    <w:name w:val="itemmarkgrey2"/>
    <w:uiPriority w:val="99"/>
    <w:qFormat/>
    <w:rsid w:val="00521F06"/>
    <w:rPr>
      <w:rFonts w:ascii="PT Sans" w:hAnsi="PT Sans" w:cs="Times New Roman"/>
      <w:color w:val="8B8B8B"/>
      <w:sz w:val="20"/>
      <w:szCs w:val="20"/>
    </w:rPr>
  </w:style>
  <w:style w:type="character" w:customStyle="1" w:styleId="b-nowrap1">
    <w:name w:val="b-nowrap1"/>
    <w:uiPriority w:val="99"/>
    <w:qFormat/>
    <w:rsid w:val="00521F06"/>
    <w:rPr>
      <w:rFonts w:cs="Times New Roman"/>
    </w:rPr>
  </w:style>
  <w:style w:type="character" w:customStyle="1" w:styleId="b-nowrap">
    <w:name w:val="b-nowrap"/>
    <w:uiPriority w:val="99"/>
    <w:qFormat/>
    <w:rsid w:val="00521F06"/>
    <w:rPr>
      <w:rFonts w:cs="Times New Roman"/>
    </w:rPr>
  </w:style>
  <w:style w:type="character" w:customStyle="1" w:styleId="itemmarkgrey">
    <w:name w:val="itemmarkgrey"/>
    <w:uiPriority w:val="99"/>
    <w:qFormat/>
    <w:rsid w:val="00521F06"/>
    <w:rPr>
      <w:rFonts w:cs="Times New Roman"/>
    </w:rPr>
  </w:style>
  <w:style w:type="paragraph" w:customStyle="1" w:styleId="s1">
    <w:name w:val="s_1"/>
    <w:basedOn w:val="a"/>
    <w:uiPriority w:val="99"/>
    <w:qFormat/>
    <w:rsid w:val="00521F06"/>
    <w:pPr>
      <w:spacing w:before="100" w:beforeAutospacing="1" w:after="100" w:afterAutospacing="1"/>
    </w:pPr>
  </w:style>
  <w:style w:type="paragraph" w:customStyle="1" w:styleId="ConsPlusJurTerm">
    <w:name w:val="ConsPlusJurTerm"/>
    <w:uiPriority w:val="99"/>
    <w:qFormat/>
    <w:rsid w:val="00521F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ep">
    <w:name w:val="ep"/>
    <w:uiPriority w:val="99"/>
    <w:qFormat/>
    <w:rsid w:val="00521F06"/>
    <w:rPr>
      <w:rFonts w:cs="Times New Roman"/>
    </w:rPr>
  </w:style>
  <w:style w:type="paragraph" w:customStyle="1" w:styleId="docempty">
    <w:name w:val="doc_empty"/>
    <w:basedOn w:val="a"/>
    <w:uiPriority w:val="99"/>
    <w:qFormat/>
    <w:rsid w:val="00521F06"/>
    <w:pPr>
      <w:spacing w:before="100" w:beforeAutospacing="1" w:after="100" w:afterAutospacing="1"/>
    </w:pPr>
  </w:style>
  <w:style w:type="paragraph" w:customStyle="1" w:styleId="s74">
    <w:name w:val="s_74"/>
    <w:basedOn w:val="a"/>
    <w:uiPriority w:val="99"/>
    <w:qFormat/>
    <w:rsid w:val="00521F06"/>
    <w:pPr>
      <w:spacing w:before="100" w:beforeAutospacing="1" w:after="100" w:afterAutospacing="1"/>
    </w:pPr>
  </w:style>
  <w:style w:type="character" w:customStyle="1" w:styleId="s10">
    <w:name w:val="s_10"/>
    <w:uiPriority w:val="99"/>
    <w:qFormat/>
    <w:rsid w:val="00521F06"/>
    <w:rPr>
      <w:rFonts w:cs="Times New Roman"/>
    </w:rPr>
  </w:style>
  <w:style w:type="character" w:customStyle="1" w:styleId="address2">
    <w:name w:val="address2"/>
    <w:uiPriority w:val="99"/>
    <w:qFormat/>
    <w:rsid w:val="00521F06"/>
    <w:rPr>
      <w:rFonts w:cs="Times New Roman"/>
    </w:rPr>
  </w:style>
  <w:style w:type="character" w:customStyle="1" w:styleId="nomer2">
    <w:name w:val="nomer2"/>
    <w:uiPriority w:val="99"/>
    <w:qFormat/>
    <w:rsid w:val="00521F06"/>
    <w:rPr>
      <w:rFonts w:cs="Times New Roman"/>
    </w:rPr>
  </w:style>
  <w:style w:type="character" w:customStyle="1" w:styleId="data2">
    <w:name w:val="data2"/>
    <w:uiPriority w:val="99"/>
    <w:qFormat/>
    <w:rsid w:val="00521F06"/>
    <w:rPr>
      <w:rFonts w:cs="Times New Roman"/>
    </w:rPr>
  </w:style>
  <w:style w:type="paragraph" w:customStyle="1" w:styleId="dt-p">
    <w:name w:val="dt-p"/>
    <w:basedOn w:val="a"/>
    <w:uiPriority w:val="99"/>
    <w:qFormat/>
    <w:rsid w:val="00521F06"/>
    <w:pPr>
      <w:spacing w:before="100" w:beforeAutospacing="1" w:after="100" w:afterAutospacing="1"/>
    </w:pPr>
    <w:rPr>
      <w:rFonts w:eastAsia="Batang"/>
      <w:lang w:eastAsia="ko-KR"/>
    </w:rPr>
  </w:style>
  <w:style w:type="character" w:customStyle="1" w:styleId="auto-matches">
    <w:name w:val="auto-matches"/>
    <w:uiPriority w:val="99"/>
    <w:qFormat/>
    <w:rsid w:val="00521F06"/>
    <w:rPr>
      <w:rFonts w:cs="Times New Roman"/>
    </w:rPr>
  </w:style>
  <w:style w:type="character" w:customStyle="1" w:styleId="publication-date">
    <w:name w:val="publication-date"/>
    <w:uiPriority w:val="99"/>
    <w:qFormat/>
    <w:rsid w:val="00521F06"/>
    <w:rPr>
      <w:rFonts w:cs="Times New Roman"/>
    </w:rPr>
  </w:style>
  <w:style w:type="character" w:customStyle="1" w:styleId="e-highlighted">
    <w:name w:val="e-highlighted"/>
    <w:uiPriority w:val="99"/>
    <w:qFormat/>
    <w:rsid w:val="00521F06"/>
    <w:rPr>
      <w:rFonts w:cs="Times New Roman"/>
    </w:rPr>
  </w:style>
  <w:style w:type="character" w:customStyle="1" w:styleId="e-black">
    <w:name w:val="e-black"/>
    <w:uiPriority w:val="99"/>
    <w:qFormat/>
    <w:rsid w:val="00521F06"/>
    <w:rPr>
      <w:rFonts w:cs="Times New Roman"/>
    </w:rPr>
  </w:style>
  <w:style w:type="character" w:customStyle="1" w:styleId="e-red">
    <w:name w:val="e-red"/>
    <w:uiPriority w:val="99"/>
    <w:qFormat/>
    <w:rsid w:val="00521F06"/>
    <w:rPr>
      <w:rFonts w:cs="Times New Roman"/>
    </w:rPr>
  </w:style>
  <w:style w:type="character" w:customStyle="1" w:styleId="e-name">
    <w:name w:val="e-name"/>
    <w:uiPriority w:val="99"/>
    <w:qFormat/>
    <w:rsid w:val="00521F06"/>
    <w:rPr>
      <w:rFonts w:cs="Times New Roman"/>
    </w:rPr>
  </w:style>
  <w:style w:type="paragraph" w:customStyle="1" w:styleId="s3">
    <w:name w:val="s_3"/>
    <w:basedOn w:val="a"/>
    <w:uiPriority w:val="99"/>
    <w:qFormat/>
    <w:rsid w:val="00521F06"/>
    <w:pPr>
      <w:spacing w:before="100" w:beforeAutospacing="1" w:after="100" w:afterAutospacing="1"/>
    </w:pPr>
  </w:style>
  <w:style w:type="paragraph" w:customStyle="1" w:styleId="formattexttopleveltext">
    <w:name w:val="formattext topleveltext"/>
    <w:basedOn w:val="a"/>
    <w:uiPriority w:val="99"/>
    <w:qFormat/>
    <w:rsid w:val="00521F06"/>
    <w:pPr>
      <w:spacing w:before="100" w:beforeAutospacing="1" w:after="100" w:afterAutospacing="1"/>
    </w:pPr>
  </w:style>
  <w:style w:type="paragraph" w:customStyle="1" w:styleId="pboth">
    <w:name w:val="pboth"/>
    <w:basedOn w:val="a"/>
    <w:uiPriority w:val="99"/>
    <w:qFormat/>
    <w:rsid w:val="00521F06"/>
    <w:pPr>
      <w:spacing w:before="100" w:beforeAutospacing="1" w:after="100" w:afterAutospacing="1"/>
    </w:pPr>
    <w:rPr>
      <w:rFonts w:eastAsia="Batang"/>
      <w:lang w:eastAsia="ko-KR"/>
    </w:rPr>
  </w:style>
  <w:style w:type="paragraph" w:customStyle="1" w:styleId="afffa">
    <w:name w:val="!"/>
    <w:basedOn w:val="a"/>
    <w:link w:val="afffb"/>
    <w:uiPriority w:val="99"/>
    <w:qFormat/>
    <w:rsid w:val="00521F06"/>
    <w:pPr>
      <w:ind w:firstLine="539"/>
      <w:jc w:val="both"/>
    </w:pPr>
    <w:rPr>
      <w:sz w:val="21"/>
      <w:szCs w:val="21"/>
    </w:rPr>
  </w:style>
  <w:style w:type="character" w:customStyle="1" w:styleId="afffb">
    <w:name w:val="! Знак"/>
    <w:link w:val="afffa"/>
    <w:uiPriority w:val="99"/>
    <w:qFormat/>
    <w:locked/>
    <w:rsid w:val="00521F06"/>
    <w:rPr>
      <w:rFonts w:ascii="Times New Roman" w:eastAsia="Times New Roman" w:hAnsi="Times New Roman" w:cs="Times New Roman"/>
      <w:sz w:val="21"/>
      <w:szCs w:val="21"/>
      <w:lang w:eastAsia="ru-RU"/>
    </w:rPr>
  </w:style>
  <w:style w:type="paragraph" w:customStyle="1" w:styleId="1151256">
    <w:name w:val="Стиль 115 пт По ширине Первая строка:  125 см Перед:  6 пт По..."/>
    <w:basedOn w:val="a"/>
    <w:uiPriority w:val="99"/>
    <w:qFormat/>
    <w:rsid w:val="00521F06"/>
    <w:pPr>
      <w:spacing w:before="120" w:after="60" w:line="288" w:lineRule="auto"/>
      <w:ind w:firstLine="709"/>
      <w:jc w:val="both"/>
    </w:pPr>
    <w:rPr>
      <w:sz w:val="23"/>
      <w:szCs w:val="20"/>
    </w:rPr>
  </w:style>
  <w:style w:type="table" w:customStyle="1" w:styleId="1a">
    <w:name w:val="Сетка таблицы1"/>
    <w:basedOn w:val="a1"/>
    <w:uiPriority w:val="59"/>
    <w:qFormat/>
    <w:rsid w:val="00521F06"/>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Placeholder Text"/>
    <w:uiPriority w:val="99"/>
    <w:semiHidden/>
    <w:qFormat/>
    <w:rsid w:val="00521F06"/>
    <w:rPr>
      <w:color w:val="808080"/>
    </w:rPr>
  </w:style>
  <w:style w:type="table" w:customStyle="1" w:styleId="27">
    <w:name w:val="Сетка таблицы2"/>
    <w:basedOn w:val="a1"/>
    <w:uiPriority w:val="99"/>
    <w:qFormat/>
    <w:rsid w:val="00521F06"/>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Рецензия1"/>
    <w:hidden/>
    <w:uiPriority w:val="99"/>
    <w:semiHidden/>
    <w:qFormat/>
    <w:rsid w:val="00521F06"/>
    <w:pPr>
      <w:spacing w:after="0" w:line="240" w:lineRule="auto"/>
    </w:pPr>
    <w:rPr>
      <w:rFonts w:ascii="Arial" w:eastAsia="Times New Roman" w:hAnsi="Arial" w:cs="Arial"/>
      <w:sz w:val="24"/>
      <w:szCs w:val="24"/>
      <w:lang w:eastAsia="ru-RU"/>
    </w:rPr>
  </w:style>
  <w:style w:type="character" w:customStyle="1" w:styleId="matches">
    <w:name w:val="matches"/>
    <w:qFormat/>
    <w:rsid w:val="00521F06"/>
  </w:style>
  <w:style w:type="paragraph" w:customStyle="1" w:styleId="28">
    <w:name w:val="Стиль2"/>
    <w:basedOn w:val="a"/>
    <w:link w:val="29"/>
    <w:qFormat/>
    <w:rsid w:val="00521F06"/>
    <w:pPr>
      <w:autoSpaceDE w:val="0"/>
      <w:autoSpaceDN w:val="0"/>
      <w:adjustRightInd w:val="0"/>
      <w:spacing w:line="276" w:lineRule="auto"/>
      <w:ind w:firstLine="540"/>
      <w:jc w:val="both"/>
    </w:pPr>
    <w:rPr>
      <w:rFonts w:ascii="Cambria" w:hAnsi="Cambria"/>
      <w:lang w:val="zh-CN" w:eastAsia="zh-CN"/>
    </w:rPr>
  </w:style>
  <w:style w:type="character" w:customStyle="1" w:styleId="29">
    <w:name w:val="Стиль2 Знак"/>
    <w:link w:val="28"/>
    <w:qFormat/>
    <w:rsid w:val="00521F06"/>
    <w:rPr>
      <w:rFonts w:ascii="Cambria" w:eastAsia="Times New Roman" w:hAnsi="Cambria" w:cs="Times New Roman"/>
      <w:sz w:val="24"/>
      <w:szCs w:val="24"/>
      <w:lang w:val="zh-CN" w:eastAsia="zh-CN"/>
    </w:rPr>
  </w:style>
  <w:style w:type="character" w:customStyle="1" w:styleId="36">
    <w:name w:val="Основной текст3"/>
    <w:qFormat/>
    <w:rsid w:val="00521F06"/>
    <w:rPr>
      <w:rFonts w:ascii="Times New Roman" w:eastAsia="Times New Roman" w:hAnsi="Times New Roman" w:cs="Times New Roman"/>
      <w:color w:val="000000"/>
      <w:spacing w:val="0"/>
      <w:w w:val="100"/>
      <w:position w:val="0"/>
      <w:sz w:val="22"/>
      <w:szCs w:val="22"/>
      <w:u w:val="none"/>
      <w:shd w:val="clear" w:color="auto" w:fill="FFFFFF"/>
      <w:lang w:val="ru-RU"/>
    </w:rPr>
  </w:style>
  <w:style w:type="character" w:customStyle="1" w:styleId="2a">
    <w:name w:val="Основной текст (2)_"/>
    <w:link w:val="2b"/>
    <w:qFormat/>
    <w:rsid w:val="00521F06"/>
    <w:rPr>
      <w:sz w:val="21"/>
      <w:szCs w:val="21"/>
      <w:shd w:val="clear" w:color="auto" w:fill="FFFFFF"/>
    </w:rPr>
  </w:style>
  <w:style w:type="paragraph" w:customStyle="1" w:styleId="2b">
    <w:name w:val="Основной текст (2)"/>
    <w:basedOn w:val="a"/>
    <w:link w:val="2a"/>
    <w:qFormat/>
    <w:rsid w:val="00521F06"/>
    <w:pPr>
      <w:widowControl w:val="0"/>
      <w:shd w:val="clear" w:color="auto" w:fill="FFFFFF"/>
      <w:spacing w:after="60" w:line="298" w:lineRule="exact"/>
      <w:ind w:hanging="360"/>
    </w:pPr>
    <w:rPr>
      <w:rFonts w:asciiTheme="minorHAnsi" w:eastAsiaTheme="minorHAnsi" w:hAnsiTheme="minorHAnsi" w:cstheme="minorBidi"/>
      <w:sz w:val="21"/>
      <w:szCs w:val="21"/>
      <w:lang w:eastAsia="en-US"/>
    </w:rPr>
  </w:style>
  <w:style w:type="character" w:customStyle="1" w:styleId="2c">
    <w:name w:val="Заголовок №2_"/>
    <w:link w:val="2d"/>
    <w:qFormat/>
    <w:rsid w:val="00521F06"/>
    <w:rPr>
      <w:b/>
      <w:bCs/>
      <w:shd w:val="clear" w:color="auto" w:fill="FFFFFF"/>
    </w:rPr>
  </w:style>
  <w:style w:type="paragraph" w:customStyle="1" w:styleId="2d">
    <w:name w:val="Заголовок №2"/>
    <w:basedOn w:val="a"/>
    <w:link w:val="2c"/>
    <w:qFormat/>
    <w:rsid w:val="00521F06"/>
    <w:pPr>
      <w:widowControl w:val="0"/>
      <w:shd w:val="clear" w:color="auto" w:fill="FFFFFF"/>
      <w:spacing w:before="360" w:after="180" w:line="0" w:lineRule="atLeast"/>
      <w:jc w:val="both"/>
      <w:outlineLvl w:val="1"/>
    </w:pPr>
    <w:rPr>
      <w:rFonts w:asciiTheme="minorHAnsi" w:eastAsiaTheme="minorHAnsi" w:hAnsiTheme="minorHAnsi" w:cstheme="minorBidi"/>
      <w:b/>
      <w:bCs/>
      <w:sz w:val="22"/>
      <w:szCs w:val="22"/>
      <w:lang w:eastAsia="en-US"/>
    </w:rPr>
  </w:style>
  <w:style w:type="character" w:customStyle="1" w:styleId="37">
    <w:name w:val="Основной текст (3)_"/>
    <w:link w:val="38"/>
    <w:qFormat/>
    <w:rsid w:val="00521F06"/>
    <w:rPr>
      <w:i/>
      <w:iCs/>
      <w:shd w:val="clear" w:color="auto" w:fill="FFFFFF"/>
    </w:rPr>
  </w:style>
  <w:style w:type="paragraph" w:customStyle="1" w:styleId="38">
    <w:name w:val="Основной текст (3)"/>
    <w:basedOn w:val="a"/>
    <w:link w:val="37"/>
    <w:qFormat/>
    <w:rsid w:val="00521F06"/>
    <w:pPr>
      <w:widowControl w:val="0"/>
      <w:shd w:val="clear" w:color="auto" w:fill="FFFFFF"/>
      <w:spacing w:before="60" w:after="180" w:line="0" w:lineRule="atLeast"/>
      <w:jc w:val="both"/>
    </w:pPr>
    <w:rPr>
      <w:rFonts w:asciiTheme="minorHAnsi" w:eastAsiaTheme="minorHAnsi" w:hAnsiTheme="minorHAnsi" w:cstheme="minorBidi"/>
      <w:i/>
      <w:iCs/>
      <w:sz w:val="22"/>
      <w:szCs w:val="22"/>
      <w:lang w:eastAsia="en-US"/>
    </w:rPr>
  </w:style>
  <w:style w:type="character" w:customStyle="1" w:styleId="211pt">
    <w:name w:val="Основной текст (2) + 11 pt;Курсив"/>
    <w:qFormat/>
    <w:rsid w:val="00521F06"/>
    <w:rPr>
      <w:i/>
      <w:iCs/>
      <w:color w:val="000000"/>
      <w:spacing w:val="0"/>
      <w:w w:val="100"/>
      <w:position w:val="0"/>
      <w:sz w:val="22"/>
      <w:szCs w:val="22"/>
      <w:shd w:val="clear" w:color="auto" w:fill="FFFFFF"/>
      <w:lang w:val="ru-RU" w:eastAsia="ru-RU" w:bidi="ru-RU"/>
    </w:rPr>
  </w:style>
  <w:style w:type="character" w:customStyle="1" w:styleId="1c">
    <w:name w:val="Заголовок №1_"/>
    <w:link w:val="1d"/>
    <w:qFormat/>
    <w:rsid w:val="00521F06"/>
    <w:rPr>
      <w:b/>
      <w:bCs/>
      <w:sz w:val="28"/>
      <w:szCs w:val="28"/>
      <w:shd w:val="clear" w:color="auto" w:fill="FFFFFF"/>
    </w:rPr>
  </w:style>
  <w:style w:type="paragraph" w:customStyle="1" w:styleId="1d">
    <w:name w:val="Заголовок №1"/>
    <w:basedOn w:val="a"/>
    <w:link w:val="1c"/>
    <w:qFormat/>
    <w:rsid w:val="00521F06"/>
    <w:pPr>
      <w:widowControl w:val="0"/>
      <w:shd w:val="clear" w:color="auto" w:fill="FFFFFF"/>
      <w:spacing w:before="60" w:after="60" w:line="0" w:lineRule="atLeast"/>
      <w:jc w:val="center"/>
      <w:outlineLvl w:val="0"/>
    </w:pPr>
    <w:rPr>
      <w:rFonts w:asciiTheme="minorHAnsi" w:eastAsiaTheme="minorHAnsi" w:hAnsiTheme="minorHAnsi" w:cstheme="minorBidi"/>
      <w:b/>
      <w:bCs/>
      <w:sz w:val="28"/>
      <w:szCs w:val="28"/>
      <w:lang w:eastAsia="en-US"/>
    </w:rPr>
  </w:style>
  <w:style w:type="paragraph" w:customStyle="1" w:styleId="Heading">
    <w:name w:val="Heading"/>
    <w:qFormat/>
    <w:rsid w:val="00521F06"/>
    <w:pPr>
      <w:autoSpaceDE w:val="0"/>
      <w:autoSpaceDN w:val="0"/>
      <w:adjustRightInd w:val="0"/>
      <w:spacing w:after="0" w:line="240" w:lineRule="auto"/>
      <w:jc w:val="center"/>
    </w:pPr>
    <w:rPr>
      <w:rFonts w:ascii="Arial CYR" w:eastAsia="Times New Roman" w:hAnsi="Arial CYR" w:cs="Arial CYR"/>
      <w:b/>
      <w:bCs/>
      <w:lang w:eastAsia="ru-RU"/>
    </w:rPr>
  </w:style>
  <w:style w:type="character" w:customStyle="1" w:styleId="211pt0">
    <w:name w:val="Основной текст (2) + 11 pt;Полужирный"/>
    <w:qFormat/>
    <w:rsid w:val="00521F06"/>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51">
    <w:name w:val="Подпись к таблице (5)_"/>
    <w:link w:val="52"/>
    <w:qFormat/>
    <w:rsid w:val="00521F06"/>
    <w:rPr>
      <w:sz w:val="21"/>
      <w:szCs w:val="21"/>
      <w:shd w:val="clear" w:color="auto" w:fill="FFFFFF"/>
    </w:rPr>
  </w:style>
  <w:style w:type="paragraph" w:customStyle="1" w:styleId="52">
    <w:name w:val="Подпись к таблице (5)"/>
    <w:basedOn w:val="a"/>
    <w:link w:val="51"/>
    <w:qFormat/>
    <w:rsid w:val="00521F06"/>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5Exact">
    <w:name w:val="Подпись к таблице (5) Exact"/>
    <w:qFormat/>
    <w:rsid w:val="00521F06"/>
    <w:rPr>
      <w:rFonts w:ascii="Times New Roman" w:eastAsia="Times New Roman" w:hAnsi="Times New Roman" w:cs="Times New Roman"/>
      <w:sz w:val="21"/>
      <w:szCs w:val="21"/>
      <w:u w:val="none"/>
    </w:rPr>
  </w:style>
  <w:style w:type="character" w:customStyle="1" w:styleId="211pt1">
    <w:name w:val="Основной текст (2) + 11 pt"/>
    <w:qFormat/>
    <w:rsid w:val="00521F06"/>
    <w:rPr>
      <w:rFonts w:ascii="Times New Roman" w:eastAsia="Times New Roman" w:hAnsi="Times New Roman" w:cs="Times New Roman" w:hint="default"/>
      <w:b/>
      <w:bCs/>
      <w:color w:val="000000"/>
      <w:spacing w:val="0"/>
      <w:w w:val="100"/>
      <w:position w:val="0"/>
      <w:sz w:val="22"/>
      <w:szCs w:val="22"/>
      <w:u w:val="none"/>
      <w:lang w:val="ru-RU" w:eastAsia="ru-RU" w:bidi="ru-RU"/>
    </w:rPr>
  </w:style>
  <w:style w:type="character" w:customStyle="1" w:styleId="titledateend">
    <w:name w:val="title_date_end"/>
    <w:qFormat/>
    <w:rsid w:val="00521F06"/>
  </w:style>
  <w:style w:type="character" w:customStyle="1" w:styleId="date2">
    <w:name w:val="date2"/>
    <w:qFormat/>
    <w:rsid w:val="00521F06"/>
  </w:style>
  <w:style w:type="paragraph" w:customStyle="1" w:styleId="Style6">
    <w:name w:val="Style6"/>
    <w:basedOn w:val="a"/>
    <w:uiPriority w:val="99"/>
    <w:rsid w:val="00521F06"/>
    <w:pPr>
      <w:widowControl w:val="0"/>
      <w:autoSpaceDE w:val="0"/>
      <w:autoSpaceDN w:val="0"/>
      <w:adjustRightInd w:val="0"/>
      <w:spacing w:line="322" w:lineRule="exact"/>
      <w:ind w:hanging="360"/>
    </w:pPr>
  </w:style>
  <w:style w:type="paragraph" w:customStyle="1" w:styleId="Default">
    <w:name w:val="Default"/>
    <w:uiPriority w:val="99"/>
    <w:rsid w:val="00521F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9">
    <w:name w:val="Title"/>
    <w:basedOn w:val="a"/>
    <w:next w:val="a"/>
    <w:link w:val="aff8"/>
    <w:uiPriority w:val="99"/>
    <w:qFormat/>
    <w:rsid w:val="00521F06"/>
    <w:pPr>
      <w:contextualSpacing/>
    </w:pPr>
    <w:rPr>
      <w:rFonts w:asciiTheme="minorHAnsi" w:eastAsiaTheme="minorHAnsi" w:hAnsiTheme="minorHAnsi" w:cstheme="minorBidi"/>
      <w:b/>
      <w:spacing w:val="5"/>
      <w:kern w:val="28"/>
      <w:sz w:val="28"/>
      <w:szCs w:val="52"/>
      <w:lang w:eastAsia="en-US"/>
    </w:rPr>
  </w:style>
  <w:style w:type="character" w:customStyle="1" w:styleId="afffd">
    <w:name w:val="Заголовок Знак"/>
    <w:basedOn w:val="a0"/>
    <w:uiPriority w:val="10"/>
    <w:rsid w:val="00521F06"/>
    <w:rPr>
      <w:rFonts w:asciiTheme="majorHAnsi" w:eastAsiaTheme="majorEastAsia" w:hAnsiTheme="majorHAnsi" w:cstheme="majorBidi"/>
      <w:spacing w:val="-10"/>
      <w:kern w:val="28"/>
      <w:sz w:val="56"/>
      <w:szCs w:val="56"/>
      <w:lang w:eastAsia="ru-RU"/>
    </w:rPr>
  </w:style>
  <w:style w:type="table" w:customStyle="1" w:styleId="TableGrid0">
    <w:name w:val="Table Grid_0"/>
    <w:basedOn w:val="a1"/>
    <w:uiPriority w:val="99"/>
    <w:qFormat/>
    <w:rsid w:val="00155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a1"/>
    <w:uiPriority w:val="99"/>
    <w:qFormat/>
    <w:rsid w:val="009F4C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0">
    <w:name w:val="a9"/>
    <w:basedOn w:val="a"/>
    <w:next w:val="a3"/>
    <w:uiPriority w:val="99"/>
    <w:unhideWhenUsed/>
    <w:qFormat/>
    <w:rsid w:val="001724C2"/>
    <w:pPr>
      <w:spacing w:before="100" w:beforeAutospacing="1" w:after="100" w:afterAutospacing="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consultantplus://offline/ref=1CA82E8FD9D12E1F2FB49163D29905B8F158F94A0FB9F561352A492F23E9C005A3C340A947B4FBBB2924AB30D419789C4C868CD099843B38KEF5I" TargetMode="External"/><Relationship Id="rId34" Type="http://schemas.openxmlformats.org/officeDocument/2006/relationships/hyperlink" Target="https://www.gosfinansy.ru/" TargetMode="External"/><Relationship Id="rId42" Type="http://schemas.openxmlformats.org/officeDocument/2006/relationships/hyperlink" Target="https://www.gosfinansy.ru/" TargetMode="External"/><Relationship Id="rId47"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63" Type="http://schemas.openxmlformats.org/officeDocument/2006/relationships/hyperlink" Target="https://www.gosfinansy.ru/" TargetMode="External"/><Relationship Id="rId68" Type="http://schemas.openxmlformats.org/officeDocument/2006/relationships/hyperlink" Target="https://www.gosfinansy.ru/" TargetMode="External"/><Relationship Id="rId76" Type="http://schemas.openxmlformats.org/officeDocument/2006/relationships/hyperlink" Target="https://www.gosfinansy.ru/" TargetMode="External"/><Relationship Id="rId84" Type="http://schemas.openxmlformats.org/officeDocument/2006/relationships/header" Target="header13.xml"/><Relationship Id="rId89" Type="http://schemas.openxmlformats.org/officeDocument/2006/relationships/hyperlink" Target="file:///C:\Users\admin\1\Desktop\&#1059;&#1095;&#1077;&#1090;&#1085;&#1072;&#1103;%20&#1087;&#1086;&#1083;&#1080;&#1090;&#1080;&#1082;&#1072;\&#1055;&#1088;&#1080;&#1083;_11_&#1057;&#1086;&#1073;&#1099;&#1090;&#1080;&#1103;_&#1087;&#1086;&#1089;&#1083;&#1077;_&#1086;&#1090;&#1095;&#1077;&#1090;&#1085;&#1086;&#1081;_&#1076;&#1072;&#1090;&#1099;.doc"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gosfinansy.ru/" TargetMode="External"/><Relationship Id="rId92" Type="http://schemas.openxmlformats.org/officeDocument/2006/relationships/hyperlink" Target="garantF1://12080849.0" TargetMode="External"/><Relationship Id="rId2" Type="http://schemas.openxmlformats.org/officeDocument/2006/relationships/numbering" Target="numbering.xml"/><Relationship Id="rId16" Type="http://schemas.openxmlformats.org/officeDocument/2006/relationships/hyperlink" Target="https://www.gosfinansy.ru/" TargetMode="External"/><Relationship Id="rId29" Type="http://schemas.openxmlformats.org/officeDocument/2006/relationships/hyperlink" Target="consultantplus://offline/ref=9C50B8772466FAA20A4AEE82F4569FABFC4244A2C2A41BD14C18C4CF4Bn1I0H" TargetMode="External"/><Relationship Id="rId11" Type="http://schemas.openxmlformats.org/officeDocument/2006/relationships/hyperlink" Target="https://www.gosfinansy.ru/" TargetMode="External"/><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hyperlink" Target="https://www.gosfinansy.ru/"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66" Type="http://schemas.openxmlformats.org/officeDocument/2006/relationships/hyperlink" Target="https://www.gosfinansy.ru/" TargetMode="External"/><Relationship Id="rId74" Type="http://schemas.openxmlformats.org/officeDocument/2006/relationships/hyperlink" Target="https://www.gosfinansy.ru/" TargetMode="External"/><Relationship Id="rId79" Type="http://schemas.openxmlformats.org/officeDocument/2006/relationships/hyperlink" Target="https://www.gosfinansy.ru/" TargetMode="External"/><Relationship Id="rId87" Type="http://schemas.openxmlformats.org/officeDocument/2006/relationships/hyperlink" Target="consultantplus://offline/ref=2DF1901DA2B922D58FFBCFCD3FB7EABE49E81486562706E3DB7EF5145DA8EFAA038CA78CA88806DAv6v5O" TargetMode="External"/><Relationship Id="rId5" Type="http://schemas.openxmlformats.org/officeDocument/2006/relationships/settings" Target="settings.xml"/><Relationship Id="rId61" Type="http://schemas.openxmlformats.org/officeDocument/2006/relationships/hyperlink" Target="https://www.gosfinansy.ru/" TargetMode="External"/><Relationship Id="rId82" Type="http://schemas.openxmlformats.org/officeDocument/2006/relationships/hyperlink" Target="https://www.gosfinansy.ru/" TargetMode="External"/><Relationship Id="rId90" Type="http://schemas.openxmlformats.org/officeDocument/2006/relationships/header" Target="header15.xml"/><Relationship Id="rId95" Type="http://schemas.openxmlformats.org/officeDocument/2006/relationships/header" Target="header16.xml"/><Relationship Id="rId19" Type="http://schemas.openxmlformats.org/officeDocument/2006/relationships/hyperlink" Target="consultantplus://offline/ref=1CA82E8FD9D12E1F2FB49163D29905B8F158F94A0FB9F561352A492F23E9C005A3C340A947BDACEC687AF26197527594559A8CD9K8FEI" TargetMode="External"/><Relationship Id="rId14" Type="http://schemas.openxmlformats.org/officeDocument/2006/relationships/hyperlink" Target="https://www.gosfinansy.ru/"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s://www.gosfinansy.ru/"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hyperlink" Target="https://www.gosfinansy.ru/" TargetMode="External"/><Relationship Id="rId64" Type="http://schemas.openxmlformats.org/officeDocument/2006/relationships/hyperlink" Target="https://www.gosfinansy.ru/" TargetMode="External"/><Relationship Id="rId69" Type="http://schemas.openxmlformats.org/officeDocument/2006/relationships/hyperlink" Target="https://www.gosfinansy.ru/" TargetMode="External"/><Relationship Id="rId77" Type="http://schemas.openxmlformats.org/officeDocument/2006/relationships/hyperlink" Target="https://www.gosfinansy.ru/" TargetMode="External"/><Relationship Id="rId8" Type="http://schemas.openxmlformats.org/officeDocument/2006/relationships/endnotes" Target="endnotes.xml"/><Relationship Id="rId51" Type="http://schemas.openxmlformats.org/officeDocument/2006/relationships/hyperlink" Target="https://www.gosfinansy.ru/" TargetMode="External"/><Relationship Id="rId72" Type="http://schemas.openxmlformats.org/officeDocument/2006/relationships/hyperlink" Target="https://www.gosfinansy.ru/" TargetMode="External"/><Relationship Id="rId80" Type="http://schemas.openxmlformats.org/officeDocument/2006/relationships/hyperlink" Target="https://www.gosfinansy.ru/" TargetMode="External"/><Relationship Id="rId85" Type="http://schemas.openxmlformats.org/officeDocument/2006/relationships/header" Target="header14.xml"/><Relationship Id="rId93" Type="http://schemas.openxmlformats.org/officeDocument/2006/relationships/hyperlink" Target="garantF1://70851956.0"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sfinansy.ru/" TargetMode="External"/><Relationship Id="rId17" Type="http://schemas.openxmlformats.org/officeDocument/2006/relationships/hyperlink" Target="consultantplus://offline/ref=CFA5BB9CB780CCEA32477F0BB73F164A05A2DB55A20A6AC8C4DF4E8BA2038AD84FC2F16414mCD" TargetMode="Externa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yperlink" Target="https://www.gosfinansy.ru/"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 Id="rId67" Type="http://schemas.openxmlformats.org/officeDocument/2006/relationships/hyperlink" Target="https://www.gosfinansy.ru/" TargetMode="External"/><Relationship Id="rId20" Type="http://schemas.openxmlformats.org/officeDocument/2006/relationships/hyperlink" Target="consultantplus://offline/ref=1CA82E8FD9D12E1F2FB49163D29905B8F151FA4F08BCF561352A492F23E9C005A3C340A947B6F8BB2A24AB30D419789C4C868CD099843B38KEF5I" TargetMode="External"/><Relationship Id="rId41" Type="http://schemas.openxmlformats.org/officeDocument/2006/relationships/hyperlink" Target="https://www.gosfinansy.ru/" TargetMode="External"/><Relationship Id="rId54" Type="http://schemas.openxmlformats.org/officeDocument/2006/relationships/hyperlink" Target="https://www.gosfinansy.ru/" TargetMode="External"/><Relationship Id="rId62" Type="http://schemas.openxmlformats.org/officeDocument/2006/relationships/hyperlink" Target="https://www.gosfinansy.ru/" TargetMode="External"/><Relationship Id="rId70" Type="http://schemas.openxmlformats.org/officeDocument/2006/relationships/hyperlink" Target="https://www.gosfinansy.ru/" TargetMode="External"/><Relationship Id="rId75" Type="http://schemas.openxmlformats.org/officeDocument/2006/relationships/hyperlink" Target="https://www.gosfinansy.ru/" TargetMode="External"/><Relationship Id="rId83" Type="http://schemas.openxmlformats.org/officeDocument/2006/relationships/hyperlink" Target="https://www.gosfinansy.ru/" TargetMode="External"/><Relationship Id="rId88" Type="http://schemas.openxmlformats.org/officeDocument/2006/relationships/hyperlink" Target="file:///C:\Users\admin\1\Desktop\&#1059;&#1095;&#1077;&#1090;&#1085;&#1072;&#1103;%20&#1087;&#1086;&#1083;&#1080;&#1090;&#1080;&#1082;&#1072;\&#1055;&#1088;&#1080;&#1083;_11_&#1057;&#1086;&#1073;&#1099;&#1090;&#1080;&#1103;_&#1087;&#1086;&#1089;&#1083;&#1077;_&#1086;&#1090;&#1095;&#1077;&#1090;&#1085;&#1086;&#1081;_&#1076;&#1072;&#1090;&#1099;.doc" TargetMode="External"/><Relationship Id="rId91" Type="http://schemas.openxmlformats.org/officeDocument/2006/relationships/hyperlink" Target="garantF1://12080849.2000" TargetMode="External"/><Relationship Id="rId96"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sfinansy.ru/" TargetMode="Externa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hyperlink" Target="https://www.gosfinansy.ru/" TargetMode="External"/><Relationship Id="rId49" Type="http://schemas.openxmlformats.org/officeDocument/2006/relationships/hyperlink" Target="https://www.gosfinansy.ru/" TargetMode="External"/><Relationship Id="rId57" Type="http://schemas.openxmlformats.org/officeDocument/2006/relationships/hyperlink" Target="https://www.gosfinansy.ru/" TargetMode="Externa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hyperlink" Target="https://www.gosfinansy.ru/" TargetMode="External"/><Relationship Id="rId52" Type="http://schemas.openxmlformats.org/officeDocument/2006/relationships/hyperlink" Target="https://www.gosfinansy.ru/" TargetMode="External"/><Relationship Id="rId60" Type="http://schemas.openxmlformats.org/officeDocument/2006/relationships/hyperlink" Target="https://www.gosfinansy.ru/" TargetMode="External"/><Relationship Id="rId65" Type="http://schemas.openxmlformats.org/officeDocument/2006/relationships/hyperlink" Target="https://www.gosfinansy.ru/" TargetMode="External"/><Relationship Id="rId73" Type="http://schemas.openxmlformats.org/officeDocument/2006/relationships/hyperlink" Target="https://www.gosfinansy.ru/" TargetMode="External"/><Relationship Id="rId78" Type="http://schemas.openxmlformats.org/officeDocument/2006/relationships/hyperlink" Target="https://www.gosfinansy.ru/" TargetMode="External"/><Relationship Id="rId81" Type="http://schemas.openxmlformats.org/officeDocument/2006/relationships/hyperlink" Target="https://www.gosfinansy.ru/" TargetMode="External"/><Relationship Id="rId86" Type="http://schemas.openxmlformats.org/officeDocument/2006/relationships/hyperlink" Target="consultantplus://offline/ref=2DF1901DA2B922D58FFBCFCD3FB7EABE49E81486562706E3DB7EF5145DA8EFAA038CA78CA88806DAv6v5O" TargetMode="External"/><Relationship Id="rId94" Type="http://schemas.openxmlformats.org/officeDocument/2006/relationships/hyperlink" Target="garantF1://70564762.0"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gosfinansy.ru/" TargetMode="External"/><Relationship Id="rId18" Type="http://schemas.openxmlformats.org/officeDocument/2006/relationships/hyperlink" Target="consultantplus://offline/ref=05C82FBCD18AAE88D921F547A979DDF0618964187B76C62BB0250B7B5B546839E0240B7DD3rFD" TargetMode="External"/><Relationship Id="rId3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2F4B3-CFF9-4CD1-A80D-300B8876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29587</Words>
  <Characters>168650</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cp:revision>
  <cp:lastPrinted>2025-05-06T12:44:00Z</cp:lastPrinted>
  <dcterms:created xsi:type="dcterms:W3CDTF">2025-02-17T09:09:00Z</dcterms:created>
  <dcterms:modified xsi:type="dcterms:W3CDTF">2025-05-06T12:44:00Z</dcterms:modified>
</cp:coreProperties>
</file>