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4634" w:rsidRPr="00542C2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 xml:space="preserve">городского  округа Горловка  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F54634" w:rsidRPr="00542C26" w:rsidRDefault="00C63322" w:rsidP="00F54634">
      <w:pPr>
        <w:pStyle w:val="ConsPlusNormal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04 октября </w:t>
      </w:r>
      <w:r w:rsidR="00E80F77">
        <w:rPr>
          <w:rFonts w:ascii="Times New Roman" w:hAnsi="Times New Roman" w:cs="Times New Roman"/>
          <w:sz w:val="26"/>
          <w:szCs w:val="26"/>
        </w:rPr>
        <w:t xml:space="preserve">2024 г. 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430</w:t>
      </w:r>
      <w:bookmarkStart w:id="0" w:name="_GoBack"/>
      <w:bookmarkEnd w:id="0"/>
      <w:r w:rsidR="00F54634" w:rsidRPr="00542C26">
        <w:rPr>
          <w:rFonts w:ascii="Times New Roman" w:hAnsi="Times New Roman" w:cs="Times New Roman"/>
          <w:sz w:val="26"/>
          <w:szCs w:val="26"/>
        </w:rPr>
        <w:t xml:space="preserve">_____             </w:t>
      </w:r>
    </w:p>
    <w:p w:rsidR="00C507D6" w:rsidRPr="00542C26" w:rsidRDefault="00C507D6" w:rsidP="00C507D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07DF3" w:rsidRPr="00596830" w:rsidRDefault="00107DF3" w:rsidP="005968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2C26" w:rsidRPr="00596830" w:rsidRDefault="00542C2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13A" w:rsidRPr="002C2414" w:rsidRDefault="00E00800" w:rsidP="00671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414">
        <w:rPr>
          <w:rFonts w:ascii="Times New Roman" w:hAnsi="Times New Roman"/>
          <w:b/>
          <w:sz w:val="28"/>
          <w:szCs w:val="28"/>
        </w:rPr>
        <w:t xml:space="preserve">предоставления субсидии МУНИЦИПАЛЬНОМУ УНИТАРНОМУ ПРЕДПРИЯТИЮ «ТРАМВАЙНО-ТРОЛЛЕЙБУСНОЕ УПРАВЛЕНИЕ» АДМИНИСТРАЦИИ ГОРОДА ГОРЛОВКА </w:t>
      </w:r>
      <w:r w:rsidR="0067113A" w:rsidRPr="006F33F8">
        <w:rPr>
          <w:rFonts w:ascii="Times New Roman" w:hAnsi="Times New Roman"/>
          <w:b/>
          <w:sz w:val="28"/>
          <w:szCs w:val="28"/>
        </w:rPr>
        <w:t xml:space="preserve">на финансовое обеспечение затрат </w:t>
      </w:r>
      <w:r w:rsidR="0067113A">
        <w:rPr>
          <w:rFonts w:ascii="Times New Roman" w:hAnsi="Times New Roman"/>
          <w:b/>
          <w:sz w:val="28"/>
          <w:szCs w:val="28"/>
        </w:rPr>
        <w:t>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</w:p>
    <w:p w:rsidR="00C507D6" w:rsidRPr="00596830" w:rsidRDefault="00C507D6" w:rsidP="0059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67113A" w:rsidRDefault="00677703" w:rsidP="0067113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13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95482C" w:rsidRPr="0067113A">
        <w:rPr>
          <w:rFonts w:ascii="Times New Roman" w:hAnsi="Times New Roman" w:cs="Times New Roman"/>
          <w:sz w:val="28"/>
          <w:szCs w:val="28"/>
        </w:rPr>
        <w:t>о</w:t>
      </w:r>
      <w:r w:rsidRPr="0067113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5482C" w:rsidRPr="0067113A">
        <w:rPr>
          <w:rFonts w:ascii="Times New Roman" w:hAnsi="Times New Roman" w:cs="Times New Roman"/>
          <w:sz w:val="28"/>
          <w:szCs w:val="28"/>
        </w:rPr>
        <w:t>ей</w:t>
      </w:r>
      <w:r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="00CE0D11" w:rsidRPr="0067113A"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Федерации, Федеральным законом от 06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67113A">
        <w:rPr>
          <w:rFonts w:ascii="Times New Roman" w:hAnsi="Times New Roman" w:cs="Times New Roman"/>
          <w:sz w:val="28"/>
          <w:szCs w:val="28"/>
        </w:rPr>
        <w:t>2003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67113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постановлениями Правительства Российской Федерации от 25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67113A">
        <w:rPr>
          <w:rFonts w:ascii="Times New Roman" w:hAnsi="Times New Roman" w:cs="Times New Roman"/>
          <w:sz w:val="28"/>
          <w:szCs w:val="28"/>
        </w:rPr>
        <w:t>2023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67113A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постановлениями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Pr="0067113A">
        <w:rPr>
          <w:rFonts w:ascii="Times New Roman" w:hAnsi="Times New Roman" w:cs="Times New Roman"/>
          <w:sz w:val="28"/>
          <w:szCs w:val="28"/>
        </w:rPr>
        <w:t xml:space="preserve"> и определяет условия, цели, порядок и механизм предоставления </w:t>
      </w:r>
      <w:r w:rsidR="009500A8" w:rsidRPr="0067113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6A6A" w:rsidRPr="0067113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77CCA" w:rsidRPr="0067113A">
        <w:rPr>
          <w:rFonts w:ascii="Times New Roman" w:hAnsi="Times New Roman" w:cs="Times New Roman"/>
          <w:sz w:val="28"/>
          <w:szCs w:val="28"/>
        </w:rPr>
        <w:t>из</w:t>
      </w:r>
      <w:r w:rsidR="009500A8" w:rsidRPr="0067113A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Горловка Донецкой Народной Республики</w:t>
      </w:r>
      <w:r w:rsidR="00D96A6A"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67113A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«ТРАМВАЙНО-ТРОЛЛЕЙБУСНОЕ УПРАВЛЕНИЕ» АДМИНИСТРАЦИИ ГОРОДА ГОРЛОВКА </w:t>
      </w:r>
      <w:r w:rsidR="0067113A" w:rsidRPr="0067113A">
        <w:rPr>
          <w:rFonts w:ascii="Times New Roman" w:hAnsi="Times New Roman"/>
          <w:sz w:val="28"/>
          <w:szCs w:val="28"/>
        </w:rPr>
        <w:t>на финансовое обеспечение затрат 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  <w:r w:rsidR="0067113A"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Pr="0067113A">
        <w:rPr>
          <w:rFonts w:ascii="Times New Roman" w:hAnsi="Times New Roman" w:cs="Times New Roman"/>
          <w:sz w:val="28"/>
          <w:szCs w:val="28"/>
        </w:rPr>
        <w:t xml:space="preserve">(далее - субсидия). </w:t>
      </w:r>
    </w:p>
    <w:p w:rsidR="004267CD" w:rsidRPr="00596830" w:rsidRDefault="004267CD" w:rsidP="00596830">
      <w:pPr>
        <w:pStyle w:val="a4"/>
        <w:spacing w:after="0" w:line="240" w:lineRule="auto"/>
        <w:ind w:left="166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Получателем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МУНИЦИПАЛЬНОЕ УНИТАРНОЕ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ПРЕДПРИЯТИЕ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«ТРАМВАЙНО-ТРОЛЛЕЙБУСНОЕ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УПРАВЛЕНИЕ</w:t>
      </w:r>
      <w:r w:rsidR="009500A8" w:rsidRPr="00596830">
        <w:rPr>
          <w:rFonts w:ascii="Times New Roman" w:hAnsi="Times New Roman" w:cs="Times New Roman"/>
          <w:sz w:val="28"/>
          <w:szCs w:val="28"/>
        </w:rPr>
        <w:t>»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АДМИНИСТРАЦИИ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ГОРОДА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123F6" w:rsidRPr="00596830">
        <w:rPr>
          <w:rFonts w:ascii="Times New Roman" w:hAnsi="Times New Roman" w:cs="Times New Roman"/>
          <w:sz w:val="28"/>
          <w:szCs w:val="28"/>
        </w:rPr>
        <w:t>1229300</w:t>
      </w:r>
      <w:r w:rsidR="00F55654" w:rsidRPr="00596830">
        <w:rPr>
          <w:rFonts w:ascii="Times New Roman" w:hAnsi="Times New Roman" w:cs="Times New Roman"/>
          <w:sz w:val="28"/>
          <w:szCs w:val="28"/>
        </w:rPr>
        <w:t>105858</w:t>
      </w:r>
      <w:r w:rsidRPr="00596830">
        <w:rPr>
          <w:rFonts w:ascii="Times New Roman" w:hAnsi="Times New Roman" w:cs="Times New Roman"/>
          <w:sz w:val="28"/>
          <w:szCs w:val="28"/>
        </w:rPr>
        <w:t xml:space="preserve">) </w:t>
      </w:r>
      <w:r w:rsidR="00D96A6A" w:rsidRPr="00596830">
        <w:rPr>
          <w:rFonts w:ascii="Times New Roman" w:hAnsi="Times New Roman" w:cs="Times New Roman"/>
          <w:sz w:val="28"/>
          <w:szCs w:val="28"/>
        </w:rPr>
        <w:t>на основании решения Горловского городского</w:t>
      </w:r>
      <w:r w:rsidR="005F6C3C" w:rsidRPr="00596830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лики </w:t>
      </w:r>
      <w:r w:rsidR="005F6C3C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D96A6A" w:rsidRPr="00596830">
        <w:rPr>
          <w:rFonts w:ascii="Times New Roman" w:hAnsi="Times New Roman" w:cs="Times New Roman"/>
          <w:sz w:val="28"/>
          <w:szCs w:val="28"/>
        </w:rPr>
        <w:t>от 01</w:t>
      </w:r>
      <w:r w:rsidR="0059683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2024 </w:t>
      </w:r>
      <w:r w:rsidR="00D96A6A" w:rsidRPr="00596830">
        <w:rPr>
          <w:rFonts w:ascii="Times New Roman" w:hAnsi="Times New Roman" w:cs="Times New Roman"/>
          <w:bCs/>
          <w:sz w:val="28"/>
          <w:szCs w:val="28"/>
        </w:rPr>
        <w:t>№ I/15-1 «О бюджете городского округа Горловка Донецкой Народной Республики на 2024 год»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E00800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Получатель).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7A1395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</w:t>
      </w:r>
      <w:r w:rsidR="00EA5E2A" w:rsidRPr="00596830">
        <w:rPr>
          <w:rFonts w:ascii="Times New Roman" w:hAnsi="Times New Roman" w:cs="Times New Roman"/>
          <w:sz w:val="28"/>
          <w:szCs w:val="28"/>
        </w:rPr>
        <w:t>лавн</w:t>
      </w:r>
      <w:r w:rsidRPr="00596830">
        <w:rPr>
          <w:rFonts w:ascii="Times New Roman" w:hAnsi="Times New Roman" w:cs="Times New Roman"/>
          <w:sz w:val="28"/>
          <w:szCs w:val="28"/>
        </w:rPr>
        <w:t>ым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596830">
        <w:rPr>
          <w:rFonts w:ascii="Times New Roman" w:hAnsi="Times New Roman" w:cs="Times New Roman"/>
          <w:sz w:val="28"/>
          <w:szCs w:val="28"/>
        </w:rPr>
        <w:t>ем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677703" w:rsidRPr="00596830">
        <w:rPr>
          <w:rFonts w:ascii="Times New Roman" w:hAnsi="Times New Roman" w:cs="Times New Roman"/>
          <w:sz w:val="28"/>
          <w:szCs w:val="28"/>
        </w:rPr>
        <w:t>которо</w:t>
      </w:r>
      <w:r w:rsidR="00D85EA8" w:rsidRPr="00596830">
        <w:rPr>
          <w:rFonts w:ascii="Times New Roman" w:hAnsi="Times New Roman" w:cs="Times New Roman"/>
          <w:sz w:val="28"/>
          <w:szCs w:val="28"/>
        </w:rPr>
        <w:t>му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D85EA8" w:rsidRPr="00596830">
        <w:rPr>
          <w:rFonts w:ascii="Times New Roman" w:hAnsi="Times New Roman" w:cs="Times New Roman"/>
          <w:sz w:val="28"/>
          <w:szCs w:val="28"/>
        </w:rPr>
        <w:t>ю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бюджетны</w:t>
      </w:r>
      <w:r w:rsidR="00D96A6A" w:rsidRPr="00596830">
        <w:rPr>
          <w:rFonts w:ascii="Times New Roman" w:hAnsi="Times New Roman" w:cs="Times New Roman"/>
          <w:sz w:val="28"/>
          <w:szCs w:val="28"/>
        </w:rPr>
        <w:t>е ассигнования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лимиты бюджетных обязательств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90</w:t>
      </w:r>
      <w:r w:rsidR="00E00800">
        <w:rPr>
          <w:rFonts w:ascii="Times New Roman" w:hAnsi="Times New Roman" w:cs="Times New Roman"/>
          <w:sz w:val="28"/>
          <w:szCs w:val="28"/>
        </w:rPr>
        <w:t>2</w:t>
      </w:r>
      <w:r w:rsidR="00A674D2" w:rsidRPr="00596830">
        <w:rPr>
          <w:rFonts w:ascii="Times New Roman" w:hAnsi="Times New Roman" w:cs="Times New Roman"/>
          <w:sz w:val="28"/>
          <w:szCs w:val="28"/>
        </w:rPr>
        <w:t>0408340000</w:t>
      </w:r>
      <w:r w:rsidR="00E00800">
        <w:rPr>
          <w:rFonts w:ascii="Times New Roman" w:hAnsi="Times New Roman" w:cs="Times New Roman"/>
          <w:sz w:val="28"/>
          <w:szCs w:val="28"/>
        </w:rPr>
        <w:t>21</w:t>
      </w:r>
      <w:r w:rsidR="00A674D2" w:rsidRPr="00596830">
        <w:rPr>
          <w:rFonts w:ascii="Times New Roman" w:hAnsi="Times New Roman" w:cs="Times New Roman"/>
          <w:sz w:val="28"/>
          <w:szCs w:val="28"/>
        </w:rPr>
        <w:t>00812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00800">
        <w:rPr>
          <w:rFonts w:ascii="Times New Roman" w:hAnsi="Times New Roman" w:cs="Times New Roman"/>
          <w:sz w:val="28"/>
          <w:szCs w:val="28"/>
        </w:rPr>
        <w:t>а</w:t>
      </w:r>
      <w:r w:rsidR="007930DB" w:rsidRPr="00596830">
        <w:rPr>
          <w:rFonts w:ascii="Times New Roman" w:hAnsi="Times New Roman" w:cs="Times New Roman"/>
          <w:sz w:val="28"/>
          <w:szCs w:val="28"/>
        </w:rPr>
        <w:t>дминистраци</w:t>
      </w:r>
      <w:r w:rsidR="00E00800">
        <w:rPr>
          <w:rFonts w:ascii="Times New Roman" w:hAnsi="Times New Roman" w:cs="Times New Roman"/>
          <w:sz w:val="28"/>
          <w:szCs w:val="28"/>
        </w:rPr>
        <w:t>я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8044C" w:rsidRPr="00596830">
        <w:rPr>
          <w:rFonts w:ascii="Times New Roman" w:hAnsi="Times New Roman" w:cs="Times New Roman"/>
          <w:sz w:val="28"/>
          <w:szCs w:val="28"/>
        </w:rPr>
        <w:t>ского округа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C8044C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6651A1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E00800">
        <w:rPr>
          <w:rFonts w:ascii="Times New Roman" w:hAnsi="Times New Roman" w:cs="Times New Roman"/>
          <w:sz w:val="28"/>
          <w:szCs w:val="28"/>
        </w:rPr>
        <w:t>Администрация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7C4" w:rsidRPr="00596830" w:rsidRDefault="001277C4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предоставления субсидии является </w:t>
      </w:r>
      <w:r w:rsidR="0067113A" w:rsidRPr="0067113A">
        <w:rPr>
          <w:rFonts w:ascii="Times New Roman" w:hAnsi="Times New Roman"/>
          <w:sz w:val="28"/>
          <w:szCs w:val="28"/>
        </w:rPr>
        <w:t>финансовое обеспечение затрат 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  <w:r w:rsidR="00E00800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D85EA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ероприятия), по следующим направлениям: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7CD" w:rsidRDefault="00A674D2" w:rsidP="0059683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труда, уплата страховых взносов, взносов на обязательное социальное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страхование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несчастных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случаев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профессиональных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заболеваний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работников,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участвующих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задействованных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7817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мероприятий;</w:t>
      </w:r>
    </w:p>
    <w:p w:rsidR="00596830" w:rsidRPr="00596830" w:rsidRDefault="00596830" w:rsidP="0059683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383D25" w:rsidRDefault="001277C4" w:rsidP="00596830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Уплата юридическим лицом налогов и обязательных платежей</w:t>
      </w:r>
      <w:r w:rsidR="00383D25" w:rsidRPr="00383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267CD" w:rsidRPr="00596830" w:rsidRDefault="004267CD" w:rsidP="00596830">
      <w:pPr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6224" w:rsidRPr="00596830" w:rsidRDefault="00D46224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5. Требования, которым должен соответствовать Получатель субсидии </w:t>
      </w:r>
      <w:r w:rsidRPr="00596830">
        <w:rPr>
          <w:rFonts w:ascii="Times New Roman" w:hAnsi="Times New Roman" w:cs="Times New Roman"/>
          <w:sz w:val="28"/>
          <w:szCs w:val="28"/>
        </w:rPr>
        <w:br/>
        <w:t xml:space="preserve">на первое число месяца, предшествующего месяцу, в котором планируется заключение соглашения о предоставлении субсидии между </w:t>
      </w:r>
      <w:r w:rsidR="00E008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Получателем (далее – Соглашение): </w:t>
      </w:r>
    </w:p>
    <w:p w:rsidR="00A674D2" w:rsidRPr="00596830" w:rsidRDefault="00C620F5" w:rsidP="005968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а) п</w:t>
      </w:r>
      <w:r w:rsidR="00A674D2" w:rsidRPr="00596830">
        <w:rPr>
          <w:rFonts w:ascii="Times New Roman" w:hAnsi="Times New Roman" w:cs="Times New Roman"/>
          <w:sz w:val="28"/>
          <w:szCs w:val="28"/>
        </w:rPr>
        <w:t>олучатель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иностранным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местом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регистрации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территория,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включенные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утвержденный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Министерством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финансов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перечень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территорий,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используемых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промежуточного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(офшорного)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владения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активами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(далее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-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вуставном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(складочном)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третьих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lastRenderedPageBreak/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совокупности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25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процентов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(если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Федерации).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расчете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учитывается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(или)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статусом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международной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обращаются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организованных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торгах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реализованное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б)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имеются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причастности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экстремистской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деятельности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терроризму;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составляемых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рамках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реализации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полномочий,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главой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VII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Устава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органами,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специально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созданными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решениями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перечнях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связанных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террористами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оружия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массового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уничтожения;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г) получатель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 получатель не является иностранным агентом в соответствии с Федеральным законом от 14</w:t>
      </w:r>
      <w:r w:rsidR="0059683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96830">
        <w:rPr>
          <w:rFonts w:ascii="Times New Roman" w:hAnsi="Times New Roman" w:cs="Times New Roman"/>
          <w:sz w:val="28"/>
          <w:szCs w:val="28"/>
        </w:rPr>
        <w:t xml:space="preserve">2022 </w:t>
      </w:r>
      <w:r w:rsidR="0059683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96830">
        <w:rPr>
          <w:rFonts w:ascii="Times New Roman" w:hAnsi="Times New Roman" w:cs="Times New Roman"/>
          <w:sz w:val="28"/>
          <w:szCs w:val="28"/>
        </w:rPr>
        <w:t>№ 255-ФЗ «О контроле за деятельностью лиц, находящихся под иностранным влиянием»;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е)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едином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счете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размер,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определенный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пунктом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3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статьи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47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кодекса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уплате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сборов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страховых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взносов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системы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ж)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возврату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инвестиций,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также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(неурегулированная)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денежным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обязательствам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перед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публично-правовым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образованием,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случаев,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установленных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соответственно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высшим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исполнительным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администрацией);</w:t>
      </w:r>
    </w:p>
    <w:p w:rsidR="00A674D2" w:rsidRPr="00596830" w:rsidRDefault="00CD6409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з)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>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являющийся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процессе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форме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присоединения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lastRenderedPageBreak/>
        <w:t>юридическому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лицу,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являющемуся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лица),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ликвидации,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его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введена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процедура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банкротства,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деятельность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приостановлена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порядке,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и)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реестре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</w:t>
      </w:r>
      <w:r w:rsidR="00CD6409" w:rsidRPr="00596830">
        <w:rPr>
          <w:rFonts w:ascii="Times New Roman" w:hAnsi="Times New Roman" w:cs="Times New Roman"/>
          <w:sz w:val="28"/>
          <w:szCs w:val="28"/>
        </w:rPr>
        <w:t>алтере (при наличии) получателя</w:t>
      </w:r>
      <w:r w:rsidRPr="00596830">
        <w:rPr>
          <w:rFonts w:ascii="Times New Roman" w:hAnsi="Times New Roman" w:cs="Times New Roman"/>
          <w:sz w:val="28"/>
          <w:szCs w:val="28"/>
        </w:rPr>
        <w:t>, являющегося юридическим лицом.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6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подтверждения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соответствия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требованиям,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в </w:t>
      </w:r>
      <w:r w:rsidR="00E96F12" w:rsidRPr="00596830">
        <w:rPr>
          <w:rFonts w:ascii="Times New Roman" w:hAnsi="Times New Roman" w:cs="Times New Roman"/>
          <w:sz w:val="28"/>
          <w:szCs w:val="28"/>
        </w:rPr>
        <w:t>п</w:t>
      </w:r>
      <w:r w:rsidR="00A674D2" w:rsidRPr="00596830">
        <w:rPr>
          <w:rFonts w:ascii="Times New Roman" w:hAnsi="Times New Roman" w:cs="Times New Roman"/>
          <w:sz w:val="28"/>
          <w:szCs w:val="28"/>
        </w:rPr>
        <w:t>ункте 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и получения субсидии Получатель представляет </w:t>
      </w:r>
      <w:r w:rsidR="00E00800">
        <w:rPr>
          <w:rFonts w:ascii="Times New Roman" w:hAnsi="Times New Roman" w:cs="Times New Roman"/>
          <w:sz w:val="28"/>
          <w:szCs w:val="28"/>
        </w:rPr>
        <w:t>Администрации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 Документы):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заявление о предоставлении субсидии по форме согласно приложению к настоящему Порядку;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документ, удостоверяющий полномочия представителя Получателя (в случае обращения с Документами представителя Получателя); </w:t>
      </w:r>
    </w:p>
    <w:p w:rsidR="00A674D2" w:rsidRDefault="00A674D2" w:rsidP="001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 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мету) расходов </w:t>
      </w:r>
      <w:r w:rsidR="0067113A" w:rsidRPr="0067113A">
        <w:rPr>
          <w:rFonts w:ascii="Times New Roman" w:hAnsi="Times New Roman"/>
          <w:sz w:val="28"/>
          <w:szCs w:val="28"/>
        </w:rPr>
        <w:t>на финансовое обеспечение затрат 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  <w:r w:rsidR="0067113A"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="0067113A">
        <w:rPr>
          <w:rFonts w:ascii="Times New Roman" w:hAnsi="Times New Roman" w:cs="Times New Roman"/>
          <w:sz w:val="28"/>
          <w:szCs w:val="28"/>
        </w:rPr>
        <w:t xml:space="preserve">на </w:t>
      </w:r>
      <w:r w:rsidRPr="00596830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год; </w:t>
      </w:r>
    </w:p>
    <w:p w:rsidR="0017228D" w:rsidRPr="00596830" w:rsidRDefault="0017228D" w:rsidP="001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г) копии учредительных документов Получателя;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 копию приказа о назначении руководителя и главног</w:t>
      </w:r>
      <w:r w:rsidR="00CD6409" w:rsidRPr="00596830">
        <w:rPr>
          <w:rFonts w:ascii="Times New Roman" w:hAnsi="Times New Roman" w:cs="Times New Roman"/>
          <w:sz w:val="28"/>
          <w:szCs w:val="28"/>
        </w:rPr>
        <w:t>о бухгалтера Получателя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е) справки налогового органа о состоянии расчетов по налогам, сборам, страховым взносам, пеням, штрафам, процентам на момент подачи Заявления </w:t>
      </w:r>
      <w:r w:rsidRPr="00596830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ж) гарантийное письмо Получателя субсидии о его соответствии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Получатель вправе представить выписку из Единого государственного реестра юридических лиц (далее – ЕГРЮЛ). В случае непредставления Получателем выписки из ЕГРЮЛ </w:t>
      </w:r>
      <w:r w:rsidR="00E00800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самостоятельно получает соответствующую выписку на официальном сайте Федеральной налоговой службы.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7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Документы должны быть заверены подписью должностного лица Получателя, прошнурованы, пронумерованы и скреплены печатью (при наличии), копии Документов должны содержать отметку «</w:t>
      </w:r>
      <w:r w:rsidR="00E80CDD">
        <w:rPr>
          <w:rFonts w:ascii="Times New Roman" w:hAnsi="Times New Roman" w:cs="Times New Roman"/>
          <w:sz w:val="28"/>
          <w:szCs w:val="28"/>
        </w:rPr>
        <w:t>В</w:t>
      </w:r>
      <w:r w:rsidR="00A674D2" w:rsidRPr="00596830">
        <w:rPr>
          <w:rFonts w:ascii="Times New Roman" w:hAnsi="Times New Roman" w:cs="Times New Roman"/>
          <w:sz w:val="28"/>
          <w:szCs w:val="28"/>
        </w:rPr>
        <w:t>ерн</w:t>
      </w:r>
      <w:r w:rsidR="00E80CDD">
        <w:rPr>
          <w:rFonts w:ascii="Times New Roman" w:hAnsi="Times New Roman" w:cs="Times New Roman"/>
          <w:sz w:val="28"/>
          <w:szCs w:val="28"/>
        </w:rPr>
        <w:t>о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Ответственность за полноту и достоверность представленных Документов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несут должностные лица Получателя, подготовившие и подписавшие Документы.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8</w:t>
      </w:r>
      <w:r w:rsidR="00A674D2" w:rsidRPr="00596830">
        <w:rPr>
          <w:rFonts w:ascii="Times New Roman" w:hAnsi="Times New Roman" w:cs="Times New Roman"/>
          <w:sz w:val="28"/>
          <w:szCs w:val="28"/>
        </w:rPr>
        <w:t>. </w:t>
      </w:r>
      <w:r w:rsidR="00E00800"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регистрирует Документы в день их подачи и в течение 5 рабочих дней с даты их регистрации принимает решение о предоставлении субсидии или отказе в предоставлении субсидии. </w:t>
      </w:r>
    </w:p>
    <w:p w:rsidR="00A674D2" w:rsidRPr="00596830" w:rsidRDefault="00E00800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принятия решения об отказе в предоставлении субсидии направляет Получателю письменное уведомление об отказе в предоставлении субсидии с указанием мотивированных причин отказа.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253619"/>
      <w:r w:rsidRPr="00596830">
        <w:rPr>
          <w:rFonts w:ascii="Times New Roman" w:hAnsi="Times New Roman" w:cs="Times New Roman"/>
          <w:sz w:val="28"/>
          <w:szCs w:val="28"/>
        </w:rPr>
        <w:t>9</w:t>
      </w:r>
      <w:r w:rsidR="00A674D2" w:rsidRPr="00596830">
        <w:rPr>
          <w:rFonts w:ascii="Times New Roman" w:hAnsi="Times New Roman" w:cs="Times New Roman"/>
          <w:sz w:val="28"/>
          <w:szCs w:val="28"/>
        </w:rPr>
        <w:t>. Основания для отказа Получателю в предоставлении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несоответствие Получателя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 </w:t>
      </w:r>
    </w:p>
    <w:bookmarkEnd w:id="1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несоответствие предоставленных Получателем Документов требованиям, установленным настоящим Порядком, или непредставление (представление не в полном объеме) Получателем Документов;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в) установление факта недостоверности предоставленной Получателем информации.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7253454"/>
      <w:r w:rsidRPr="00596830">
        <w:rPr>
          <w:rFonts w:ascii="Times New Roman" w:hAnsi="Times New Roman" w:cs="Times New Roman"/>
          <w:sz w:val="28"/>
          <w:szCs w:val="28"/>
        </w:rPr>
        <w:t>10</w:t>
      </w:r>
      <w:r w:rsidR="00A674D2" w:rsidRPr="00596830">
        <w:rPr>
          <w:rFonts w:ascii="Times New Roman" w:hAnsi="Times New Roman" w:cs="Times New Roman"/>
          <w:sz w:val="28"/>
          <w:szCs w:val="28"/>
        </w:rPr>
        <w:t>. Размер субсидии и (или) порядок расчета размера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решением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Горловского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 бюджете муниципального образования городского округа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на соответствующий финансовый год, и лимитов бюджетных обязательств, доведенных в установленном порядке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4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1 настоящего Порядка.</w:t>
      </w:r>
    </w:p>
    <w:bookmarkEnd w:id="2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асчета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меты) расходов </w:t>
      </w:r>
      <w:r w:rsidR="0067113A" w:rsidRPr="0067113A">
        <w:rPr>
          <w:rFonts w:ascii="Times New Roman" w:hAnsi="Times New Roman"/>
          <w:sz w:val="28"/>
          <w:szCs w:val="28"/>
        </w:rPr>
        <w:t>на финансовое обеспечение затрат 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  <w:r w:rsidR="0067113A"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11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</w:t>
      </w:r>
      <w:r w:rsidR="00E97B64"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принятия данного решения направляет Получателю письменное уведомление о принятом решении.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проекта Соглашения осуществляется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бумажном носителе в срок не позднее 7 рабочих дней с даты принятия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Получателю.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 не позднее 10 рабочих дней с даты принятия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 </w:t>
      </w:r>
    </w:p>
    <w:p w:rsidR="00A674D2" w:rsidRDefault="00761F55" w:rsidP="008C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12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заключается в соответствии с типовой формой соглашения (договора) о предоставлении из бюджета муниципального образования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="00A674D2"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утвержденной </w:t>
      </w:r>
      <w:r w:rsidR="008C5F2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674D2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8C5F29">
        <w:rPr>
          <w:rFonts w:ascii="Times New Roman" w:hAnsi="Times New Roman" w:cs="Times New Roman"/>
          <w:sz w:val="28"/>
          <w:szCs w:val="28"/>
        </w:rPr>
        <w:t>а</w:t>
      </w:r>
      <w:r w:rsidR="00E97B64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городского округа Горловка Донецкой Народной Республики</w:t>
      </w:r>
      <w:r w:rsidR="008C5F29">
        <w:rPr>
          <w:rFonts w:ascii="Times New Roman" w:hAnsi="Times New Roman" w:cs="Times New Roman"/>
          <w:sz w:val="28"/>
          <w:szCs w:val="28"/>
        </w:rPr>
        <w:t xml:space="preserve"> от 10 января 2024 года № 9 «</w:t>
      </w:r>
      <w:r w:rsidR="008C5F29" w:rsidRPr="00710F93">
        <w:rPr>
          <w:rFonts w:ascii="Times New Roman" w:hAnsi="Times New Roman"/>
          <w:bCs/>
          <w:sz w:val="28"/>
          <w:szCs w:val="28"/>
        </w:rPr>
        <w:t>Об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утверждении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Типовой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формы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соглашения</w:t>
      </w:r>
      <w:r w:rsidR="008C5F29">
        <w:rPr>
          <w:rFonts w:ascii="Times New Roman" w:hAnsi="Times New Roman"/>
          <w:bCs/>
          <w:sz w:val="28"/>
          <w:szCs w:val="28"/>
        </w:rPr>
        <w:t xml:space="preserve"> о </w:t>
      </w:r>
      <w:r w:rsidR="008C5F29" w:rsidRPr="00710F93">
        <w:rPr>
          <w:rFonts w:ascii="Times New Roman" w:hAnsi="Times New Roman"/>
          <w:bCs/>
          <w:sz w:val="28"/>
          <w:szCs w:val="28"/>
        </w:rPr>
        <w:t>предоставлении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субсидии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из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бюджета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городского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округа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Горловка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Донецкой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Народной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Республики</w:t>
      </w:r>
      <w:r w:rsidR="008C5F29">
        <w:rPr>
          <w:rFonts w:ascii="Times New Roman" w:hAnsi="Times New Roman"/>
          <w:bCs/>
          <w:sz w:val="28"/>
          <w:szCs w:val="28"/>
        </w:rPr>
        <w:t>»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F29" w:rsidRPr="00596830" w:rsidRDefault="008C5F29" w:rsidP="008C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13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в обязательном порядке содержит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14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</w:t>
      </w:r>
      <w:r w:rsidR="0067113A" w:rsidRPr="0067113A">
        <w:rPr>
          <w:rFonts w:ascii="Times New Roman" w:hAnsi="Times New Roman"/>
          <w:sz w:val="28"/>
          <w:szCs w:val="28"/>
        </w:rPr>
        <w:t>финансовое обеспечение затрат в целях доведения уровня заработной платы водителей общественного транспорта муниципальных унитарных предприятий, осуществляющих перевозку пассажиров по муниципальным маршрутам регулярных перевозок,  до 60 тысяч рублей за вычетом налога на доходы с физических лиц</w:t>
      </w:r>
      <w:r w:rsidR="00A674D2" w:rsidRPr="00E97B64">
        <w:rPr>
          <w:rFonts w:ascii="Times New Roman" w:hAnsi="Times New Roman" w:cs="Times New Roman"/>
          <w:sz w:val="28"/>
          <w:szCs w:val="28"/>
        </w:rPr>
        <w:t>.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устанавливаются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210BC7" w:rsidRPr="00596830">
        <w:rPr>
          <w:rFonts w:ascii="Times New Roman" w:hAnsi="Times New Roman" w:cs="Times New Roman"/>
          <w:sz w:val="28"/>
          <w:szCs w:val="28"/>
        </w:rPr>
        <w:t>на счет Получателя</w:t>
      </w:r>
      <w:r w:rsidR="00A674D2" w:rsidRPr="00596830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Донецкой Народной Республике.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16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Субсидия подлежит казначейскому сопровождению в порядке, установленном законодательством Российской Федерации.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17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Сроки (периодичность) перечисления субсидии. </w:t>
      </w:r>
    </w:p>
    <w:p w:rsidR="00A674D2" w:rsidRPr="00596830" w:rsidRDefault="00210BC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представляет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заявку на финансирование, оформленную в соответствии с требованиями законодательства Российской Федерации.</w:t>
      </w:r>
    </w:p>
    <w:p w:rsidR="00A674D2" w:rsidRPr="00596830" w:rsidRDefault="00E97B64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производит финансирование субсидии в установленном порядке при соблюдении условий и требований, определенных настоящим порядком, в соответствии с утвержденным кассовым планом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 наличии на счете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денежных средств, достаточных для финансирования субсидии.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18</w:t>
      </w:r>
      <w:r w:rsidR="00A674D2" w:rsidRPr="00596830">
        <w:rPr>
          <w:rFonts w:ascii="Times New Roman" w:hAnsi="Times New Roman" w:cs="Times New Roman"/>
          <w:sz w:val="28"/>
          <w:szCs w:val="28"/>
        </w:rPr>
        <w:t>. Средства субсидии запрещается направлять на приобретение Получателем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</w:t>
      </w:r>
      <w:r w:rsidRPr="00596830">
        <w:rPr>
          <w:rFonts w:ascii="Times New Roman" w:hAnsi="Times New Roman" w:cs="Times New Roman"/>
          <w:sz w:val="28"/>
          <w:szCs w:val="28"/>
        </w:rPr>
        <w:t>воров, заключенных с Получателем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, за счет средств, полученных из бюджета городского округа </w:t>
      </w:r>
      <w:r w:rsidR="00C620F5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19</w:t>
      </w:r>
      <w:r w:rsidR="00A674D2" w:rsidRPr="00596830">
        <w:rPr>
          <w:rFonts w:ascii="Times New Roman" w:hAnsi="Times New Roman" w:cs="Times New Roman"/>
          <w:sz w:val="28"/>
          <w:szCs w:val="28"/>
        </w:rPr>
        <w:t>. Получатель заключает контракты (договоры) на поставку товаров, выполнение работ, оказание услуг за счет субсидии с соблюдением требований законодательства Российской Федерации о контрактной системе в сфере закупок.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20</w:t>
      </w:r>
      <w:r w:rsidR="00A674D2" w:rsidRPr="00596830">
        <w:rPr>
          <w:rFonts w:ascii="Times New Roman" w:hAnsi="Times New Roman" w:cs="Times New Roman"/>
          <w:sz w:val="28"/>
          <w:szCs w:val="28"/>
        </w:rPr>
        <w:t>. Не использованные в отчетном финансовом году остатки субсидий могут использоваться Получателем в текущем финансовом году в случае принятия Главным распорядителем бюджетных средств решения</w:t>
      </w:r>
      <w:r w:rsidR="004267CD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 их использовании при наличии потребности в указанных средствах и включении таких положений в Соглашение.</w:t>
      </w:r>
    </w:p>
    <w:p w:rsidR="00C147D9" w:rsidRPr="00596830" w:rsidRDefault="00C147D9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03" w:rsidRPr="00596830" w:rsidRDefault="00703D0D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3. </w:t>
      </w:r>
      <w:r w:rsidR="00677703" w:rsidRPr="0059683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F29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253393"/>
      <w:r w:rsidRPr="00596830">
        <w:rPr>
          <w:rFonts w:ascii="Times New Roman" w:hAnsi="Times New Roman" w:cs="Times New Roman"/>
          <w:sz w:val="28"/>
          <w:szCs w:val="28"/>
        </w:rPr>
        <w:t xml:space="preserve">21. Отчет о достижении значения результата предоставления субсидии, указанного в Соглашении в соответствии с пунктом 14 главы 2 настоящего Порядка, представляется Получателем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ежемесячно в течение срока действия Соглашения до 10 числа следующего за отчетным периодом и годовой отчет в срок до 12 января очередного финансового года по форме, определенной типовой формой соглашения (договора) о предоставлении из бюджета городского округа Горловка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>обеспечение затрат, связанных с</w:t>
      </w:r>
      <w:r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</w:t>
      </w:r>
      <w:r w:rsidR="008C5F29" w:rsidRPr="0059683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8C5F2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C5F29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8C5F29">
        <w:rPr>
          <w:rFonts w:ascii="Times New Roman" w:hAnsi="Times New Roman" w:cs="Times New Roman"/>
          <w:sz w:val="28"/>
          <w:szCs w:val="28"/>
        </w:rPr>
        <w:t>а финансов администрации городского округа Горловка Донецкой Народной Республики от 10 января 2024 года № 9 «</w:t>
      </w:r>
      <w:r w:rsidR="008C5F29" w:rsidRPr="00710F93">
        <w:rPr>
          <w:rFonts w:ascii="Times New Roman" w:hAnsi="Times New Roman"/>
          <w:bCs/>
          <w:sz w:val="28"/>
          <w:szCs w:val="28"/>
        </w:rPr>
        <w:t>Об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утверждении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Типовой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формы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соглашения</w:t>
      </w:r>
      <w:r w:rsidR="008C5F29">
        <w:rPr>
          <w:rFonts w:ascii="Times New Roman" w:hAnsi="Times New Roman"/>
          <w:bCs/>
          <w:sz w:val="28"/>
          <w:szCs w:val="28"/>
        </w:rPr>
        <w:t xml:space="preserve"> о </w:t>
      </w:r>
      <w:r w:rsidR="008C5F29" w:rsidRPr="00710F93">
        <w:rPr>
          <w:rFonts w:ascii="Times New Roman" w:hAnsi="Times New Roman"/>
          <w:bCs/>
          <w:sz w:val="28"/>
          <w:szCs w:val="28"/>
        </w:rPr>
        <w:t>предоставлении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субсидии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из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бюджета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городского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округа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Горловка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Донецкой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Народной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Республики</w:t>
      </w:r>
      <w:r w:rsidR="008C5F29">
        <w:rPr>
          <w:rFonts w:ascii="Times New Roman" w:hAnsi="Times New Roman"/>
          <w:bCs/>
          <w:sz w:val="28"/>
          <w:szCs w:val="28"/>
        </w:rPr>
        <w:t>»</w:t>
      </w:r>
      <w:r w:rsidR="008C5F29" w:rsidRPr="00596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4" w:name="_Hlk156381928"/>
      <w:r w:rsidRPr="0059683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как получатель средств субсидии в течение трех рабочих дней с момента получения отчетов, установленных пунктом 2</w:t>
      </w:r>
      <w:r w:rsidR="00253297" w:rsidRPr="00596830">
        <w:rPr>
          <w:rFonts w:ascii="Times New Roman" w:hAnsi="Times New Roman" w:cs="Times New Roman"/>
          <w:sz w:val="28"/>
          <w:szCs w:val="28"/>
        </w:rPr>
        <w:t>1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главы 3 настоящего Порядка, осуществляет проверку данных отчетов</w:t>
      </w:r>
      <w:bookmarkEnd w:id="4"/>
      <w:r w:rsidRPr="0059683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23. Сроки и формы предоставления Получателем дополнительной отчетности устанавливаются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 (при необходимости). </w:t>
      </w:r>
    </w:p>
    <w:p w:rsidR="00761F55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24.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:rsidR="00383D25" w:rsidRDefault="00383D2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905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4.</w:t>
      </w:r>
      <w:r w:rsidR="00703D0D" w:rsidRPr="00596830">
        <w:rPr>
          <w:rFonts w:ascii="Times New Roman" w:hAnsi="Times New Roman" w:cs="Times New Roman"/>
          <w:b/>
          <w:sz w:val="28"/>
          <w:szCs w:val="28"/>
        </w:rPr>
        <w:t> </w:t>
      </w:r>
      <w:r w:rsidRPr="00596830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</w:t>
      </w:r>
      <w:r w:rsidR="00674905" w:rsidRPr="00596830">
        <w:rPr>
          <w:rFonts w:ascii="Times New Roman" w:hAnsi="Times New Roman" w:cs="Times New Roman"/>
          <w:b/>
          <w:sz w:val="28"/>
          <w:szCs w:val="28"/>
        </w:rPr>
        <w:t xml:space="preserve">я (мониторинга) </w:t>
      </w: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25. Получатель обеспечивает возможность проведения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Получателем (иными юридическими лицами, индивидуальными предпринимателями, физическими лицами</w:t>
      </w:r>
      <w:r w:rsidR="00981329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–производителями товаров, работ, услуг, получающими средства на основании договоров, заключенных с Получателем субсидии) порядка и условий предоставления субсидии, в том числе в части достижения результатов предоставления субсидии, а также уполномоченными органами финансового контроля проверки соблюдения Получателем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26. В случае нарушения Получателем условий и порядка предоставления субсидии, установленных настоящим Порядком, условий и требований, установленных нормативными правовыми актами; непредставления установленной Соглашением отчетности; представления недостоверных данных в установленной Соглашением отчетности; нарушения обязательств, предусмотренных Соглашением; нарушения Получателем условий, установленных при предоставлении субсидии, выявленного по фактам проверок, проведенных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уполномоченными органами финансового контроля, </w:t>
      </w:r>
      <w:r w:rsidR="00E97B64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данных обстоятельств направляет Получателю требование о возврате субсидии (части субсидии) на счет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>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7253363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27. По основаниям, указанным в пункте 26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субсидия (часть субсидии) должна быть возвращена Получателем в течение 15 календарных дней с даты получения требования о возврате субсидии (части субсидии) на счет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>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7253348"/>
      <w:bookmarkEnd w:id="5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28. В случае непоступления средств в течение срока, установленного пунктом 27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 w:rsidR="00E97B64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окончания указанного срока принимает меры к их взысканию в судебном порядке. </w:t>
      </w:r>
    </w:p>
    <w:p w:rsidR="004267CD" w:rsidRPr="00596830" w:rsidRDefault="004267CD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7253318"/>
      <w:bookmarkEnd w:id="6"/>
    </w:p>
    <w:p w:rsidR="00253297" w:rsidRPr="00596830" w:rsidRDefault="002532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29. В случае недостижения Получателем значения результата предоставления субсидии, указанного в пункте 1</w:t>
      </w:r>
      <w:r w:rsidR="00543A75" w:rsidRPr="00596830">
        <w:rPr>
          <w:rFonts w:ascii="Times New Roman" w:hAnsi="Times New Roman" w:cs="Times New Roman"/>
          <w:sz w:val="28"/>
          <w:szCs w:val="28"/>
        </w:rPr>
        <w:t>3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Получатель берет на себя обязательство возвратить излишне полученные средства субсидии в порядке и сроки, установленные </w:t>
      </w:r>
      <w:r w:rsidR="00CE56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bookmarkEnd w:id="7"/>
    <w:p w:rsidR="00F54634" w:rsidRPr="00596830" w:rsidRDefault="00253297" w:rsidP="00CE56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30. Контроль за целевым и эффективным использованием бюджетных средств осуществляется в соответствии с действующим законодательством.</w:t>
      </w:r>
      <w:r w:rsidR="00BB5777" w:rsidRPr="00596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54634" w:rsidRPr="00596830" w:rsidRDefault="00F54634" w:rsidP="005968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4634" w:rsidRPr="00596830" w:rsidSect="00B94E3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EE" w:rsidRDefault="000E26EE" w:rsidP="00074A42">
      <w:pPr>
        <w:spacing w:after="0" w:line="240" w:lineRule="auto"/>
      </w:pPr>
      <w:r>
        <w:separator/>
      </w:r>
    </w:p>
  </w:endnote>
  <w:endnote w:type="continuationSeparator" w:id="0">
    <w:p w:rsidR="000E26EE" w:rsidRDefault="000E26EE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EE" w:rsidRDefault="000E26EE" w:rsidP="00074A42">
      <w:pPr>
        <w:spacing w:after="0" w:line="240" w:lineRule="auto"/>
      </w:pPr>
      <w:r>
        <w:separator/>
      </w:r>
    </w:p>
  </w:footnote>
  <w:footnote w:type="continuationSeparator" w:id="0">
    <w:p w:rsidR="000E26EE" w:rsidRDefault="000E26EE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C63322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007C"/>
    <w:multiLevelType w:val="multilevel"/>
    <w:tmpl w:val="52224D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32B8B"/>
    <w:rsid w:val="00033BEE"/>
    <w:rsid w:val="00070878"/>
    <w:rsid w:val="00074A42"/>
    <w:rsid w:val="00085F0E"/>
    <w:rsid w:val="00094C2D"/>
    <w:rsid w:val="00097887"/>
    <w:rsid w:val="000A610E"/>
    <w:rsid w:val="000B639C"/>
    <w:rsid w:val="000C22F9"/>
    <w:rsid w:val="000E26EE"/>
    <w:rsid w:val="00107DF3"/>
    <w:rsid w:val="0011769A"/>
    <w:rsid w:val="001277C4"/>
    <w:rsid w:val="001317B2"/>
    <w:rsid w:val="00144846"/>
    <w:rsid w:val="0017228D"/>
    <w:rsid w:val="00172F6C"/>
    <w:rsid w:val="0018128E"/>
    <w:rsid w:val="00181A47"/>
    <w:rsid w:val="00184556"/>
    <w:rsid w:val="00190E08"/>
    <w:rsid w:val="00196547"/>
    <w:rsid w:val="001A5E07"/>
    <w:rsid w:val="001B3EE3"/>
    <w:rsid w:val="001E4473"/>
    <w:rsid w:val="001E6D27"/>
    <w:rsid w:val="001F6E8A"/>
    <w:rsid w:val="00201F8F"/>
    <w:rsid w:val="0020728E"/>
    <w:rsid w:val="00210BC7"/>
    <w:rsid w:val="00226353"/>
    <w:rsid w:val="00232FE2"/>
    <w:rsid w:val="00253297"/>
    <w:rsid w:val="002552A4"/>
    <w:rsid w:val="00264131"/>
    <w:rsid w:val="00277DC7"/>
    <w:rsid w:val="00280B34"/>
    <w:rsid w:val="00284DDC"/>
    <w:rsid w:val="002B24E9"/>
    <w:rsid w:val="002B2E31"/>
    <w:rsid w:val="002C43F2"/>
    <w:rsid w:val="003050DF"/>
    <w:rsid w:val="00307143"/>
    <w:rsid w:val="0031153F"/>
    <w:rsid w:val="003442CD"/>
    <w:rsid w:val="00374887"/>
    <w:rsid w:val="00383D25"/>
    <w:rsid w:val="00384AB9"/>
    <w:rsid w:val="003903C9"/>
    <w:rsid w:val="00390C3E"/>
    <w:rsid w:val="003910C2"/>
    <w:rsid w:val="00394D1F"/>
    <w:rsid w:val="003A1F3E"/>
    <w:rsid w:val="003A5877"/>
    <w:rsid w:val="003E0130"/>
    <w:rsid w:val="00405883"/>
    <w:rsid w:val="0042274D"/>
    <w:rsid w:val="004267CD"/>
    <w:rsid w:val="004450FC"/>
    <w:rsid w:val="00461513"/>
    <w:rsid w:val="004875B7"/>
    <w:rsid w:val="004905EF"/>
    <w:rsid w:val="004A05C2"/>
    <w:rsid w:val="004B28F0"/>
    <w:rsid w:val="004D04A6"/>
    <w:rsid w:val="004E2C0B"/>
    <w:rsid w:val="004E62FA"/>
    <w:rsid w:val="004F495A"/>
    <w:rsid w:val="00511F69"/>
    <w:rsid w:val="00523078"/>
    <w:rsid w:val="00532801"/>
    <w:rsid w:val="00542C26"/>
    <w:rsid w:val="00543A75"/>
    <w:rsid w:val="0057109C"/>
    <w:rsid w:val="00591C79"/>
    <w:rsid w:val="0059201C"/>
    <w:rsid w:val="00592FE1"/>
    <w:rsid w:val="00596830"/>
    <w:rsid w:val="005B596D"/>
    <w:rsid w:val="005C16BC"/>
    <w:rsid w:val="005C4F22"/>
    <w:rsid w:val="005C53E0"/>
    <w:rsid w:val="005D64C3"/>
    <w:rsid w:val="005E37D7"/>
    <w:rsid w:val="005F2893"/>
    <w:rsid w:val="005F30E8"/>
    <w:rsid w:val="005F6C3C"/>
    <w:rsid w:val="00614441"/>
    <w:rsid w:val="00624C7C"/>
    <w:rsid w:val="006341BC"/>
    <w:rsid w:val="00660FF9"/>
    <w:rsid w:val="006651A1"/>
    <w:rsid w:val="0067113A"/>
    <w:rsid w:val="00674905"/>
    <w:rsid w:val="006766CE"/>
    <w:rsid w:val="00677703"/>
    <w:rsid w:val="006862A3"/>
    <w:rsid w:val="00695758"/>
    <w:rsid w:val="006C17B5"/>
    <w:rsid w:val="006E2BC4"/>
    <w:rsid w:val="006F0FAD"/>
    <w:rsid w:val="006F455C"/>
    <w:rsid w:val="00703D0D"/>
    <w:rsid w:val="00732F97"/>
    <w:rsid w:val="0073492E"/>
    <w:rsid w:val="00740C5D"/>
    <w:rsid w:val="007476AF"/>
    <w:rsid w:val="00761F55"/>
    <w:rsid w:val="00773FF1"/>
    <w:rsid w:val="00781700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763A0"/>
    <w:rsid w:val="008A3ADB"/>
    <w:rsid w:val="008A7424"/>
    <w:rsid w:val="008B411F"/>
    <w:rsid w:val="008B60D7"/>
    <w:rsid w:val="008C3346"/>
    <w:rsid w:val="008C5F29"/>
    <w:rsid w:val="009000D0"/>
    <w:rsid w:val="00902702"/>
    <w:rsid w:val="009057CA"/>
    <w:rsid w:val="00944A4E"/>
    <w:rsid w:val="009500A8"/>
    <w:rsid w:val="0095482C"/>
    <w:rsid w:val="00981329"/>
    <w:rsid w:val="00985409"/>
    <w:rsid w:val="009A3334"/>
    <w:rsid w:val="009D457A"/>
    <w:rsid w:val="009E6800"/>
    <w:rsid w:val="009F2A9D"/>
    <w:rsid w:val="00A01512"/>
    <w:rsid w:val="00A04EC7"/>
    <w:rsid w:val="00A33F1C"/>
    <w:rsid w:val="00A372CC"/>
    <w:rsid w:val="00A5764C"/>
    <w:rsid w:val="00A603F1"/>
    <w:rsid w:val="00A6611A"/>
    <w:rsid w:val="00A674D2"/>
    <w:rsid w:val="00AB09DE"/>
    <w:rsid w:val="00AB3255"/>
    <w:rsid w:val="00AC55A7"/>
    <w:rsid w:val="00AC7AC2"/>
    <w:rsid w:val="00AD452B"/>
    <w:rsid w:val="00AD54AC"/>
    <w:rsid w:val="00AD78D8"/>
    <w:rsid w:val="00AF14F7"/>
    <w:rsid w:val="00B30577"/>
    <w:rsid w:val="00B305B4"/>
    <w:rsid w:val="00B509BA"/>
    <w:rsid w:val="00B6035A"/>
    <w:rsid w:val="00B6347F"/>
    <w:rsid w:val="00B66FAB"/>
    <w:rsid w:val="00B738AC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E3785"/>
    <w:rsid w:val="00C04E97"/>
    <w:rsid w:val="00C1058E"/>
    <w:rsid w:val="00C147D9"/>
    <w:rsid w:val="00C232C1"/>
    <w:rsid w:val="00C329BC"/>
    <w:rsid w:val="00C43D73"/>
    <w:rsid w:val="00C473BB"/>
    <w:rsid w:val="00C507D6"/>
    <w:rsid w:val="00C620F5"/>
    <w:rsid w:val="00C63322"/>
    <w:rsid w:val="00C63366"/>
    <w:rsid w:val="00C77CCA"/>
    <w:rsid w:val="00C8044C"/>
    <w:rsid w:val="00C81338"/>
    <w:rsid w:val="00C92D2F"/>
    <w:rsid w:val="00C94488"/>
    <w:rsid w:val="00CA7E7B"/>
    <w:rsid w:val="00CC2FBD"/>
    <w:rsid w:val="00CD1051"/>
    <w:rsid w:val="00CD6409"/>
    <w:rsid w:val="00CD686D"/>
    <w:rsid w:val="00CE0D11"/>
    <w:rsid w:val="00CE56F0"/>
    <w:rsid w:val="00CF05AA"/>
    <w:rsid w:val="00D035FA"/>
    <w:rsid w:val="00D3135F"/>
    <w:rsid w:val="00D341D0"/>
    <w:rsid w:val="00D46224"/>
    <w:rsid w:val="00D85EA8"/>
    <w:rsid w:val="00D96A6A"/>
    <w:rsid w:val="00DA0E65"/>
    <w:rsid w:val="00DB3105"/>
    <w:rsid w:val="00DB701E"/>
    <w:rsid w:val="00DD3307"/>
    <w:rsid w:val="00DD7C33"/>
    <w:rsid w:val="00DE194A"/>
    <w:rsid w:val="00DF024B"/>
    <w:rsid w:val="00E00800"/>
    <w:rsid w:val="00E224B3"/>
    <w:rsid w:val="00E23FE6"/>
    <w:rsid w:val="00E34BBC"/>
    <w:rsid w:val="00E4565B"/>
    <w:rsid w:val="00E55988"/>
    <w:rsid w:val="00E62323"/>
    <w:rsid w:val="00E7005C"/>
    <w:rsid w:val="00E73460"/>
    <w:rsid w:val="00E80CDD"/>
    <w:rsid w:val="00E80F77"/>
    <w:rsid w:val="00E94331"/>
    <w:rsid w:val="00E96F12"/>
    <w:rsid w:val="00E97B64"/>
    <w:rsid w:val="00EA5E2A"/>
    <w:rsid w:val="00EC0FD4"/>
    <w:rsid w:val="00ED3387"/>
    <w:rsid w:val="00ED5CC6"/>
    <w:rsid w:val="00EE743F"/>
    <w:rsid w:val="00EF5130"/>
    <w:rsid w:val="00F11087"/>
    <w:rsid w:val="00F16810"/>
    <w:rsid w:val="00F32FF3"/>
    <w:rsid w:val="00F40E63"/>
    <w:rsid w:val="00F46836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9CAB"/>
  <w15:docId w15:val="{60502CF9-4594-471A-B60E-F853C8B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7CD7-AE6D-43E4-8B6A-6E41A5EC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Protokol</cp:lastModifiedBy>
  <cp:revision>38</cp:revision>
  <cp:lastPrinted>2024-10-04T10:16:00Z</cp:lastPrinted>
  <dcterms:created xsi:type="dcterms:W3CDTF">2024-01-31T10:22:00Z</dcterms:created>
  <dcterms:modified xsi:type="dcterms:W3CDTF">2024-10-04T10:24:00Z</dcterms:modified>
</cp:coreProperties>
</file>