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111"/>
      </w:tblGrid>
      <w:tr w:rsidR="00FF130E" w14:paraId="29846294" w14:textId="77777777" w:rsidTr="001F32F7">
        <w:tc>
          <w:tcPr>
            <w:tcW w:w="5387" w:type="dxa"/>
          </w:tcPr>
          <w:p w14:paraId="1DFE476B" w14:textId="77777777" w:rsidR="00FF130E" w:rsidRDefault="001E6996">
            <w:pPr>
              <w:tabs>
                <w:tab w:val="left" w:pos="709"/>
              </w:tabs>
              <w:jc w:val="both"/>
              <w:rPr>
                <w:szCs w:val="28"/>
              </w:rPr>
            </w:pPr>
            <w:bookmarkStart w:id="0" w:name="_Hlk178667791"/>
            <w:r>
              <w:rPr>
                <w:szCs w:val="28"/>
              </w:rPr>
              <w:t xml:space="preserve">СОГЛАСОВАН </w:t>
            </w:r>
          </w:p>
          <w:p w14:paraId="3F06900A" w14:textId="77777777" w:rsidR="00FF130E" w:rsidRDefault="001E6996">
            <w:pPr>
              <w:tabs>
                <w:tab w:val="left" w:pos="709"/>
              </w:tabs>
              <w:jc w:val="both"/>
              <w:rPr>
                <w:szCs w:val="28"/>
              </w:rPr>
            </w:pPr>
            <w:r>
              <w:rPr>
                <w:szCs w:val="28"/>
              </w:rPr>
              <w:t xml:space="preserve">начальник Отдела культуры </w:t>
            </w:r>
          </w:p>
          <w:p w14:paraId="79D0A400" w14:textId="77777777" w:rsidR="00FF130E" w:rsidRDefault="001E6996">
            <w:pPr>
              <w:tabs>
                <w:tab w:val="left" w:pos="709"/>
              </w:tabs>
              <w:jc w:val="both"/>
              <w:rPr>
                <w:szCs w:val="28"/>
              </w:rPr>
            </w:pPr>
            <w:r>
              <w:rPr>
                <w:szCs w:val="28"/>
              </w:rPr>
              <w:t xml:space="preserve">администрации городского </w:t>
            </w:r>
          </w:p>
          <w:p w14:paraId="54308212" w14:textId="77777777" w:rsidR="00FF130E" w:rsidRDefault="001E6996">
            <w:pPr>
              <w:tabs>
                <w:tab w:val="left" w:pos="709"/>
              </w:tabs>
              <w:jc w:val="both"/>
              <w:rPr>
                <w:szCs w:val="28"/>
              </w:rPr>
            </w:pPr>
            <w:r>
              <w:rPr>
                <w:szCs w:val="28"/>
              </w:rPr>
              <w:t xml:space="preserve">округа Горловка Донецкой </w:t>
            </w:r>
          </w:p>
          <w:p w14:paraId="63FABFEF" w14:textId="77777777" w:rsidR="00FF130E" w:rsidRDefault="001E6996">
            <w:pPr>
              <w:tabs>
                <w:tab w:val="left" w:pos="709"/>
              </w:tabs>
              <w:jc w:val="both"/>
              <w:rPr>
                <w:szCs w:val="28"/>
              </w:rPr>
            </w:pPr>
            <w:r>
              <w:rPr>
                <w:szCs w:val="28"/>
              </w:rPr>
              <w:t>Народной Республики</w:t>
            </w:r>
          </w:p>
          <w:p w14:paraId="25A21409" w14:textId="77777777" w:rsidR="00FF130E" w:rsidRDefault="001E6996">
            <w:pPr>
              <w:tabs>
                <w:tab w:val="left" w:pos="709"/>
              </w:tabs>
              <w:jc w:val="both"/>
              <w:rPr>
                <w:szCs w:val="28"/>
              </w:rPr>
            </w:pPr>
            <w:r>
              <w:rPr>
                <w:szCs w:val="28"/>
              </w:rPr>
              <w:t>___________ Н.А. Короткова</w:t>
            </w:r>
          </w:p>
          <w:p w14:paraId="55E75970" w14:textId="77777777" w:rsidR="00FF130E" w:rsidRDefault="00FF130E">
            <w:pPr>
              <w:tabs>
                <w:tab w:val="left" w:pos="709"/>
              </w:tabs>
              <w:jc w:val="both"/>
              <w:rPr>
                <w:szCs w:val="28"/>
              </w:rPr>
            </w:pPr>
          </w:p>
        </w:tc>
        <w:tc>
          <w:tcPr>
            <w:tcW w:w="4111" w:type="dxa"/>
          </w:tcPr>
          <w:p w14:paraId="275EF20F" w14:textId="77777777" w:rsidR="00FF130E" w:rsidRDefault="001E6996">
            <w:pPr>
              <w:tabs>
                <w:tab w:val="left" w:pos="709"/>
              </w:tabs>
              <w:jc w:val="both"/>
              <w:rPr>
                <w:szCs w:val="28"/>
              </w:rPr>
            </w:pPr>
            <w:bookmarkStart w:id="1" w:name="_Hlk178667780"/>
            <w:r>
              <w:rPr>
                <w:szCs w:val="28"/>
              </w:rPr>
              <w:t>УТВЕРЖДЕН</w:t>
            </w:r>
          </w:p>
          <w:p w14:paraId="0078F129"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p>
          <w:p w14:paraId="3AC85EDA"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городского </w:t>
            </w:r>
          </w:p>
          <w:p w14:paraId="33EBAA70"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округа Горловка Донецкой </w:t>
            </w:r>
          </w:p>
          <w:p w14:paraId="72F65670" w14:textId="77777777" w:rsidR="00FF130E" w:rsidRDefault="001E6996">
            <w:pPr>
              <w:pStyle w:val="10"/>
              <w:tabs>
                <w:tab w:val="left" w:pos="0"/>
              </w:tabs>
              <w:ind w:left="5672" w:hanging="5672"/>
              <w:jc w:val="both"/>
              <w:rPr>
                <w:rFonts w:ascii="Times New Roman" w:hAnsi="Times New Roman" w:cs="Times New Roman"/>
                <w:sz w:val="28"/>
                <w:szCs w:val="28"/>
              </w:rPr>
            </w:pPr>
            <w:r>
              <w:rPr>
                <w:rFonts w:ascii="Times New Roman" w:hAnsi="Times New Roman" w:cs="Times New Roman"/>
                <w:sz w:val="28"/>
                <w:szCs w:val="28"/>
              </w:rPr>
              <w:t xml:space="preserve">Народной Республики </w:t>
            </w:r>
          </w:p>
          <w:p w14:paraId="6F5EF907" w14:textId="10C1AF10" w:rsidR="00FF130E" w:rsidRDefault="001A09BC">
            <w:pPr>
              <w:tabs>
                <w:tab w:val="left" w:pos="709"/>
              </w:tabs>
              <w:jc w:val="both"/>
              <w:rPr>
                <w:szCs w:val="28"/>
              </w:rPr>
            </w:pPr>
            <w:r>
              <w:rPr>
                <w:szCs w:val="28"/>
              </w:rPr>
              <w:t xml:space="preserve">от 09 октября 2024 г. </w:t>
            </w:r>
            <w:r w:rsidR="001E6996">
              <w:rPr>
                <w:szCs w:val="28"/>
              </w:rPr>
              <w:t>№</w:t>
            </w:r>
            <w:bookmarkEnd w:id="1"/>
            <w:r>
              <w:rPr>
                <w:szCs w:val="28"/>
              </w:rPr>
              <w:t xml:space="preserve"> 457</w:t>
            </w:r>
          </w:p>
        </w:tc>
      </w:tr>
      <w:bookmarkEnd w:id="0"/>
    </w:tbl>
    <w:p w14:paraId="56C683EF" w14:textId="77777777" w:rsidR="00FF130E" w:rsidRDefault="00FF130E">
      <w:pPr>
        <w:jc w:val="center"/>
        <w:rPr>
          <w:szCs w:val="28"/>
          <w:lang w:val="uk-UA"/>
        </w:rPr>
      </w:pPr>
    </w:p>
    <w:p w14:paraId="18C03C32" w14:textId="77777777" w:rsidR="00FF130E" w:rsidRDefault="00FF130E">
      <w:pPr>
        <w:jc w:val="center"/>
        <w:rPr>
          <w:szCs w:val="28"/>
        </w:rPr>
      </w:pPr>
    </w:p>
    <w:p w14:paraId="21D211DF" w14:textId="77777777" w:rsidR="00FF130E" w:rsidRDefault="00FF130E">
      <w:pPr>
        <w:jc w:val="center"/>
        <w:rPr>
          <w:szCs w:val="28"/>
        </w:rPr>
      </w:pPr>
    </w:p>
    <w:p w14:paraId="13046B56" w14:textId="77777777" w:rsidR="00FF130E" w:rsidRDefault="00FF130E">
      <w:pPr>
        <w:jc w:val="center"/>
        <w:rPr>
          <w:szCs w:val="28"/>
        </w:rPr>
      </w:pPr>
    </w:p>
    <w:p w14:paraId="2B96751F" w14:textId="77777777" w:rsidR="00FF130E" w:rsidRDefault="00FF130E">
      <w:pPr>
        <w:jc w:val="center"/>
        <w:rPr>
          <w:szCs w:val="28"/>
        </w:rPr>
      </w:pPr>
    </w:p>
    <w:p w14:paraId="4617E68D" w14:textId="77777777" w:rsidR="00FF130E" w:rsidRDefault="00FF130E">
      <w:pPr>
        <w:jc w:val="center"/>
        <w:rPr>
          <w:szCs w:val="28"/>
        </w:rPr>
      </w:pPr>
    </w:p>
    <w:p w14:paraId="1DF48338" w14:textId="77777777" w:rsidR="00FF130E" w:rsidRDefault="00FF130E">
      <w:pPr>
        <w:jc w:val="center"/>
        <w:rPr>
          <w:szCs w:val="28"/>
        </w:rPr>
      </w:pPr>
    </w:p>
    <w:p w14:paraId="485AC692" w14:textId="77777777" w:rsidR="00FF130E" w:rsidRDefault="00FF130E">
      <w:pPr>
        <w:jc w:val="center"/>
        <w:rPr>
          <w:szCs w:val="28"/>
        </w:rPr>
      </w:pPr>
      <w:bookmarkStart w:id="2" w:name="_GoBack"/>
      <w:bookmarkEnd w:id="2"/>
    </w:p>
    <w:p w14:paraId="5D80B6F7" w14:textId="77777777" w:rsidR="00FF130E" w:rsidRDefault="00FF130E">
      <w:pPr>
        <w:jc w:val="center"/>
        <w:rPr>
          <w:szCs w:val="28"/>
        </w:rPr>
      </w:pPr>
    </w:p>
    <w:p w14:paraId="2DF7F919" w14:textId="77777777" w:rsidR="00FF130E" w:rsidRDefault="00FF130E">
      <w:pPr>
        <w:jc w:val="center"/>
        <w:rPr>
          <w:szCs w:val="28"/>
        </w:rPr>
      </w:pPr>
    </w:p>
    <w:p w14:paraId="1D1C05FB" w14:textId="77777777" w:rsidR="00FF130E" w:rsidRDefault="00FF130E">
      <w:pPr>
        <w:jc w:val="center"/>
        <w:rPr>
          <w:szCs w:val="28"/>
        </w:rPr>
      </w:pPr>
    </w:p>
    <w:p w14:paraId="571E361D" w14:textId="77777777" w:rsidR="00FF130E" w:rsidRDefault="00FF130E">
      <w:pPr>
        <w:jc w:val="center"/>
        <w:rPr>
          <w:szCs w:val="28"/>
        </w:rPr>
      </w:pPr>
    </w:p>
    <w:p w14:paraId="3D0EDEC3" w14:textId="77777777" w:rsidR="00FF130E" w:rsidRDefault="00FF130E">
      <w:pPr>
        <w:jc w:val="center"/>
        <w:rPr>
          <w:szCs w:val="28"/>
        </w:rPr>
      </w:pPr>
    </w:p>
    <w:p w14:paraId="7E84ABB6" w14:textId="77777777" w:rsidR="00FF130E" w:rsidRDefault="001E6996">
      <w:pPr>
        <w:jc w:val="center"/>
        <w:rPr>
          <w:b/>
          <w:bCs/>
        </w:rPr>
      </w:pPr>
      <w:bookmarkStart w:id="3" w:name="_Hlk178667866"/>
      <w:bookmarkStart w:id="4" w:name="_Hlk178674248"/>
      <w:r>
        <w:rPr>
          <w:b/>
          <w:bCs/>
          <w:szCs w:val="28"/>
        </w:rPr>
        <w:t>Устав</w:t>
      </w:r>
    </w:p>
    <w:p w14:paraId="42BC7342" w14:textId="77777777" w:rsidR="00FF130E" w:rsidRDefault="001E6996">
      <w:pPr>
        <w:jc w:val="center"/>
        <w:rPr>
          <w:b/>
          <w:szCs w:val="28"/>
        </w:rPr>
      </w:pPr>
      <w:r>
        <w:rPr>
          <w:b/>
          <w:szCs w:val="28"/>
        </w:rPr>
        <w:t xml:space="preserve">муниципального бюджетного учреждения </w:t>
      </w:r>
    </w:p>
    <w:p w14:paraId="529E747B" w14:textId="77777777" w:rsidR="00FF130E" w:rsidRDefault="001E6996">
      <w:pPr>
        <w:jc w:val="center"/>
        <w:rPr>
          <w:b/>
          <w:szCs w:val="28"/>
        </w:rPr>
      </w:pPr>
      <w:r>
        <w:rPr>
          <w:b/>
          <w:szCs w:val="28"/>
        </w:rPr>
        <w:t>городского округа Горловка</w:t>
      </w:r>
      <w:bookmarkEnd w:id="3"/>
      <w:bookmarkEnd w:id="4"/>
    </w:p>
    <w:p w14:paraId="23E773CB" w14:textId="77777777" w:rsidR="00FF130E" w:rsidRDefault="001E6996">
      <w:pPr>
        <w:jc w:val="center"/>
      </w:pPr>
      <w:r>
        <w:rPr>
          <w:b/>
          <w:bCs/>
          <w:szCs w:val="28"/>
        </w:rPr>
        <w:t>«Дворец культуры «</w:t>
      </w:r>
      <w:proofErr w:type="spellStart"/>
      <w:r>
        <w:rPr>
          <w:b/>
          <w:bCs/>
          <w:szCs w:val="28"/>
        </w:rPr>
        <w:t>Никитовский</w:t>
      </w:r>
      <w:proofErr w:type="spellEnd"/>
      <w:r>
        <w:rPr>
          <w:b/>
          <w:bCs/>
          <w:szCs w:val="28"/>
        </w:rPr>
        <w:t>»</w:t>
      </w:r>
    </w:p>
    <w:p w14:paraId="0151F5D0" w14:textId="77777777" w:rsidR="00FF130E" w:rsidRDefault="00FF130E">
      <w:pPr>
        <w:jc w:val="center"/>
        <w:rPr>
          <w:szCs w:val="28"/>
        </w:rPr>
      </w:pPr>
    </w:p>
    <w:p w14:paraId="404FCF7B" w14:textId="426BD14A" w:rsidR="00FF130E" w:rsidRDefault="00FF130E">
      <w:pPr>
        <w:jc w:val="center"/>
        <w:rPr>
          <w:szCs w:val="28"/>
        </w:rPr>
      </w:pPr>
    </w:p>
    <w:p w14:paraId="50D76DE3" w14:textId="77777777" w:rsidR="00FF130E" w:rsidRDefault="00FF130E">
      <w:pPr>
        <w:jc w:val="center"/>
        <w:rPr>
          <w:szCs w:val="28"/>
        </w:rPr>
      </w:pPr>
    </w:p>
    <w:p w14:paraId="739F785A" w14:textId="77777777" w:rsidR="00FF130E" w:rsidRDefault="00FF130E">
      <w:pPr>
        <w:jc w:val="center"/>
        <w:rPr>
          <w:szCs w:val="28"/>
        </w:rPr>
      </w:pPr>
    </w:p>
    <w:p w14:paraId="47D8FB32" w14:textId="77777777" w:rsidR="00FF130E" w:rsidRDefault="00FF130E">
      <w:pPr>
        <w:jc w:val="center"/>
        <w:rPr>
          <w:szCs w:val="28"/>
        </w:rPr>
      </w:pPr>
    </w:p>
    <w:p w14:paraId="6A299995" w14:textId="77777777" w:rsidR="00FF130E" w:rsidRDefault="00FF130E">
      <w:pPr>
        <w:jc w:val="center"/>
        <w:rPr>
          <w:szCs w:val="28"/>
        </w:rPr>
      </w:pPr>
    </w:p>
    <w:p w14:paraId="58F5E2F6" w14:textId="77777777" w:rsidR="00FF130E" w:rsidRDefault="00FF130E">
      <w:pPr>
        <w:jc w:val="center"/>
        <w:rPr>
          <w:szCs w:val="28"/>
        </w:rPr>
      </w:pPr>
    </w:p>
    <w:p w14:paraId="6C10DE8B" w14:textId="77777777" w:rsidR="00FF130E" w:rsidRDefault="00FF130E">
      <w:pPr>
        <w:jc w:val="center"/>
        <w:rPr>
          <w:szCs w:val="28"/>
        </w:rPr>
      </w:pPr>
    </w:p>
    <w:p w14:paraId="5E3658E7" w14:textId="77777777" w:rsidR="00FF130E" w:rsidRDefault="00FF130E">
      <w:pPr>
        <w:jc w:val="center"/>
        <w:rPr>
          <w:szCs w:val="28"/>
        </w:rPr>
      </w:pPr>
    </w:p>
    <w:p w14:paraId="65FD9106" w14:textId="77777777" w:rsidR="00FF130E" w:rsidRDefault="00FF130E">
      <w:pPr>
        <w:jc w:val="center"/>
        <w:rPr>
          <w:szCs w:val="28"/>
        </w:rPr>
      </w:pPr>
    </w:p>
    <w:p w14:paraId="4BB17DBA" w14:textId="77777777" w:rsidR="00FF130E" w:rsidRDefault="00FF130E">
      <w:pPr>
        <w:jc w:val="center"/>
        <w:rPr>
          <w:szCs w:val="28"/>
        </w:rPr>
      </w:pPr>
    </w:p>
    <w:p w14:paraId="73312DA5" w14:textId="77777777" w:rsidR="00FF130E" w:rsidRDefault="00FF130E">
      <w:pPr>
        <w:jc w:val="center"/>
        <w:rPr>
          <w:szCs w:val="28"/>
        </w:rPr>
      </w:pPr>
    </w:p>
    <w:p w14:paraId="40B1146B" w14:textId="77777777" w:rsidR="00FF130E" w:rsidRDefault="00FF130E">
      <w:pPr>
        <w:jc w:val="center"/>
        <w:rPr>
          <w:szCs w:val="28"/>
        </w:rPr>
      </w:pPr>
    </w:p>
    <w:p w14:paraId="646921EA" w14:textId="77777777" w:rsidR="00FF130E" w:rsidRDefault="00FF130E">
      <w:pPr>
        <w:jc w:val="center"/>
        <w:rPr>
          <w:szCs w:val="28"/>
        </w:rPr>
      </w:pPr>
    </w:p>
    <w:p w14:paraId="3046EE11" w14:textId="77777777" w:rsidR="00FF130E" w:rsidRDefault="00FF130E">
      <w:pPr>
        <w:jc w:val="center"/>
        <w:rPr>
          <w:szCs w:val="28"/>
        </w:rPr>
      </w:pPr>
    </w:p>
    <w:p w14:paraId="2C27D6C5" w14:textId="77777777" w:rsidR="00FF130E" w:rsidRDefault="00FF130E">
      <w:pPr>
        <w:jc w:val="center"/>
        <w:rPr>
          <w:szCs w:val="28"/>
        </w:rPr>
      </w:pPr>
    </w:p>
    <w:p w14:paraId="0F67202E" w14:textId="77777777" w:rsidR="00FF130E" w:rsidRDefault="00FF130E">
      <w:pPr>
        <w:jc w:val="center"/>
        <w:rPr>
          <w:szCs w:val="28"/>
        </w:rPr>
      </w:pPr>
    </w:p>
    <w:p w14:paraId="024A4BAC" w14:textId="77777777" w:rsidR="00FF130E" w:rsidRDefault="00FF130E">
      <w:pPr>
        <w:jc w:val="center"/>
        <w:rPr>
          <w:szCs w:val="28"/>
        </w:rPr>
      </w:pPr>
    </w:p>
    <w:p w14:paraId="7745B97B" w14:textId="77777777" w:rsidR="00FF130E" w:rsidRDefault="00FF130E">
      <w:pPr>
        <w:jc w:val="center"/>
        <w:rPr>
          <w:szCs w:val="28"/>
        </w:rPr>
      </w:pPr>
    </w:p>
    <w:p w14:paraId="48E9A623" w14:textId="77777777" w:rsidR="00FF130E" w:rsidRDefault="001E6996">
      <w:pPr>
        <w:jc w:val="center"/>
        <w:rPr>
          <w:szCs w:val="28"/>
        </w:rPr>
      </w:pPr>
      <w:r>
        <w:rPr>
          <w:szCs w:val="28"/>
        </w:rPr>
        <w:t>г. Горловка</w:t>
      </w:r>
    </w:p>
    <w:p w14:paraId="46976043" w14:textId="77777777" w:rsidR="00FF130E" w:rsidRDefault="001E6996">
      <w:pPr>
        <w:pStyle w:val="af8"/>
        <w:numPr>
          <w:ilvl w:val="0"/>
          <w:numId w:val="2"/>
        </w:numPr>
        <w:ind w:left="0" w:firstLine="0"/>
        <w:jc w:val="center"/>
        <w:rPr>
          <w:szCs w:val="28"/>
        </w:rPr>
      </w:pPr>
      <w:r>
        <w:rPr>
          <w:szCs w:val="28"/>
        </w:rPr>
        <w:t>год</w:t>
      </w:r>
    </w:p>
    <w:p w14:paraId="3854B21F" w14:textId="77777777" w:rsidR="00FF130E" w:rsidRDefault="001E6996">
      <w:pPr>
        <w:jc w:val="center"/>
        <w:rPr>
          <w:b/>
          <w:szCs w:val="28"/>
        </w:rPr>
      </w:pPr>
      <w:r>
        <w:rPr>
          <w:b/>
          <w:szCs w:val="28"/>
        </w:rPr>
        <w:lastRenderedPageBreak/>
        <w:t>1. Общие положения</w:t>
      </w:r>
    </w:p>
    <w:p w14:paraId="2442298D" w14:textId="77777777" w:rsidR="00FF130E" w:rsidRDefault="00FF130E">
      <w:pPr>
        <w:pStyle w:val="af8"/>
        <w:ind w:left="1429"/>
        <w:rPr>
          <w:b/>
          <w:szCs w:val="28"/>
        </w:rPr>
      </w:pPr>
    </w:p>
    <w:p w14:paraId="1940DB58" w14:textId="77777777" w:rsidR="00FF130E" w:rsidRDefault="001E6996">
      <w:pPr>
        <w:numPr>
          <w:ilvl w:val="1"/>
          <w:numId w:val="3"/>
        </w:numPr>
        <w:spacing w:after="283"/>
        <w:ind w:left="0" w:firstLine="680"/>
        <w:jc w:val="both"/>
      </w:pPr>
      <w:r>
        <w:rPr>
          <w:szCs w:val="28"/>
        </w:rPr>
        <w:t xml:space="preserve">Муниципальное бюджетное учреждение </w:t>
      </w:r>
      <w:bookmarkStart w:id="5" w:name="_Hlk178674329"/>
      <w:bookmarkStart w:id="6" w:name="_Hlk178667969"/>
      <w:r>
        <w:rPr>
          <w:szCs w:val="28"/>
        </w:rPr>
        <w:t>городского округа Горловка</w:t>
      </w:r>
      <w:bookmarkEnd w:id="5"/>
      <w:bookmarkEnd w:id="6"/>
      <w:r>
        <w:rPr>
          <w:szCs w:val="28"/>
        </w:rPr>
        <w:t xml:space="preserve"> «Дворец культуры «</w:t>
      </w:r>
      <w:proofErr w:type="spellStart"/>
      <w:r>
        <w:rPr>
          <w:szCs w:val="28"/>
        </w:rPr>
        <w:t>Никитовский</w:t>
      </w:r>
      <w:proofErr w:type="spellEnd"/>
      <w:r>
        <w:rPr>
          <w:szCs w:val="28"/>
        </w:rPr>
        <w:t>» (далее – Учреждение) я</w:t>
      </w:r>
      <w:r>
        <w:rPr>
          <w:rFonts w:eastAsia="Calibri"/>
          <w:szCs w:val="28"/>
        </w:rPr>
        <w:t xml:space="preserve">вляется культурно-досуговой организацией, созданной для организации </w:t>
      </w:r>
      <w:r>
        <w:rPr>
          <w:szCs w:val="28"/>
        </w:rPr>
        <w:t>повседневного общения в сфере досуговой деятельности, развития личности, самодеятельного художественного народного творчества</w:t>
      </w:r>
      <w:r>
        <w:rPr>
          <w:rFonts w:eastAsia="Calibri"/>
          <w:szCs w:val="28"/>
        </w:rPr>
        <w:t>.</w:t>
      </w:r>
      <w:r>
        <w:rPr>
          <w:szCs w:val="28"/>
        </w:rPr>
        <w:t xml:space="preserve"> </w:t>
      </w:r>
    </w:p>
    <w:p w14:paraId="682B7FA1" w14:textId="6340B496" w:rsidR="00FF130E" w:rsidRDefault="001E6996">
      <w:pPr>
        <w:numPr>
          <w:ilvl w:val="1"/>
          <w:numId w:val="3"/>
        </w:numPr>
        <w:spacing w:after="283"/>
        <w:ind w:left="0" w:firstLine="680"/>
        <w:jc w:val="both"/>
      </w:pPr>
      <w:r>
        <w:rPr>
          <w:szCs w:val="28"/>
        </w:rPr>
        <w:t>Полное наименование Учреждения на русском языке: Муниципальное бюджетное учреждение городского округа Горловка</w:t>
      </w:r>
      <w:r>
        <w:rPr>
          <w:szCs w:val="28"/>
        </w:rPr>
        <w:br/>
        <w:t>«Дворец культуры «</w:t>
      </w:r>
      <w:proofErr w:type="spellStart"/>
      <w:r>
        <w:rPr>
          <w:szCs w:val="28"/>
        </w:rPr>
        <w:t>Никитовский</w:t>
      </w:r>
      <w:proofErr w:type="spellEnd"/>
      <w:r>
        <w:rPr>
          <w:szCs w:val="28"/>
        </w:rPr>
        <w:t>»</w:t>
      </w:r>
      <w:r w:rsidR="00FC3568">
        <w:rPr>
          <w:szCs w:val="28"/>
        </w:rPr>
        <w:t>.</w:t>
      </w:r>
    </w:p>
    <w:p w14:paraId="67CC3A53" w14:textId="445CD315" w:rsidR="00FF130E" w:rsidRDefault="001E6996">
      <w:pPr>
        <w:numPr>
          <w:ilvl w:val="1"/>
          <w:numId w:val="3"/>
        </w:numPr>
        <w:spacing w:after="283"/>
        <w:ind w:left="0" w:firstLine="680"/>
        <w:jc w:val="both"/>
      </w:pPr>
      <w:r>
        <w:rPr>
          <w:szCs w:val="28"/>
        </w:rPr>
        <w:t>Сокращенное наименование Учреждения на русском языке: МБУ</w:t>
      </w:r>
      <w:r>
        <w:rPr>
          <w:szCs w:val="28"/>
        </w:rPr>
        <w:br/>
      </w:r>
      <w:proofErr w:type="spellStart"/>
      <w:r>
        <w:rPr>
          <w:szCs w:val="28"/>
        </w:rPr>
        <w:t>г.о</w:t>
      </w:r>
      <w:proofErr w:type="spellEnd"/>
      <w:r>
        <w:rPr>
          <w:szCs w:val="28"/>
        </w:rPr>
        <w:t>. Горловка ДК «</w:t>
      </w:r>
      <w:proofErr w:type="spellStart"/>
      <w:r>
        <w:rPr>
          <w:szCs w:val="28"/>
        </w:rPr>
        <w:t>Никитовский</w:t>
      </w:r>
      <w:proofErr w:type="spellEnd"/>
      <w:r>
        <w:rPr>
          <w:szCs w:val="28"/>
        </w:rPr>
        <w:t>»</w:t>
      </w:r>
      <w:r w:rsidR="00FC3568">
        <w:rPr>
          <w:szCs w:val="28"/>
        </w:rPr>
        <w:t>.</w:t>
      </w:r>
    </w:p>
    <w:p w14:paraId="20E65F24" w14:textId="77777777" w:rsidR="00FF130E" w:rsidRDefault="001E6996">
      <w:pPr>
        <w:numPr>
          <w:ilvl w:val="1"/>
          <w:numId w:val="3"/>
        </w:numPr>
        <w:spacing w:after="283"/>
        <w:ind w:left="0" w:firstLine="680"/>
        <w:jc w:val="both"/>
      </w:pPr>
      <w:bookmarkStart w:id="7" w:name="_Hlk178674417"/>
      <w:r>
        <w:rPr>
          <w:szCs w:val="28"/>
        </w:rPr>
        <w:t>Организационно-правовая форма Учреждения: Муниципальные бюджетные учреждения. Тип Учреждения – бюджетное. Вид Учреждения – учреждение культуры</w:t>
      </w:r>
      <w:bookmarkEnd w:id="7"/>
      <w:r>
        <w:rPr>
          <w:szCs w:val="28"/>
        </w:rPr>
        <w:t>.</w:t>
      </w:r>
    </w:p>
    <w:p w14:paraId="40DCAB84" w14:textId="77777777" w:rsidR="00FF130E" w:rsidRDefault="001E6996">
      <w:pPr>
        <w:numPr>
          <w:ilvl w:val="1"/>
          <w:numId w:val="3"/>
        </w:numPr>
        <w:ind w:left="0" w:firstLine="680"/>
        <w:jc w:val="both"/>
      </w:pPr>
      <w:r>
        <w:rPr>
          <w:bCs/>
          <w:szCs w:val="28"/>
        </w:rPr>
        <w:t>Учредителем Учреждения является муниципальное образование городского округа Горловка Донецкой Народной Республики</w:t>
      </w:r>
      <w:r>
        <w:rPr>
          <w:szCs w:val="28"/>
        </w:rPr>
        <w:t xml:space="preserve">. </w:t>
      </w:r>
    </w:p>
    <w:p w14:paraId="6CACACB5" w14:textId="77777777" w:rsidR="00FF130E" w:rsidRDefault="001E6996">
      <w:pPr>
        <w:pStyle w:val="af8"/>
        <w:spacing w:after="283"/>
        <w:ind w:left="0" w:firstLine="709"/>
        <w:jc w:val="both"/>
      </w:pPr>
      <w:r>
        <w:rPr>
          <w:bCs/>
          <w:szCs w:val="28"/>
        </w:rPr>
        <w:t>Функции и полномочия учредителя в отношении Учреждения осуществляет администрация городского округа Горловка Донецкой Народной Республики (далее – Администрация).</w:t>
      </w:r>
    </w:p>
    <w:p w14:paraId="376AA014" w14:textId="77777777" w:rsidR="00FF130E" w:rsidRDefault="001E6996">
      <w:pPr>
        <w:pStyle w:val="af8"/>
        <w:numPr>
          <w:ilvl w:val="1"/>
          <w:numId w:val="3"/>
        </w:numPr>
        <w:spacing w:after="283"/>
        <w:ind w:left="0" w:firstLine="709"/>
        <w:jc w:val="both"/>
      </w:pPr>
      <w:r>
        <w:rPr>
          <w:szCs w:val="28"/>
        </w:rPr>
        <w:t xml:space="preserve">Собственником имущества Учреждения является </w:t>
      </w:r>
      <w:r>
        <w:rPr>
          <w:bCs/>
          <w:szCs w:val="28"/>
        </w:rPr>
        <w:t>муниципальное образование городского округа Горловка Донецкой Народной Республики</w:t>
      </w:r>
      <w:r>
        <w:rPr>
          <w:szCs w:val="28"/>
        </w:rPr>
        <w:t>.</w:t>
      </w:r>
    </w:p>
    <w:p w14:paraId="108BF0B7" w14:textId="77777777" w:rsidR="00FF130E" w:rsidRDefault="001E6996">
      <w:pPr>
        <w:pStyle w:val="af8"/>
        <w:numPr>
          <w:ilvl w:val="1"/>
          <w:numId w:val="3"/>
        </w:numPr>
        <w:spacing w:after="283"/>
        <w:ind w:left="0" w:firstLine="709"/>
        <w:jc w:val="both"/>
      </w:pPr>
      <w:r>
        <w:rPr>
          <w:szCs w:val="28"/>
        </w:rPr>
        <w:t>Учреждение является юридическим лицом с соответствующими правами и обязанностями, которые приобретает со дня его государственной регистрации, имеет самостоятельный баланс, печать и штамп со своим наименованием, иные печати и штампы, бланки, счета в территориальных органах Федерального казначейства, а также другие атрибуты юридического лица в соответствии с действующим законодательством.</w:t>
      </w:r>
    </w:p>
    <w:p w14:paraId="639E60F7" w14:textId="77777777" w:rsidR="00FF130E" w:rsidRDefault="001E6996">
      <w:pPr>
        <w:pStyle w:val="af8"/>
        <w:numPr>
          <w:ilvl w:val="1"/>
          <w:numId w:val="3"/>
        </w:numPr>
        <w:spacing w:after="283"/>
        <w:ind w:left="0" w:firstLine="709"/>
        <w:jc w:val="both"/>
      </w:pPr>
      <w:r>
        <w:rPr>
          <w:szCs w:val="28"/>
        </w:rPr>
        <w:t>Учреждение является некоммерческой организацией, созданной в соответствии с Гражданским кодексом Российской Федерации, и не преследует извлечения прибыли в качестве основной цели своей деятельности.</w:t>
      </w:r>
    </w:p>
    <w:p w14:paraId="4DFABE51" w14:textId="77777777" w:rsidR="00FF130E" w:rsidRDefault="001E6996">
      <w:pPr>
        <w:pStyle w:val="af8"/>
        <w:numPr>
          <w:ilvl w:val="1"/>
          <w:numId w:val="3"/>
        </w:numPr>
        <w:ind w:left="0" w:firstLine="709"/>
        <w:jc w:val="both"/>
      </w:pPr>
      <w:r>
        <w:rPr>
          <w:szCs w:val="28"/>
        </w:rPr>
        <w:t xml:space="preserve">Учреждение имеет право в порядке, предусмотренном законодательством Российской Федерации заключать от своего имени договоры, соглашения, приобретать имущественные и неимущественные права, выступать истцом и ответчиком в судебных органах, а также реализовывать иные права, согласно порядку, предусмотренному действующим законодательством. </w:t>
      </w:r>
    </w:p>
    <w:p w14:paraId="27641A6B" w14:textId="77777777" w:rsidR="00FF130E" w:rsidRDefault="00FF130E">
      <w:pPr>
        <w:pStyle w:val="af8"/>
        <w:ind w:left="709"/>
        <w:jc w:val="both"/>
      </w:pPr>
    </w:p>
    <w:p w14:paraId="4656516A" w14:textId="77777777" w:rsidR="00FF130E" w:rsidRDefault="001E6996">
      <w:pPr>
        <w:pStyle w:val="af8"/>
        <w:numPr>
          <w:ilvl w:val="1"/>
          <w:numId w:val="3"/>
        </w:numPr>
        <w:spacing w:after="283"/>
        <w:ind w:left="0" w:firstLine="709"/>
        <w:jc w:val="both"/>
      </w:pPr>
      <w:r>
        <w:rPr>
          <w:szCs w:val="28"/>
        </w:rPr>
        <w:lastRenderedPageBreak/>
        <w:t>Учреждение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787E217A" w14:textId="77777777" w:rsidR="00FF130E" w:rsidRDefault="001E6996">
      <w:pPr>
        <w:pStyle w:val="af8"/>
        <w:numPr>
          <w:ilvl w:val="1"/>
          <w:numId w:val="3"/>
        </w:numPr>
        <w:ind w:left="0" w:firstLine="709"/>
        <w:jc w:val="both"/>
      </w:pPr>
      <w:r>
        <w:rPr>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19D73A96" w14:textId="77777777" w:rsidR="00FF130E" w:rsidRDefault="001E6996">
      <w:pPr>
        <w:pStyle w:val="af8"/>
        <w:spacing w:after="283"/>
        <w:ind w:left="0" w:firstLine="709"/>
        <w:jc w:val="both"/>
      </w:pPr>
      <w:r>
        <w:rPr>
          <w:szCs w:val="28"/>
        </w:rPr>
        <w:t>При недостаточности указанных денежных средств субсидиарную ответственность по обязательствам Учреждения несет Учредитель. Учреждение не несет ответственности по обязательствам Учредителя.</w:t>
      </w:r>
    </w:p>
    <w:p w14:paraId="70EF4A4E" w14:textId="77777777" w:rsidR="00FF130E" w:rsidRDefault="001E6996">
      <w:pPr>
        <w:pStyle w:val="af8"/>
        <w:numPr>
          <w:ilvl w:val="1"/>
          <w:numId w:val="3"/>
        </w:numPr>
        <w:spacing w:after="283"/>
        <w:ind w:left="0" w:firstLine="709"/>
        <w:jc w:val="both"/>
      </w:pPr>
      <w:r>
        <w:rPr>
          <w:szCs w:val="28"/>
        </w:rPr>
        <w:t>Учреждение не имеет представительств и филиалов.</w:t>
      </w:r>
    </w:p>
    <w:p w14:paraId="27028CEC" w14:textId="77777777" w:rsidR="00FF130E" w:rsidRDefault="001E6996">
      <w:pPr>
        <w:pStyle w:val="af8"/>
        <w:numPr>
          <w:ilvl w:val="1"/>
          <w:numId w:val="3"/>
        </w:numPr>
        <w:spacing w:after="283"/>
        <w:ind w:left="0" w:firstLine="709"/>
        <w:jc w:val="both"/>
      </w:pPr>
      <w:r>
        <w:rPr>
          <w:szCs w:val="28"/>
        </w:rPr>
        <w:t xml:space="preserve">Учреждение в своей деятельности руководствуется Конституцией Российской Федерации, Конституцией Донецкой Народной Республики, Гражданским кодексом Российской Федерации, законами Российской Федерации, законами Донецкой Народной Республики, указами и распоряжениями Президента Российской Федерации и Главы Донецкой Народной Республики, постановлениями и распоряжениями Правительства Российской Федерации и Правительства Донецкой Народной Республики, настоящим Уставом и иными нормативными правовыми актами. </w:t>
      </w:r>
    </w:p>
    <w:p w14:paraId="27E4F382" w14:textId="77777777" w:rsidR="00FF130E" w:rsidRDefault="001E6996">
      <w:pPr>
        <w:pStyle w:val="af8"/>
        <w:numPr>
          <w:ilvl w:val="1"/>
          <w:numId w:val="3"/>
        </w:numPr>
        <w:spacing w:after="283"/>
        <w:ind w:left="0" w:firstLine="709"/>
        <w:jc w:val="both"/>
      </w:pPr>
      <w:r>
        <w:rPr>
          <w:szCs w:val="28"/>
        </w:rPr>
        <w:t>Место нахождения юридического лица: Донецкая Народная Республика, городской округ Горловка, город Горловка.</w:t>
      </w:r>
    </w:p>
    <w:p w14:paraId="155E776E" w14:textId="16086093" w:rsidR="00FF130E" w:rsidRPr="00FF07A7" w:rsidRDefault="001E6996">
      <w:pPr>
        <w:pStyle w:val="af8"/>
        <w:numPr>
          <w:ilvl w:val="1"/>
          <w:numId w:val="3"/>
        </w:numPr>
        <w:spacing w:after="283"/>
        <w:ind w:left="0" w:firstLine="709"/>
        <w:jc w:val="both"/>
      </w:pPr>
      <w:r>
        <w:rPr>
          <w:szCs w:val="28"/>
        </w:rPr>
        <w:t>Адрес юридического лица: 284632, Донецкая Народная Республика, городской округ Горловка, город Горловка, улица Академика Королёва, дом 108.</w:t>
      </w:r>
    </w:p>
    <w:p w14:paraId="5A6DAA89" w14:textId="77777777" w:rsidR="00FF07A7" w:rsidRDefault="00FF07A7" w:rsidP="00FF07A7">
      <w:pPr>
        <w:pStyle w:val="af8"/>
        <w:tabs>
          <w:tab w:val="left" w:pos="397"/>
          <w:tab w:val="left" w:pos="794"/>
        </w:tabs>
        <w:spacing w:after="283"/>
        <w:ind w:left="709"/>
        <w:jc w:val="both"/>
      </w:pPr>
    </w:p>
    <w:p w14:paraId="64186916" w14:textId="2AEDCAD1" w:rsidR="00FF130E" w:rsidRDefault="001E6996">
      <w:pPr>
        <w:tabs>
          <w:tab w:val="left" w:pos="142"/>
          <w:tab w:val="left" w:pos="1276"/>
        </w:tabs>
        <w:spacing w:after="283"/>
        <w:ind w:firstLine="709"/>
        <w:jc w:val="center"/>
      </w:pPr>
      <w:r>
        <w:rPr>
          <w:b/>
          <w:szCs w:val="28"/>
        </w:rPr>
        <w:t xml:space="preserve">2. Предмет, цели и виды деятельности </w:t>
      </w:r>
      <w:r w:rsidR="00743E02">
        <w:rPr>
          <w:b/>
          <w:szCs w:val="28"/>
        </w:rPr>
        <w:t>Учреждения</w:t>
      </w:r>
    </w:p>
    <w:p w14:paraId="17845EB1" w14:textId="77777777" w:rsidR="00FF130E" w:rsidRDefault="001E6996">
      <w:pPr>
        <w:numPr>
          <w:ilvl w:val="0"/>
          <w:numId w:val="4"/>
        </w:numPr>
        <w:tabs>
          <w:tab w:val="left" w:pos="142"/>
          <w:tab w:val="left" w:pos="360"/>
        </w:tabs>
        <w:spacing w:after="283"/>
        <w:ind w:left="0" w:firstLine="851"/>
        <w:jc w:val="both"/>
      </w:pPr>
      <w:r>
        <w:rPr>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и настоящим Уставом.</w:t>
      </w:r>
    </w:p>
    <w:p w14:paraId="4C315CC7" w14:textId="77777777" w:rsidR="00FF130E" w:rsidRDefault="001E6996">
      <w:pPr>
        <w:numPr>
          <w:ilvl w:val="0"/>
          <w:numId w:val="4"/>
        </w:numPr>
        <w:tabs>
          <w:tab w:val="left" w:pos="142"/>
          <w:tab w:val="left" w:pos="360"/>
        </w:tabs>
        <w:spacing w:after="283"/>
        <w:ind w:left="0" w:firstLine="851"/>
        <w:jc w:val="both"/>
      </w:pPr>
      <w:r>
        <w:rPr>
          <w:szCs w:val="28"/>
        </w:rPr>
        <w:t xml:space="preserve"> Предметом деятельности Учреждения является оказание услуг, выполнение работ в целях обеспечения реализации предусмотренных законодательством Российской Федерации, нормативными правовыми актами </w:t>
      </w:r>
      <w:r>
        <w:rPr>
          <w:szCs w:val="28"/>
        </w:rPr>
        <w:lastRenderedPageBreak/>
        <w:t>Донецкой Народной Республики, муниципальными правовыми актами городского округа Горловка в сфере культурно-досуговой деятельности.</w:t>
      </w:r>
    </w:p>
    <w:p w14:paraId="1CC12C24" w14:textId="77777777" w:rsidR="00FF130E" w:rsidRDefault="001E6996">
      <w:pPr>
        <w:numPr>
          <w:ilvl w:val="0"/>
          <w:numId w:val="4"/>
        </w:numPr>
        <w:tabs>
          <w:tab w:val="left" w:pos="142"/>
          <w:tab w:val="left" w:pos="360"/>
        </w:tabs>
        <w:spacing w:after="283"/>
        <w:ind w:left="0" w:firstLine="851"/>
        <w:jc w:val="both"/>
      </w:pPr>
      <w:r>
        <w:rPr>
          <w:szCs w:val="28"/>
        </w:rPr>
        <w:t>Основными принципами деятельности Учреждения являются:</w:t>
      </w:r>
    </w:p>
    <w:p w14:paraId="39C71F7E" w14:textId="77777777" w:rsidR="00FF130E" w:rsidRDefault="001E6996">
      <w:pPr>
        <w:tabs>
          <w:tab w:val="left" w:pos="0"/>
        </w:tabs>
        <w:spacing w:after="283"/>
        <w:ind w:firstLine="850"/>
        <w:jc w:val="both"/>
      </w:pPr>
      <w:r>
        <w:rPr>
          <w:rFonts w:eastAsia="Calibri"/>
          <w:szCs w:val="28"/>
        </w:rPr>
        <w:t xml:space="preserve">1) обеспечение конституционного права граждан </w:t>
      </w:r>
      <w:r>
        <w:rPr>
          <w:szCs w:val="28"/>
        </w:rPr>
        <w:t>Российской Федерации</w:t>
      </w:r>
      <w:r>
        <w:rPr>
          <w:rFonts w:eastAsia="Calibri"/>
          <w:szCs w:val="28"/>
        </w:rPr>
        <w:t xml:space="preserve"> на свободу творчества, равный доступ к участию в культурной жизни и пользованию услугами, предоставляемыми Учреждением;  </w:t>
      </w:r>
    </w:p>
    <w:p w14:paraId="27100A61" w14:textId="77777777" w:rsidR="00FF130E" w:rsidRDefault="001E6996">
      <w:pPr>
        <w:pStyle w:val="af8"/>
        <w:tabs>
          <w:tab w:val="left" w:pos="0"/>
        </w:tabs>
        <w:spacing w:after="283"/>
        <w:ind w:left="0" w:firstLine="850"/>
        <w:jc w:val="both"/>
      </w:pPr>
      <w:r>
        <w:rPr>
          <w:rFonts w:eastAsia="Calibri"/>
          <w:szCs w:val="28"/>
        </w:rPr>
        <w:t>2) гуманистический характер деятельности Учреждения, приоритет общечеловеческих ценностей, жизни и здоровья человека, свободного развития личности;</w:t>
      </w:r>
    </w:p>
    <w:p w14:paraId="2D6AEA67" w14:textId="77777777" w:rsidR="00FF130E" w:rsidRDefault="001E6996">
      <w:pPr>
        <w:tabs>
          <w:tab w:val="left" w:pos="142"/>
          <w:tab w:val="left" w:pos="360"/>
        </w:tabs>
        <w:spacing w:after="283"/>
        <w:ind w:firstLine="851"/>
        <w:jc w:val="both"/>
      </w:pPr>
      <w:r>
        <w:rPr>
          <w:rFonts w:eastAsia="Calibri"/>
          <w:szCs w:val="28"/>
        </w:rPr>
        <w:t xml:space="preserve">3) содействие в сохранении единого культурного пространства в </w:t>
      </w:r>
      <w:r>
        <w:rPr>
          <w:szCs w:val="28"/>
        </w:rPr>
        <w:t>Российской Федерации</w:t>
      </w:r>
      <w:r>
        <w:rPr>
          <w:rFonts w:eastAsia="Calibri"/>
          <w:szCs w:val="28"/>
        </w:rPr>
        <w:t>.</w:t>
      </w:r>
    </w:p>
    <w:p w14:paraId="79AF4FF9" w14:textId="77777777" w:rsidR="00FF130E" w:rsidRDefault="001E6996">
      <w:pPr>
        <w:numPr>
          <w:ilvl w:val="0"/>
          <w:numId w:val="4"/>
        </w:numPr>
        <w:tabs>
          <w:tab w:val="left" w:pos="142"/>
          <w:tab w:val="left" w:pos="360"/>
        </w:tabs>
        <w:spacing w:after="283"/>
        <w:ind w:left="0" w:firstLine="851"/>
        <w:jc w:val="both"/>
      </w:pPr>
      <w:r>
        <w:rPr>
          <w:szCs w:val="28"/>
        </w:rPr>
        <w:t>Основными целями деятельности Учреждения являются:</w:t>
      </w:r>
    </w:p>
    <w:p w14:paraId="559C0C80" w14:textId="77777777" w:rsidR="00FF130E" w:rsidRDefault="001E6996">
      <w:pPr>
        <w:tabs>
          <w:tab w:val="left" w:pos="142"/>
        </w:tabs>
        <w:spacing w:after="283"/>
        <w:ind w:firstLine="851"/>
        <w:jc w:val="both"/>
      </w:pPr>
      <w:r>
        <w:rPr>
          <w:rFonts w:eastAsia="Calibri"/>
          <w:szCs w:val="28"/>
        </w:rPr>
        <w:t xml:space="preserve">1) удовлетворение общественных потребностей в сохранении и развитии народной традиционной культуры; </w:t>
      </w:r>
    </w:p>
    <w:p w14:paraId="5E986CE1" w14:textId="77777777" w:rsidR="00FF130E" w:rsidRDefault="001E6996">
      <w:pPr>
        <w:tabs>
          <w:tab w:val="left" w:pos="142"/>
        </w:tabs>
        <w:spacing w:after="283"/>
        <w:ind w:firstLine="851"/>
        <w:jc w:val="both"/>
      </w:pPr>
      <w:r>
        <w:rPr>
          <w:rFonts w:eastAsia="Calibri"/>
          <w:szCs w:val="28"/>
        </w:rPr>
        <w:t>2) поддержка любительского художественного творчества, другой самодеятельной творческой инициативы и социально-культурной активности населения;</w:t>
      </w:r>
    </w:p>
    <w:p w14:paraId="1895E089" w14:textId="77777777" w:rsidR="00FF130E" w:rsidRDefault="001E6996">
      <w:pPr>
        <w:tabs>
          <w:tab w:val="left" w:pos="142"/>
        </w:tabs>
        <w:spacing w:after="283"/>
        <w:ind w:firstLine="851"/>
        <w:jc w:val="both"/>
      </w:pPr>
      <w:r>
        <w:rPr>
          <w:rFonts w:eastAsia="Calibri"/>
          <w:szCs w:val="28"/>
        </w:rPr>
        <w:t>3) организации его досуга и отдыха населения, их приобщение к творчеству, культурному развитию и самообразованию, любительскому искусству и ремеслам.</w:t>
      </w:r>
    </w:p>
    <w:p w14:paraId="48D3B7B8" w14:textId="77777777" w:rsidR="00FF130E" w:rsidRDefault="001E6996">
      <w:pPr>
        <w:pStyle w:val="HTML"/>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after="283"/>
        <w:ind w:left="0" w:firstLine="851"/>
        <w:jc w:val="both"/>
      </w:pPr>
      <w:r>
        <w:rPr>
          <w:rFonts w:ascii="Times New Roman" w:hAnsi="Times New Roman"/>
          <w:sz w:val="28"/>
          <w:szCs w:val="28"/>
        </w:rPr>
        <w:t>Для достижения целей, предусмотренных пунктом 2.3. настоящего Устава, Учреждение осуществляет следующие основные виды деятельности:</w:t>
      </w:r>
    </w:p>
    <w:p w14:paraId="7D3BE069"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t>1)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интересам, других клубных формирований, в том числе и на общественных началах;</w:t>
      </w:r>
    </w:p>
    <w:p w14:paraId="7D1D22CA"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hAnsi="Times New Roman"/>
          <w:sz w:val="28"/>
          <w:szCs w:val="28"/>
        </w:rPr>
        <w:t>2) организация и проведение фестивалей, смотров, конкурсов, вечеров, выставок и других форм показа результатов творческой деятельности клубных формирований;</w:t>
      </w:r>
    </w:p>
    <w:p w14:paraId="61CC88F4"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hAnsi="Times New Roman"/>
          <w:sz w:val="28"/>
          <w:szCs w:val="28"/>
        </w:rPr>
        <w:t>3) организация проведения (показа) спектаклей, концертов, других зрелищных и выставочных мероприятий, в том числе с участием профессиональных коллективов, исполнителей, авторов;</w:t>
      </w:r>
    </w:p>
    <w:p w14:paraId="7EAEF64B"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t>4) организация кино- и видео обслуживания населения;</w:t>
      </w:r>
    </w:p>
    <w:p w14:paraId="192B8C8A"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pPr>
      <w:r>
        <w:rPr>
          <w:rFonts w:ascii="Times New Roman" w:eastAsia="Calibri" w:hAnsi="Times New Roman"/>
          <w:sz w:val="28"/>
          <w:szCs w:val="28"/>
        </w:rPr>
        <w:lastRenderedPageBreak/>
        <w:t>5) 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том числе на абонементной основе;</w:t>
      </w:r>
    </w:p>
    <w:p w14:paraId="36BB5630" w14:textId="77777777" w:rsidR="00FF130E" w:rsidRDefault="001E6996">
      <w:pPr>
        <w:tabs>
          <w:tab w:val="left" w:pos="0"/>
          <w:tab w:val="left" w:pos="709"/>
        </w:tabs>
        <w:spacing w:after="283"/>
        <w:ind w:firstLine="851"/>
        <w:jc w:val="both"/>
      </w:pPr>
      <w:r>
        <w:rPr>
          <w:rFonts w:eastAsia="Calibri"/>
          <w:szCs w:val="28"/>
        </w:rPr>
        <w:t>6)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14:paraId="4BE630ED" w14:textId="77777777" w:rsidR="00FF130E" w:rsidRDefault="001E6996">
      <w:pPr>
        <w:tabs>
          <w:tab w:val="left" w:pos="0"/>
          <w:tab w:val="left" w:pos="709"/>
        </w:tabs>
        <w:spacing w:after="283"/>
        <w:ind w:firstLine="851"/>
        <w:jc w:val="both"/>
      </w:pPr>
      <w:r>
        <w:rPr>
          <w:rFonts w:eastAsia="Calibri"/>
          <w:szCs w:val="28"/>
        </w:rPr>
        <w:t>7)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58EFC47F"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8) создание благоприятных условий для неформального общения посетителей Учреждения;</w:t>
      </w:r>
    </w:p>
    <w:p w14:paraId="01521229"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9) организация работы различного рода клубных гостиных, салонов, уголков живой природы, игротек, читальных залов и т.п.;</w:t>
      </w:r>
    </w:p>
    <w:p w14:paraId="448F5016"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10) организация в установленном порядке спортивно-оздоровительных клубов и секций, групп туризма и здоровья, проведение физкультурно-массовых соревнований, физкультурно-оздоровительных программ;</w:t>
      </w:r>
    </w:p>
    <w:p w14:paraId="490047BD"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11) оказание юридическим и физическим лицам консультативной, методической и организационно-творческой помощи в подготовке и проведении различных культурно-досуговых мероприятий на договорной основе;</w:t>
      </w:r>
    </w:p>
    <w:p w14:paraId="2ACD0A9C"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12) прокат музыкальных инструментов и реквизита;</w:t>
      </w:r>
    </w:p>
    <w:p w14:paraId="171CBA32"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eastAsia="Calibri" w:hAnsi="Times New Roman"/>
          <w:sz w:val="28"/>
          <w:szCs w:val="28"/>
        </w:rPr>
        <w:t>13) осуществление других видов культурно-творческой, познавательной, досуговой и иной деятельности, соответствующей основным принципам и целям Учреждения;</w:t>
      </w:r>
    </w:p>
    <w:p w14:paraId="441FDA7E" w14:textId="77777777" w:rsidR="00FF130E" w:rsidRDefault="001E6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709"/>
        </w:tabs>
        <w:spacing w:after="283"/>
        <w:ind w:firstLine="851"/>
        <w:jc w:val="both"/>
        <w:rPr>
          <w:rFonts w:ascii="Times New Roman" w:hAnsi="Times New Roman"/>
          <w:sz w:val="28"/>
          <w:szCs w:val="28"/>
        </w:rPr>
      </w:pPr>
      <w:r>
        <w:rPr>
          <w:rFonts w:ascii="Times New Roman" w:hAnsi="Times New Roman"/>
          <w:sz w:val="28"/>
          <w:szCs w:val="28"/>
        </w:rPr>
        <w:t>14) осуществление иных видов деятельности в соответствии с действующим законодательством Российской Федерации и настоящим Уставом.</w:t>
      </w:r>
    </w:p>
    <w:p w14:paraId="150DF4CF" w14:textId="77777777" w:rsidR="00FF130E" w:rsidRDefault="001E6996">
      <w:pPr>
        <w:pStyle w:val="af8"/>
        <w:numPr>
          <w:ilvl w:val="1"/>
          <w:numId w:val="5"/>
        </w:numPr>
        <w:ind w:left="0" w:firstLine="851"/>
        <w:jc w:val="both"/>
        <w:rPr>
          <w:szCs w:val="28"/>
        </w:rPr>
      </w:pPr>
      <w:r>
        <w:rPr>
          <w:szCs w:val="28"/>
        </w:rPr>
        <w:t xml:space="preserve">Деятельность Учреждения строится на основании муниципального задания на оказание услуг (работ), утвержденного в установленном порядке.  Учреждение не вправе отказываться от выполнения муниципального задания. </w:t>
      </w:r>
    </w:p>
    <w:p w14:paraId="5375654A" w14:textId="77777777" w:rsidR="00FF130E" w:rsidRDefault="001E6996">
      <w:pPr>
        <w:pStyle w:val="af8"/>
        <w:spacing w:after="283"/>
        <w:ind w:left="0" w:firstLine="851"/>
        <w:jc w:val="both"/>
        <w:rPr>
          <w:szCs w:val="28"/>
        </w:rPr>
      </w:pPr>
      <w:r>
        <w:rPr>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соответственном изменении объемов оказываемых услуг (работ), установленных муниципальным заданием.</w:t>
      </w:r>
    </w:p>
    <w:p w14:paraId="59BBBBA5" w14:textId="77777777" w:rsidR="00FF130E" w:rsidRDefault="001E6996">
      <w:pPr>
        <w:pStyle w:val="af8"/>
        <w:numPr>
          <w:ilvl w:val="1"/>
          <w:numId w:val="5"/>
        </w:numPr>
        <w:spacing w:after="283"/>
        <w:ind w:left="0" w:firstLine="851"/>
        <w:jc w:val="both"/>
        <w:rPr>
          <w:szCs w:val="28"/>
        </w:rPr>
      </w:pPr>
      <w:r>
        <w:rPr>
          <w:szCs w:val="28"/>
        </w:rPr>
        <w:lastRenderedPageBreak/>
        <w:t xml:space="preserve">Учреждение вправе сверх установленного муниципального задания, а также </w:t>
      </w:r>
      <w:proofErr w:type="gramStart"/>
      <w:r>
        <w:rPr>
          <w:szCs w:val="28"/>
        </w:rPr>
        <w:t>в случаях</w:t>
      </w:r>
      <w:proofErr w:type="gramEnd"/>
      <w:r>
        <w:rPr>
          <w:szCs w:val="28"/>
        </w:rPr>
        <w:t xml:space="preserve"> определенных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культуры и искусства для граждан и юридических лиц за плату и на одинаковых при оказании одних и тех же услуг условиях.</w:t>
      </w:r>
    </w:p>
    <w:p w14:paraId="121A9B23" w14:textId="15AD32A1" w:rsidR="00FF130E" w:rsidRDefault="001E6996">
      <w:pPr>
        <w:pStyle w:val="af8"/>
        <w:numPr>
          <w:ilvl w:val="1"/>
          <w:numId w:val="5"/>
        </w:numPr>
        <w:tabs>
          <w:tab w:val="left" w:pos="0"/>
        </w:tabs>
        <w:spacing w:after="283"/>
        <w:ind w:left="0" w:firstLine="851"/>
        <w:jc w:val="both"/>
        <w:rPr>
          <w:szCs w:val="28"/>
        </w:rPr>
      </w:pPr>
      <w:r>
        <w:rPr>
          <w:szCs w:val="28"/>
        </w:rPr>
        <w:t>Учреждение вправе осуществлять следующие виды деятельности, приносящие доход, лишь постольку, поскольку это служит достижению целей, ради котор</w:t>
      </w:r>
      <w:r w:rsidR="00DA5B33">
        <w:rPr>
          <w:szCs w:val="28"/>
        </w:rPr>
        <w:t>ых</w:t>
      </w:r>
      <w:r>
        <w:rPr>
          <w:szCs w:val="28"/>
        </w:rPr>
        <w:t xml:space="preserve"> оно создано: </w:t>
      </w:r>
    </w:p>
    <w:p w14:paraId="21BE3A4D" w14:textId="77777777" w:rsidR="00FF130E" w:rsidRDefault="001E6996">
      <w:pPr>
        <w:pStyle w:val="af8"/>
        <w:spacing w:after="283"/>
        <w:ind w:left="0" w:firstLine="851"/>
        <w:jc w:val="both"/>
        <w:rPr>
          <w:szCs w:val="28"/>
        </w:rPr>
      </w:pPr>
      <w:r>
        <w:rPr>
          <w:szCs w:val="28"/>
        </w:rPr>
        <w:t>1)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14:paraId="19CF5260" w14:textId="77777777" w:rsidR="00FF130E" w:rsidRDefault="001E6996">
      <w:pPr>
        <w:pStyle w:val="af8"/>
        <w:spacing w:after="283"/>
        <w:ind w:left="0" w:firstLine="851"/>
        <w:jc w:val="both"/>
        <w:rPr>
          <w:szCs w:val="28"/>
        </w:rPr>
      </w:pPr>
      <w:r>
        <w:rPr>
          <w:szCs w:val="28"/>
        </w:rPr>
        <w:t>2) Предоставление самодеятельных художественных коллективов и отдельных исполнителей для семейных и гражданских праздников и торжеств.</w:t>
      </w:r>
    </w:p>
    <w:p w14:paraId="4197DB68" w14:textId="77777777" w:rsidR="00FF130E" w:rsidRDefault="001E6996">
      <w:pPr>
        <w:pStyle w:val="af8"/>
        <w:spacing w:after="283"/>
        <w:ind w:left="0" w:firstLine="851"/>
        <w:jc w:val="both"/>
      </w:pPr>
      <w:r>
        <w:rPr>
          <w:szCs w:val="28"/>
        </w:rPr>
        <w:t>3) Услуги по предоставлению помещений, сценических и концертных площадок Учреждения для проведения лекций, семинаров, выставок, мероприятий и др.</w:t>
      </w:r>
    </w:p>
    <w:p w14:paraId="79C8F6E6" w14:textId="77777777" w:rsidR="00FF130E" w:rsidRDefault="001E6996">
      <w:pPr>
        <w:pStyle w:val="af8"/>
        <w:spacing w:after="283"/>
        <w:ind w:left="0" w:firstLine="851"/>
        <w:jc w:val="both"/>
      </w:pPr>
      <w:r>
        <w:rPr>
          <w:szCs w:val="28"/>
        </w:rPr>
        <w:t xml:space="preserve">4) Организация и демонстрация </w:t>
      </w:r>
      <w:proofErr w:type="gramStart"/>
      <w:r>
        <w:rPr>
          <w:szCs w:val="28"/>
        </w:rPr>
        <w:t>видео-программ</w:t>
      </w:r>
      <w:proofErr w:type="gramEnd"/>
      <w:r>
        <w:rPr>
          <w:szCs w:val="28"/>
        </w:rPr>
        <w:t xml:space="preserve"> и кинофильмов;</w:t>
      </w:r>
    </w:p>
    <w:p w14:paraId="2DB4D8C1" w14:textId="77777777" w:rsidR="00FF130E" w:rsidRDefault="001E6996">
      <w:pPr>
        <w:pStyle w:val="af8"/>
        <w:spacing w:after="283"/>
        <w:ind w:left="0" w:firstLine="851"/>
        <w:jc w:val="both"/>
      </w:pPr>
      <w:r>
        <w:rPr>
          <w:szCs w:val="28"/>
        </w:rPr>
        <w:t>5) Предоставление в аренду имущества, закрепленного на праве оперативного управления с разрешения собственника или уполномоченного им органа.</w:t>
      </w:r>
    </w:p>
    <w:p w14:paraId="0DEC400E" w14:textId="77777777" w:rsidR="00FF130E" w:rsidRDefault="001E6996">
      <w:pPr>
        <w:pStyle w:val="af8"/>
        <w:spacing w:after="283"/>
        <w:ind w:left="0" w:firstLine="851"/>
        <w:jc w:val="both"/>
      </w:pPr>
      <w:r>
        <w:rPr>
          <w:szCs w:val="28"/>
        </w:rPr>
        <w:t>6) Иные виды предпринимательской деятельности, содействующие достижению целей создания Учреждения.</w:t>
      </w:r>
    </w:p>
    <w:p w14:paraId="3B6207B1" w14:textId="77777777" w:rsidR="00FF130E" w:rsidRDefault="001E6996">
      <w:pPr>
        <w:pStyle w:val="af8"/>
        <w:numPr>
          <w:ilvl w:val="1"/>
          <w:numId w:val="5"/>
        </w:numPr>
        <w:tabs>
          <w:tab w:val="left" w:pos="0"/>
        </w:tabs>
        <w:ind w:left="0" w:firstLine="851"/>
        <w:jc w:val="both"/>
      </w:pPr>
      <w:r>
        <w:rPr>
          <w:szCs w:val="28"/>
        </w:rPr>
        <w:t xml:space="preserve">Средства, полученные от приносящей доход деятельности, остаются в распоряжении Учреждения и используются на обеспечение его функционирования в соответствии с уставными целями и задачами, развитие материально-технической базы, другие аналогичные расходы в рамках текущей деятельности. </w:t>
      </w:r>
    </w:p>
    <w:p w14:paraId="3ACDEA64" w14:textId="615269D7" w:rsidR="00FF130E" w:rsidRDefault="001E6996">
      <w:pPr>
        <w:spacing w:after="283"/>
        <w:ind w:firstLine="851"/>
        <w:jc w:val="both"/>
      </w:pPr>
      <w:r>
        <w:rPr>
          <w:szCs w:val="28"/>
        </w:rPr>
        <w:t>Привлечение Учреждением дополнительных средств не влечёт за собой уменьшения его финансирования из бюджета муниципального образования городско</w:t>
      </w:r>
      <w:r w:rsidR="000C31B0">
        <w:rPr>
          <w:szCs w:val="28"/>
        </w:rPr>
        <w:t>го</w:t>
      </w:r>
      <w:r>
        <w:rPr>
          <w:szCs w:val="28"/>
        </w:rPr>
        <w:t xml:space="preserve"> округ</w:t>
      </w:r>
      <w:r w:rsidR="000C31B0">
        <w:rPr>
          <w:szCs w:val="28"/>
        </w:rPr>
        <w:t>а</w:t>
      </w:r>
      <w:r>
        <w:rPr>
          <w:szCs w:val="28"/>
        </w:rPr>
        <w:t xml:space="preserve"> Горловка.</w:t>
      </w:r>
    </w:p>
    <w:p w14:paraId="08A5D70C" w14:textId="77777777" w:rsidR="00FF130E" w:rsidRDefault="001E6996">
      <w:pPr>
        <w:pStyle w:val="af8"/>
        <w:numPr>
          <w:ilvl w:val="1"/>
          <w:numId w:val="5"/>
        </w:numPr>
        <w:spacing w:after="283"/>
        <w:ind w:left="0" w:firstLine="851"/>
        <w:jc w:val="both"/>
      </w:pPr>
      <w:bookmarkStart w:id="8" w:name="_Hlk178674600"/>
      <w:bookmarkStart w:id="9" w:name="_Hlk178668264"/>
      <w:r>
        <w:rPr>
          <w:szCs w:val="28"/>
        </w:rPr>
        <w:t xml:space="preserve">Стоимость платных услуг устанавливается Учреждением самостоятельно согласно статье 52 </w:t>
      </w:r>
      <w:r>
        <w:rPr>
          <w:szCs w:val="28"/>
          <w:shd w:val="clear" w:color="auto" w:fill="FFFFFF"/>
        </w:rPr>
        <w:t xml:space="preserve">Закона Российской Федерации от 09 октября </w:t>
      </w:r>
      <w:r>
        <w:rPr>
          <w:szCs w:val="28"/>
          <w:shd w:val="clear" w:color="auto" w:fill="FFFFFF"/>
        </w:rPr>
        <w:lastRenderedPageBreak/>
        <w:t>1992 года № 3612-I «Основы законодательства Российской Федерации</w:t>
      </w:r>
      <w:r>
        <w:rPr>
          <w:szCs w:val="28"/>
          <w:shd w:val="clear" w:color="auto" w:fill="FFFFFF"/>
        </w:rPr>
        <w:br/>
        <w:t>о культуре»</w:t>
      </w:r>
      <w:bookmarkEnd w:id="8"/>
      <w:r>
        <w:rPr>
          <w:szCs w:val="28"/>
          <w:shd w:val="clear" w:color="auto" w:fill="FFFFFF"/>
        </w:rPr>
        <w:t xml:space="preserve">. </w:t>
      </w:r>
    </w:p>
    <w:p w14:paraId="5D379D3B" w14:textId="04BC0442" w:rsidR="00FF130E" w:rsidRDefault="00DE6EC6">
      <w:pPr>
        <w:pStyle w:val="af8"/>
        <w:numPr>
          <w:ilvl w:val="1"/>
          <w:numId w:val="5"/>
        </w:numPr>
        <w:spacing w:after="283"/>
        <w:ind w:left="0" w:firstLine="851"/>
        <w:jc w:val="both"/>
      </w:pPr>
      <w:bookmarkStart w:id="10" w:name="_Hlk178668292"/>
      <w:bookmarkEnd w:id="9"/>
      <w:r w:rsidRPr="00DE6EC6">
        <w:rPr>
          <w:szCs w:val="28"/>
        </w:rPr>
        <w:t>Предоставление льгот по оказанию платных услуг отдельным категориям граждан осуществляется в соответствии с действующим законодательством Российской Федерации</w:t>
      </w:r>
      <w:r w:rsidR="001E6996">
        <w:rPr>
          <w:szCs w:val="28"/>
        </w:rPr>
        <w:t>.</w:t>
      </w:r>
      <w:bookmarkEnd w:id="10"/>
    </w:p>
    <w:p w14:paraId="3997D147" w14:textId="77777777" w:rsidR="00FF130E" w:rsidRDefault="001E6996">
      <w:pPr>
        <w:pStyle w:val="af8"/>
        <w:numPr>
          <w:ilvl w:val="1"/>
          <w:numId w:val="5"/>
        </w:numPr>
        <w:tabs>
          <w:tab w:val="left" w:pos="0"/>
        </w:tabs>
        <w:spacing w:after="283"/>
        <w:ind w:left="0" w:firstLine="851"/>
        <w:jc w:val="both"/>
        <w:rPr>
          <w:szCs w:val="28"/>
        </w:rPr>
      </w:pPr>
      <w:r>
        <w:rPr>
          <w:szCs w:val="28"/>
        </w:rPr>
        <w:t xml:space="preserve">В случаях, предусмотренных законом, Учреждение может заниматься отдельными видами деятельности только на основании специального разрешения (лицензии). </w:t>
      </w:r>
    </w:p>
    <w:p w14:paraId="10445967" w14:textId="0678A011" w:rsidR="00FF130E" w:rsidRDefault="001E6996">
      <w:pPr>
        <w:pStyle w:val="af8"/>
        <w:numPr>
          <w:ilvl w:val="1"/>
          <w:numId w:val="5"/>
        </w:numPr>
        <w:tabs>
          <w:tab w:val="left" w:pos="0"/>
        </w:tabs>
        <w:ind w:left="0" w:firstLine="851"/>
        <w:jc w:val="both"/>
        <w:rPr>
          <w:szCs w:val="28"/>
        </w:rPr>
      </w:pPr>
      <w:r>
        <w:rPr>
          <w:szCs w:val="28"/>
        </w:rPr>
        <w:t xml:space="preserve">Право Учреждения осуществлять деятельность, для занятия которой в соответствии с законодательством Российской Федерации необходимо получение специального разрешения (лицензии), возникает с момента получения такого разрешения (лицензии) </w:t>
      </w:r>
      <w:r w:rsidR="00780468">
        <w:rPr>
          <w:szCs w:val="28"/>
        </w:rPr>
        <w:t>на</w:t>
      </w:r>
      <w:r>
        <w:rPr>
          <w:szCs w:val="28"/>
        </w:rPr>
        <w:t xml:space="preserve"> указанный в нем срок и прекращается по истечении его действия, если иное не установлено законодательством.</w:t>
      </w:r>
    </w:p>
    <w:p w14:paraId="29267845" w14:textId="77777777" w:rsidR="00FF130E" w:rsidRDefault="00FF130E">
      <w:pPr>
        <w:ind w:firstLine="851"/>
        <w:jc w:val="both"/>
        <w:rPr>
          <w:szCs w:val="28"/>
        </w:rPr>
      </w:pPr>
    </w:p>
    <w:p w14:paraId="43E0BD37" w14:textId="77777777" w:rsidR="00FF130E" w:rsidRDefault="001E6996">
      <w:pPr>
        <w:pStyle w:val="af8"/>
        <w:numPr>
          <w:ilvl w:val="1"/>
          <w:numId w:val="5"/>
        </w:numPr>
        <w:tabs>
          <w:tab w:val="left" w:pos="0"/>
        </w:tabs>
        <w:ind w:left="0" w:firstLine="851"/>
        <w:jc w:val="both"/>
        <w:rPr>
          <w:szCs w:val="28"/>
        </w:rPr>
      </w:pPr>
      <w:r>
        <w:rPr>
          <w:szCs w:val="28"/>
        </w:rPr>
        <w:t>Учреждение не вправе осуществлять виды деятельности и оказывать платные услуги, не указанные в настоящем Уставе.</w:t>
      </w:r>
    </w:p>
    <w:p w14:paraId="1FC7D221" w14:textId="77777777" w:rsidR="00FF130E" w:rsidRDefault="00FF130E">
      <w:pPr>
        <w:ind w:firstLine="851"/>
        <w:jc w:val="both"/>
        <w:rPr>
          <w:szCs w:val="28"/>
        </w:rPr>
      </w:pPr>
    </w:p>
    <w:p w14:paraId="4FD50C16" w14:textId="77777777" w:rsidR="00FF130E" w:rsidRDefault="00FF130E">
      <w:pPr>
        <w:ind w:firstLine="709"/>
        <w:jc w:val="both"/>
        <w:rPr>
          <w:szCs w:val="28"/>
        </w:rPr>
      </w:pPr>
    </w:p>
    <w:p w14:paraId="3B3D8880" w14:textId="77777777" w:rsidR="00FF130E" w:rsidRDefault="001E6996">
      <w:pPr>
        <w:tabs>
          <w:tab w:val="left" w:pos="142"/>
        </w:tabs>
        <w:ind w:firstLine="851"/>
        <w:jc w:val="center"/>
        <w:rPr>
          <w:b/>
          <w:szCs w:val="28"/>
        </w:rPr>
      </w:pPr>
      <w:bookmarkStart w:id="11" w:name="_Hlk178668568"/>
      <w:r>
        <w:rPr>
          <w:b/>
          <w:szCs w:val="28"/>
        </w:rPr>
        <w:t>3. Имущество и финансовое обеспечение учреждения</w:t>
      </w:r>
    </w:p>
    <w:p w14:paraId="42AA6E8A" w14:textId="77777777" w:rsidR="00FF130E" w:rsidRDefault="00FF130E">
      <w:pPr>
        <w:tabs>
          <w:tab w:val="left" w:pos="142"/>
        </w:tabs>
        <w:ind w:firstLine="851"/>
        <w:jc w:val="center"/>
        <w:rPr>
          <w:szCs w:val="28"/>
        </w:rPr>
      </w:pPr>
    </w:p>
    <w:p w14:paraId="1F5F8E62" w14:textId="77777777" w:rsidR="00FF130E" w:rsidRDefault="001E6996">
      <w:pPr>
        <w:numPr>
          <w:ilvl w:val="0"/>
          <w:numId w:val="6"/>
        </w:numPr>
        <w:ind w:left="0" w:firstLine="709"/>
        <w:jc w:val="both"/>
        <w:rPr>
          <w:szCs w:val="28"/>
        </w:rPr>
      </w:pPr>
      <w:r>
        <w:rPr>
          <w:szCs w:val="28"/>
        </w:rPr>
        <w:t>Имущество Учреждения является собственностью муниципального образования городского округа Горловка, закрепляется за Учреждением на праве оперативного управления в соответствии с Гражданским кодексом Российской Федерации.</w:t>
      </w:r>
    </w:p>
    <w:p w14:paraId="2FE60ECF" w14:textId="77777777" w:rsidR="00FF130E" w:rsidRDefault="00FF130E">
      <w:pPr>
        <w:jc w:val="both"/>
        <w:rPr>
          <w:szCs w:val="28"/>
        </w:rPr>
      </w:pPr>
    </w:p>
    <w:p w14:paraId="27D2E06F" w14:textId="77777777" w:rsidR="00FF130E" w:rsidRDefault="001E6996">
      <w:pPr>
        <w:numPr>
          <w:ilvl w:val="0"/>
          <w:numId w:val="6"/>
        </w:numPr>
        <w:ind w:left="0" w:firstLine="709"/>
        <w:jc w:val="both"/>
        <w:rPr>
          <w:szCs w:val="28"/>
        </w:rPr>
      </w:pPr>
      <w:r>
        <w:rPr>
          <w:szCs w:val="28"/>
        </w:rPr>
        <w:t>Источниками формирования имущества Учреждения являются:</w:t>
      </w:r>
    </w:p>
    <w:p w14:paraId="5FF8D5DE" w14:textId="77777777" w:rsidR="00FF130E" w:rsidRDefault="001E6996">
      <w:pPr>
        <w:ind w:firstLine="709"/>
        <w:jc w:val="both"/>
      </w:pPr>
      <w:r>
        <w:rPr>
          <w:szCs w:val="28"/>
        </w:rPr>
        <w:t>средства бюджета муниципального образования городского округа Горловка предоставляемые Учреждению в виде субсидий;</w:t>
      </w:r>
    </w:p>
    <w:p w14:paraId="683193CA" w14:textId="77777777" w:rsidR="00FF130E" w:rsidRDefault="001E6996">
      <w:pPr>
        <w:ind w:firstLine="709"/>
        <w:jc w:val="both"/>
      </w:pPr>
      <w:r>
        <w:rPr>
          <w:szCs w:val="28"/>
        </w:rPr>
        <w:t>доходы, от приносящей доход деятельности, предусмотренной настоящим Уставом;</w:t>
      </w:r>
    </w:p>
    <w:p w14:paraId="50FFAD09" w14:textId="77777777" w:rsidR="00FF130E" w:rsidRDefault="001E6996">
      <w:pPr>
        <w:ind w:firstLine="709"/>
        <w:jc w:val="both"/>
      </w:pPr>
      <w:r>
        <w:rPr>
          <w:szCs w:val="28"/>
        </w:rPr>
        <w:t>гранты в форме субсидий, а также гранты, предоставленные на безвозмездной основе физическими и юридическими лицами;</w:t>
      </w:r>
    </w:p>
    <w:p w14:paraId="7B9E0762" w14:textId="77777777" w:rsidR="00FF130E" w:rsidRDefault="001E6996">
      <w:pPr>
        <w:ind w:firstLine="709"/>
        <w:jc w:val="both"/>
      </w:pPr>
      <w:r>
        <w:rPr>
          <w:szCs w:val="28"/>
        </w:rPr>
        <w:t>добровольные взносы и пожертвования юридических и физических лиц;</w:t>
      </w:r>
    </w:p>
    <w:p w14:paraId="788E47FD" w14:textId="77777777" w:rsidR="00FF130E" w:rsidRDefault="001E6996">
      <w:pPr>
        <w:ind w:firstLine="709"/>
        <w:jc w:val="both"/>
      </w:pPr>
      <w:r>
        <w:rPr>
          <w:szCs w:val="28"/>
        </w:rPr>
        <w:t>доходы, поступающие от сдачи в аренду имущества, закрепленного на праве оперативного управления;</w:t>
      </w:r>
    </w:p>
    <w:p w14:paraId="056CABD3" w14:textId="77777777" w:rsidR="00FF130E" w:rsidRDefault="001E6996">
      <w:pPr>
        <w:ind w:firstLine="709"/>
        <w:jc w:val="both"/>
        <w:rPr>
          <w:szCs w:val="28"/>
        </w:rPr>
      </w:pPr>
      <w:r>
        <w:rPr>
          <w:szCs w:val="28"/>
        </w:rPr>
        <w:t>иные поступления, не запрещенные законодательством Российской Федерации.</w:t>
      </w:r>
    </w:p>
    <w:p w14:paraId="35087B52" w14:textId="77777777" w:rsidR="00FF130E" w:rsidRDefault="00FF130E">
      <w:pPr>
        <w:ind w:firstLine="709"/>
        <w:jc w:val="both"/>
        <w:rPr>
          <w:szCs w:val="28"/>
        </w:rPr>
      </w:pPr>
    </w:p>
    <w:p w14:paraId="216FBF13" w14:textId="77777777" w:rsidR="00FF130E" w:rsidRDefault="001E6996">
      <w:pPr>
        <w:numPr>
          <w:ilvl w:val="0"/>
          <w:numId w:val="6"/>
        </w:numPr>
        <w:ind w:left="0" w:firstLine="709"/>
        <w:jc w:val="both"/>
        <w:rPr>
          <w:szCs w:val="28"/>
        </w:rPr>
      </w:pPr>
      <w:r>
        <w:rPr>
          <w:szCs w:val="28"/>
        </w:rPr>
        <w:t>Имущество Учреждения составляет:</w:t>
      </w:r>
    </w:p>
    <w:p w14:paraId="5701FDEA" w14:textId="77777777" w:rsidR="00FF130E" w:rsidRDefault="001E6996">
      <w:pPr>
        <w:ind w:firstLine="709"/>
        <w:jc w:val="both"/>
        <w:rPr>
          <w:szCs w:val="28"/>
        </w:rPr>
      </w:pPr>
      <w:r>
        <w:rPr>
          <w:szCs w:val="28"/>
        </w:rPr>
        <w:t>имущество, закрепленное за ним на праве оперативного управления;</w:t>
      </w:r>
    </w:p>
    <w:p w14:paraId="0276D4D3" w14:textId="77777777" w:rsidR="00FF130E" w:rsidRDefault="001E6996">
      <w:pPr>
        <w:ind w:firstLine="709"/>
        <w:jc w:val="both"/>
        <w:rPr>
          <w:szCs w:val="28"/>
        </w:rPr>
      </w:pPr>
      <w:r>
        <w:rPr>
          <w:szCs w:val="28"/>
        </w:rPr>
        <w:lastRenderedPageBreak/>
        <w:t>имущество, приобретенное за счет бюджетных поступлений в виде субсидий, а также средств, полученных от приносящей доход деятельности;</w:t>
      </w:r>
    </w:p>
    <w:p w14:paraId="23CF5BD3" w14:textId="77777777" w:rsidR="00FF130E" w:rsidRDefault="001E6996">
      <w:pPr>
        <w:ind w:firstLine="709"/>
        <w:jc w:val="both"/>
        <w:rPr>
          <w:szCs w:val="28"/>
        </w:rPr>
      </w:pPr>
      <w:r>
        <w:rPr>
          <w:szCs w:val="28"/>
        </w:rPr>
        <w:t>имущество, поступившее Учреждению по иным основаниям, не запрещенным законодательством Российской Федерации.</w:t>
      </w:r>
    </w:p>
    <w:p w14:paraId="650277D5" w14:textId="77777777" w:rsidR="00FF130E" w:rsidRDefault="00FF130E">
      <w:pPr>
        <w:ind w:firstLine="709"/>
        <w:jc w:val="both"/>
        <w:rPr>
          <w:szCs w:val="28"/>
        </w:rPr>
      </w:pPr>
    </w:p>
    <w:p w14:paraId="2ABC107B" w14:textId="77777777" w:rsidR="00FF130E" w:rsidRDefault="001E6996">
      <w:pPr>
        <w:numPr>
          <w:ilvl w:val="0"/>
          <w:numId w:val="6"/>
        </w:numPr>
        <w:ind w:left="0" w:firstLine="709"/>
        <w:jc w:val="both"/>
        <w:rPr>
          <w:szCs w:val="28"/>
        </w:rPr>
      </w:pPr>
      <w:r>
        <w:rPr>
          <w:szCs w:val="28"/>
        </w:rPr>
        <w:t>Земельные участки закрепляются за Учреждением на праве постоянного (бессрочного) пользования в порядке, установленном действующим законодательством Российской Федерации.</w:t>
      </w:r>
    </w:p>
    <w:p w14:paraId="0BD0F9F5" w14:textId="77777777" w:rsidR="00FF130E" w:rsidRDefault="00FF130E">
      <w:pPr>
        <w:jc w:val="both"/>
        <w:rPr>
          <w:szCs w:val="28"/>
        </w:rPr>
      </w:pPr>
    </w:p>
    <w:p w14:paraId="6B11D31D" w14:textId="77777777" w:rsidR="00FF130E" w:rsidRDefault="001E6996">
      <w:pPr>
        <w:numPr>
          <w:ilvl w:val="0"/>
          <w:numId w:val="6"/>
        </w:numPr>
        <w:ind w:left="0" w:firstLine="709"/>
        <w:jc w:val="both"/>
        <w:rPr>
          <w:szCs w:val="28"/>
        </w:rPr>
      </w:pPr>
      <w:r>
        <w:rPr>
          <w:szCs w:val="28"/>
        </w:rPr>
        <w:t>Недвижимое имущество подлежит регистрации в соответствии</w:t>
      </w:r>
      <w:r>
        <w:rPr>
          <w:szCs w:val="28"/>
        </w:rPr>
        <w:br/>
        <w:t>с действующим законодательством Российской Федерации.</w:t>
      </w:r>
    </w:p>
    <w:p w14:paraId="25DCF8B2" w14:textId="77777777" w:rsidR="00FF130E" w:rsidRDefault="00FF130E">
      <w:pPr>
        <w:jc w:val="both"/>
        <w:rPr>
          <w:szCs w:val="28"/>
        </w:rPr>
      </w:pPr>
    </w:p>
    <w:p w14:paraId="293D9391" w14:textId="77777777" w:rsidR="00FF130E" w:rsidRDefault="001E6996">
      <w:pPr>
        <w:numPr>
          <w:ilvl w:val="0"/>
          <w:numId w:val="6"/>
        </w:numPr>
        <w:ind w:left="0" w:firstLine="709"/>
        <w:jc w:val="both"/>
        <w:rPr>
          <w:szCs w:val="28"/>
        </w:rPr>
      </w:pPr>
      <w:r>
        <w:rPr>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w:t>
      </w:r>
    </w:p>
    <w:p w14:paraId="3A52DF6B" w14:textId="77777777" w:rsidR="00FF130E" w:rsidRDefault="00FF130E">
      <w:pPr>
        <w:jc w:val="both"/>
        <w:rPr>
          <w:szCs w:val="28"/>
        </w:rPr>
      </w:pPr>
    </w:p>
    <w:p w14:paraId="1851D920" w14:textId="77777777" w:rsidR="00FF130E" w:rsidRDefault="001E6996">
      <w:pPr>
        <w:numPr>
          <w:ilvl w:val="0"/>
          <w:numId w:val="6"/>
        </w:numPr>
        <w:ind w:left="0" w:firstLine="709"/>
        <w:jc w:val="both"/>
        <w:rPr>
          <w:szCs w:val="28"/>
        </w:rPr>
      </w:pPr>
      <w:r>
        <w:rPr>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17035E85" w14:textId="77777777" w:rsidR="00FF130E" w:rsidRDefault="00FF130E">
      <w:pPr>
        <w:ind w:left="709"/>
        <w:jc w:val="both"/>
        <w:rPr>
          <w:szCs w:val="28"/>
        </w:rPr>
      </w:pPr>
    </w:p>
    <w:p w14:paraId="774DC923" w14:textId="77777777" w:rsidR="00FF130E" w:rsidRDefault="001E6996">
      <w:pPr>
        <w:numPr>
          <w:ilvl w:val="0"/>
          <w:numId w:val="6"/>
        </w:numPr>
        <w:ind w:left="0" w:firstLine="709"/>
        <w:jc w:val="both"/>
        <w:rPr>
          <w:szCs w:val="28"/>
        </w:rPr>
      </w:pPr>
      <w:r>
        <w:rPr>
          <w:szCs w:val="28"/>
        </w:rPr>
        <w:t xml:space="preserve">Право оперативного управления в отношении движимого имущества возникает у Учреждения с момента фактического поступления ему этого имущества в порядке, установленном законодательством Российской Федерации.  </w:t>
      </w:r>
    </w:p>
    <w:p w14:paraId="7E2A4616" w14:textId="77777777" w:rsidR="00FF130E" w:rsidRDefault="00FF130E">
      <w:pPr>
        <w:ind w:left="709"/>
        <w:jc w:val="both"/>
        <w:rPr>
          <w:szCs w:val="28"/>
        </w:rPr>
      </w:pPr>
    </w:p>
    <w:p w14:paraId="36CFBC4B" w14:textId="77777777" w:rsidR="00FF130E" w:rsidRDefault="001E6996">
      <w:pPr>
        <w:numPr>
          <w:ilvl w:val="0"/>
          <w:numId w:val="6"/>
        </w:numPr>
        <w:ind w:left="0" w:firstLine="709"/>
        <w:jc w:val="both"/>
        <w:rPr>
          <w:szCs w:val="28"/>
        </w:rPr>
      </w:pPr>
      <w:r>
        <w:rPr>
          <w:szCs w:val="28"/>
        </w:rPr>
        <w:t xml:space="preserve">Учреждение не вправе без согласования с Учредителем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соответствующего бюджета Донецкой Народной Республики, выделенных ему на приобретение такого имущества.  </w:t>
      </w:r>
    </w:p>
    <w:p w14:paraId="5A775E4A" w14:textId="77777777" w:rsidR="00FF130E" w:rsidRDefault="00FF130E">
      <w:pPr>
        <w:jc w:val="both"/>
        <w:rPr>
          <w:szCs w:val="28"/>
        </w:rPr>
      </w:pPr>
    </w:p>
    <w:p w14:paraId="30691CF1" w14:textId="77777777" w:rsidR="00FF130E" w:rsidRDefault="001E6996">
      <w:pPr>
        <w:numPr>
          <w:ilvl w:val="0"/>
          <w:numId w:val="6"/>
        </w:numPr>
        <w:ind w:left="0" w:firstLine="709"/>
        <w:jc w:val="both"/>
        <w:rPr>
          <w:szCs w:val="28"/>
        </w:rPr>
      </w:pPr>
      <w:r>
        <w:rPr>
          <w:szCs w:val="28"/>
        </w:rPr>
        <w:t>При осуществлении оперативного управления имуществом Учреждение обязано эффективно использовать закрепленное имущество; обеспечивать сохранность, надлежащий учет и использование имущества строго по целевому назначению; не допускать ухудшения технического состояния закрепленного имущества, кроме ухудшения, связанного с нормативным износом этого имущества в процессе эксплуатации; осуществлять капитальный и текущий ремонт закрепленного имущества; начислять амортизационные отчисления на изнашиваемую часть имущества.</w:t>
      </w:r>
    </w:p>
    <w:p w14:paraId="4B881E25" w14:textId="77777777" w:rsidR="00FF130E" w:rsidRDefault="00FF130E">
      <w:pPr>
        <w:ind w:firstLine="709"/>
        <w:jc w:val="both"/>
        <w:rPr>
          <w:szCs w:val="28"/>
        </w:rPr>
      </w:pPr>
    </w:p>
    <w:p w14:paraId="3FF94E0E" w14:textId="77777777" w:rsidR="00FF130E" w:rsidRDefault="001E6996">
      <w:pPr>
        <w:numPr>
          <w:ilvl w:val="0"/>
          <w:numId w:val="6"/>
        </w:numPr>
        <w:ind w:left="0" w:firstLine="709"/>
        <w:jc w:val="both"/>
        <w:rPr>
          <w:szCs w:val="28"/>
        </w:rPr>
      </w:pPr>
      <w:r>
        <w:rPr>
          <w:szCs w:val="28"/>
        </w:rPr>
        <w:t>Списание пришедшего в негодность имущества производится</w:t>
      </w:r>
      <w:r>
        <w:rPr>
          <w:szCs w:val="28"/>
        </w:rPr>
        <w:br/>
        <w:t>в порядке, установленном законодательством Российской Федерации</w:t>
      </w:r>
      <w:r>
        <w:rPr>
          <w:szCs w:val="28"/>
        </w:rPr>
        <w:br/>
        <w:t xml:space="preserve">и муниципальными правовыми актами городского округа Горловка. </w:t>
      </w:r>
    </w:p>
    <w:p w14:paraId="3EBDA7FE" w14:textId="77777777" w:rsidR="00FF130E" w:rsidRDefault="00FF130E" w:rsidP="00C37009">
      <w:pPr>
        <w:tabs>
          <w:tab w:val="left" w:pos="0"/>
        </w:tabs>
        <w:jc w:val="both"/>
        <w:rPr>
          <w:szCs w:val="28"/>
        </w:rPr>
      </w:pPr>
    </w:p>
    <w:p w14:paraId="0CE29078" w14:textId="77777777" w:rsidR="00FF130E" w:rsidRDefault="001E6996">
      <w:pPr>
        <w:numPr>
          <w:ilvl w:val="0"/>
          <w:numId w:val="6"/>
        </w:numPr>
        <w:ind w:left="0" w:firstLine="709"/>
        <w:jc w:val="both"/>
        <w:rPr>
          <w:szCs w:val="28"/>
        </w:rPr>
      </w:pPr>
      <w:r>
        <w:rPr>
          <w:szCs w:val="28"/>
        </w:rPr>
        <w:t>Учреждение не имеет права предоставлять и получать кредиты (займы), приобретать ценные бумаги, если иное не предусмотрено законодательством Российской Федерации.</w:t>
      </w:r>
    </w:p>
    <w:p w14:paraId="6ACD1339" w14:textId="77777777" w:rsidR="00FF130E" w:rsidRDefault="00FF130E">
      <w:pPr>
        <w:tabs>
          <w:tab w:val="left" w:pos="0"/>
        </w:tabs>
        <w:jc w:val="both"/>
        <w:rPr>
          <w:szCs w:val="28"/>
        </w:rPr>
      </w:pPr>
    </w:p>
    <w:p w14:paraId="5867646C" w14:textId="77777777" w:rsidR="00FF130E" w:rsidRDefault="001E6996">
      <w:pPr>
        <w:numPr>
          <w:ilvl w:val="0"/>
          <w:numId w:val="6"/>
        </w:numPr>
        <w:ind w:left="0" w:firstLine="709"/>
        <w:jc w:val="both"/>
        <w:rPr>
          <w:szCs w:val="28"/>
        </w:rPr>
      </w:pPr>
      <w:r>
        <w:rPr>
          <w:szCs w:val="28"/>
        </w:rPr>
        <w:t>Имущество и денежные средства Учреждения отражаются на его балансе и используются для достижения целей, определенных настоящим Уставом.</w:t>
      </w:r>
    </w:p>
    <w:p w14:paraId="118460AC" w14:textId="77777777" w:rsidR="00FF130E" w:rsidRDefault="00FF130E">
      <w:pPr>
        <w:jc w:val="both"/>
        <w:rPr>
          <w:szCs w:val="28"/>
        </w:rPr>
      </w:pPr>
    </w:p>
    <w:p w14:paraId="1E7D6D5E" w14:textId="77777777" w:rsidR="00FF130E" w:rsidRDefault="001E6996">
      <w:pPr>
        <w:numPr>
          <w:ilvl w:val="0"/>
          <w:numId w:val="6"/>
        </w:numPr>
        <w:ind w:left="0" w:firstLine="709"/>
        <w:jc w:val="both"/>
        <w:rPr>
          <w:szCs w:val="28"/>
        </w:rPr>
      </w:pPr>
      <w:r>
        <w:rPr>
          <w:szCs w:val="28"/>
        </w:rPr>
        <w:t>Финансирование Учреждения осуществляется из бюджета муниципального образования городского округа Горловка.</w:t>
      </w:r>
    </w:p>
    <w:p w14:paraId="4CD9828B" w14:textId="77777777" w:rsidR="00FF130E" w:rsidRDefault="001E6996">
      <w:pPr>
        <w:ind w:firstLine="709"/>
        <w:jc w:val="both"/>
        <w:rPr>
          <w:szCs w:val="28"/>
        </w:rPr>
      </w:pPr>
      <w:r>
        <w:rPr>
          <w:szCs w:val="28"/>
        </w:rPr>
        <w:t>Внебюджетные источники получения средств: от приносящей доход деятельности (платные услуги), гранты, спонсорские поступления, благотворительные взносы и другие источники, не противоречащие действующему законодательству.</w:t>
      </w:r>
    </w:p>
    <w:p w14:paraId="4F71EEB4" w14:textId="77777777" w:rsidR="00FF130E" w:rsidRDefault="00FF130E">
      <w:pPr>
        <w:jc w:val="both"/>
        <w:rPr>
          <w:szCs w:val="28"/>
        </w:rPr>
      </w:pPr>
    </w:p>
    <w:p w14:paraId="60DF51EB" w14:textId="77777777" w:rsidR="00FF130E" w:rsidRDefault="001E6996">
      <w:pPr>
        <w:numPr>
          <w:ilvl w:val="0"/>
          <w:numId w:val="6"/>
        </w:numPr>
        <w:ind w:left="0" w:firstLine="709"/>
        <w:jc w:val="both"/>
        <w:rPr>
          <w:szCs w:val="28"/>
        </w:rPr>
      </w:pPr>
      <w:r>
        <w:rPr>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72569F1A" w14:textId="77777777" w:rsidR="00FF130E" w:rsidRDefault="00FF130E">
      <w:pPr>
        <w:tabs>
          <w:tab w:val="left" w:pos="0"/>
        </w:tabs>
        <w:ind w:firstLine="709"/>
        <w:jc w:val="both"/>
        <w:rPr>
          <w:szCs w:val="28"/>
        </w:rPr>
      </w:pPr>
    </w:p>
    <w:p w14:paraId="00229685" w14:textId="53D93368" w:rsidR="00FF130E" w:rsidRDefault="00074583">
      <w:pPr>
        <w:numPr>
          <w:ilvl w:val="0"/>
          <w:numId w:val="6"/>
        </w:numPr>
        <w:ind w:left="0" w:firstLine="709"/>
        <w:jc w:val="both"/>
        <w:rPr>
          <w:szCs w:val="28"/>
        </w:rPr>
      </w:pPr>
      <w:r w:rsidRPr="00880E5A">
        <w:rPr>
          <w:szCs w:val="28"/>
        </w:rPr>
        <w:t xml:space="preserve">Учреждение использует бюджетные средства в соответствии с утвержденным органом местного самоуправления, введении которого </w:t>
      </w:r>
      <w:proofErr w:type="gramStart"/>
      <w:r w:rsidRPr="00880E5A">
        <w:rPr>
          <w:szCs w:val="28"/>
        </w:rPr>
        <w:t>находится,  планом</w:t>
      </w:r>
      <w:proofErr w:type="gramEnd"/>
      <w:r w:rsidRPr="00880E5A">
        <w:rPr>
          <w:szCs w:val="28"/>
        </w:rPr>
        <w:t xml:space="preserve"> финансово-хозяйственной деятельности</w:t>
      </w:r>
      <w:r w:rsidR="001E6996">
        <w:rPr>
          <w:szCs w:val="28"/>
        </w:rPr>
        <w:t>.</w:t>
      </w:r>
    </w:p>
    <w:p w14:paraId="49F51959" w14:textId="77777777" w:rsidR="00FF130E" w:rsidRDefault="00FF130E">
      <w:pPr>
        <w:ind w:left="709"/>
        <w:jc w:val="both"/>
        <w:rPr>
          <w:szCs w:val="28"/>
        </w:rPr>
      </w:pPr>
    </w:p>
    <w:p w14:paraId="5ADA4B8A" w14:textId="77777777" w:rsidR="00FF130E" w:rsidRDefault="001E6996">
      <w:pPr>
        <w:numPr>
          <w:ilvl w:val="0"/>
          <w:numId w:val="6"/>
        </w:numPr>
        <w:ind w:left="0" w:firstLine="709"/>
        <w:jc w:val="both"/>
        <w:rPr>
          <w:szCs w:val="28"/>
        </w:rPr>
      </w:pPr>
      <w:r>
        <w:rPr>
          <w:szCs w:val="28"/>
        </w:rPr>
        <w:t xml:space="preserve">В плане финансово-хозяйственной деятельности Учреждения и отчете о его исполнении должны быть отражены все доходы учреждения, получаемые как из </w:t>
      </w:r>
      <w:proofErr w:type="gramStart"/>
      <w:r>
        <w:rPr>
          <w:szCs w:val="28"/>
        </w:rPr>
        <w:t>бюджета</w:t>
      </w:r>
      <w:proofErr w:type="gramEnd"/>
      <w:r>
        <w:rPr>
          <w:szCs w:val="28"/>
        </w:rPr>
        <w:t xml:space="preserve">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14:paraId="0390DE0E" w14:textId="77777777" w:rsidR="00FF130E" w:rsidRDefault="00FF130E">
      <w:pPr>
        <w:jc w:val="both"/>
        <w:rPr>
          <w:szCs w:val="28"/>
        </w:rPr>
      </w:pPr>
    </w:p>
    <w:p w14:paraId="67A3684B" w14:textId="77777777" w:rsidR="00FF130E" w:rsidRDefault="00FF130E">
      <w:pPr>
        <w:jc w:val="both"/>
        <w:rPr>
          <w:szCs w:val="28"/>
        </w:rPr>
      </w:pPr>
    </w:p>
    <w:p w14:paraId="267F24EB" w14:textId="6C548F3F" w:rsidR="00FF130E" w:rsidRDefault="001E6996">
      <w:pPr>
        <w:tabs>
          <w:tab w:val="left" w:pos="142"/>
          <w:tab w:val="left" w:pos="3119"/>
        </w:tabs>
        <w:contextualSpacing/>
        <w:jc w:val="center"/>
      </w:pPr>
      <w:r>
        <w:rPr>
          <w:b/>
          <w:szCs w:val="28"/>
        </w:rPr>
        <w:t xml:space="preserve">4. Организация деятельности и управление </w:t>
      </w:r>
      <w:r w:rsidR="00074583">
        <w:rPr>
          <w:b/>
          <w:szCs w:val="28"/>
        </w:rPr>
        <w:t xml:space="preserve">Учреждением  </w:t>
      </w:r>
    </w:p>
    <w:p w14:paraId="76B80CA2" w14:textId="77777777" w:rsidR="00FF130E" w:rsidRDefault="00FF130E">
      <w:pPr>
        <w:tabs>
          <w:tab w:val="left" w:pos="142"/>
          <w:tab w:val="left" w:pos="3119"/>
        </w:tabs>
        <w:ind w:firstLine="851"/>
        <w:contextualSpacing/>
        <w:jc w:val="center"/>
        <w:rPr>
          <w:b/>
          <w:szCs w:val="28"/>
        </w:rPr>
      </w:pPr>
    </w:p>
    <w:p w14:paraId="0DC99BB7" w14:textId="77777777" w:rsidR="00FF130E" w:rsidRDefault="001E6996">
      <w:pPr>
        <w:numPr>
          <w:ilvl w:val="1"/>
          <w:numId w:val="7"/>
        </w:numPr>
        <w:tabs>
          <w:tab w:val="left" w:pos="142"/>
          <w:tab w:val="left" w:pos="3119"/>
        </w:tabs>
        <w:spacing w:after="283"/>
        <w:ind w:left="0" w:firstLine="851"/>
        <w:jc w:val="both"/>
        <w:rPr>
          <w:szCs w:val="28"/>
        </w:rPr>
      </w:pPr>
      <w:r>
        <w:rPr>
          <w:szCs w:val="28"/>
        </w:rPr>
        <w:t>Управление Учреждением осуществляется в соответствии с законодательством Российской Федерации и настоящим Уставом.</w:t>
      </w:r>
    </w:p>
    <w:p w14:paraId="0A676E83" w14:textId="77777777" w:rsidR="00FF130E" w:rsidRDefault="001E6996">
      <w:pPr>
        <w:numPr>
          <w:ilvl w:val="1"/>
          <w:numId w:val="7"/>
        </w:numPr>
        <w:tabs>
          <w:tab w:val="left" w:pos="142"/>
        </w:tabs>
        <w:spacing w:after="283"/>
        <w:ind w:left="0" w:firstLine="851"/>
        <w:jc w:val="both"/>
      </w:pPr>
      <w:r>
        <w:rPr>
          <w:szCs w:val="28"/>
        </w:rPr>
        <w:t xml:space="preserve">Контроль за выполнением уставных задач Учреждения осуществляет Администрация в лице Отдела культуры администрации городского округа Горловка Донецкой Народной Республики (далее – Отдел культуры) в пределах </w:t>
      </w:r>
      <w:r>
        <w:rPr>
          <w:szCs w:val="28"/>
        </w:rPr>
        <w:lastRenderedPageBreak/>
        <w:t>полномочий, определенных Положением об Отделе культуры, настоящим Уставом и в соответствии с действующим законодательством.</w:t>
      </w:r>
    </w:p>
    <w:p w14:paraId="3D073F74" w14:textId="77777777" w:rsidR="00FF130E" w:rsidRDefault="001E6996">
      <w:pPr>
        <w:numPr>
          <w:ilvl w:val="1"/>
          <w:numId w:val="7"/>
        </w:numPr>
        <w:tabs>
          <w:tab w:val="left" w:pos="142"/>
          <w:tab w:val="left" w:pos="3119"/>
        </w:tabs>
        <w:spacing w:after="283"/>
        <w:ind w:left="0" w:firstLine="851"/>
        <w:jc w:val="both"/>
      </w:pPr>
      <w:r>
        <w:rPr>
          <w:szCs w:val="28"/>
        </w:rPr>
        <w:t>Отдел культуры, в соответствии с возложенными полномочиями:</w:t>
      </w:r>
    </w:p>
    <w:p w14:paraId="5A1A10E4" w14:textId="77777777" w:rsidR="00FF130E" w:rsidRDefault="001E6996">
      <w:pPr>
        <w:numPr>
          <w:ilvl w:val="0"/>
          <w:numId w:val="8"/>
        </w:numPr>
        <w:tabs>
          <w:tab w:val="left" w:pos="142"/>
          <w:tab w:val="left" w:pos="1250"/>
        </w:tabs>
        <w:spacing w:after="283"/>
        <w:ind w:left="0" w:firstLine="850"/>
        <w:jc w:val="both"/>
      </w:pPr>
      <w:r>
        <w:rPr>
          <w:szCs w:val="28"/>
        </w:rPr>
        <w:t>осуществляет финансовое обеспечение выполнения муниципального задания Учреждением;</w:t>
      </w:r>
    </w:p>
    <w:p w14:paraId="3506ED2B" w14:textId="77777777" w:rsidR="00FF130E" w:rsidRDefault="001E6996">
      <w:pPr>
        <w:numPr>
          <w:ilvl w:val="0"/>
          <w:numId w:val="8"/>
        </w:numPr>
        <w:tabs>
          <w:tab w:val="left" w:pos="142"/>
          <w:tab w:val="left" w:pos="1250"/>
        </w:tabs>
        <w:spacing w:after="283"/>
        <w:ind w:left="0" w:firstLine="850"/>
        <w:jc w:val="both"/>
      </w:pPr>
      <w:r>
        <w:rPr>
          <w:szCs w:val="28"/>
        </w:rPr>
        <w:t>согласовывает устав Учреждения, изменения (включая новую редакцию) в устав Учреждения;</w:t>
      </w:r>
    </w:p>
    <w:p w14:paraId="65C56B80" w14:textId="3DE8D088" w:rsidR="00FF130E" w:rsidRDefault="001E6996">
      <w:pPr>
        <w:numPr>
          <w:ilvl w:val="0"/>
          <w:numId w:val="8"/>
        </w:numPr>
        <w:tabs>
          <w:tab w:val="left" w:pos="142"/>
          <w:tab w:val="left" w:pos="1250"/>
        </w:tabs>
        <w:spacing w:after="283"/>
        <w:ind w:left="0" w:firstLine="850"/>
        <w:jc w:val="both"/>
      </w:pPr>
      <w:r>
        <w:rPr>
          <w:szCs w:val="28"/>
        </w:rPr>
        <w:t>назначает руководителя Учреждения и прекращает его полномочия, заключает и прекращает трудовой договор с руководителем Учреждения, вносит в него изменени</w:t>
      </w:r>
      <w:r w:rsidR="00647011">
        <w:rPr>
          <w:szCs w:val="28"/>
        </w:rPr>
        <w:t>е</w:t>
      </w:r>
      <w:r>
        <w:rPr>
          <w:szCs w:val="28"/>
        </w:rPr>
        <w:t>;</w:t>
      </w:r>
    </w:p>
    <w:p w14:paraId="61BA0861" w14:textId="77777777" w:rsidR="00FF130E" w:rsidRDefault="001E6996">
      <w:pPr>
        <w:numPr>
          <w:ilvl w:val="0"/>
          <w:numId w:val="8"/>
        </w:numPr>
        <w:tabs>
          <w:tab w:val="left" w:pos="142"/>
          <w:tab w:val="left" w:pos="1250"/>
        </w:tabs>
        <w:spacing w:after="283"/>
        <w:ind w:left="0" w:firstLine="850"/>
        <w:jc w:val="both"/>
      </w:pPr>
      <w:r>
        <w:rPr>
          <w:szCs w:val="28"/>
        </w:rPr>
        <w:t>осуществляет контроль за деятельностью Учреждения;</w:t>
      </w:r>
    </w:p>
    <w:p w14:paraId="38E06D3F" w14:textId="77777777" w:rsidR="00FF130E" w:rsidRDefault="001E6996">
      <w:pPr>
        <w:numPr>
          <w:ilvl w:val="0"/>
          <w:numId w:val="8"/>
        </w:numPr>
        <w:tabs>
          <w:tab w:val="left" w:pos="142"/>
          <w:tab w:val="left" w:pos="1250"/>
        </w:tabs>
        <w:spacing w:after="283"/>
        <w:ind w:left="0" w:firstLine="850"/>
        <w:jc w:val="both"/>
      </w:pPr>
      <w:r>
        <w:rPr>
          <w:szCs w:val="28"/>
        </w:rPr>
        <w:t>осуществляет мониторинг уставной и финансово-хозяйственной деятельности и принимает меры по улучшению его работы;</w:t>
      </w:r>
    </w:p>
    <w:p w14:paraId="14CBD4F8" w14:textId="77777777" w:rsidR="00FF130E" w:rsidRDefault="001E6996">
      <w:pPr>
        <w:numPr>
          <w:ilvl w:val="0"/>
          <w:numId w:val="8"/>
        </w:numPr>
        <w:tabs>
          <w:tab w:val="left" w:pos="142"/>
          <w:tab w:val="left" w:pos="1250"/>
        </w:tabs>
        <w:spacing w:after="283"/>
        <w:ind w:left="0" w:firstLine="850"/>
        <w:jc w:val="both"/>
      </w:pPr>
      <w:r>
        <w:rPr>
          <w:szCs w:val="28"/>
        </w:rPr>
        <w:t>утверждает (или согласовывает) в установленном порядке планы работы, развития и иные отчетные документы Учреждения, осуществляет контроль их исполнения;</w:t>
      </w:r>
    </w:p>
    <w:p w14:paraId="6AB5E1B8" w14:textId="0F800CF8" w:rsidR="00FF130E" w:rsidRDefault="001E6996">
      <w:pPr>
        <w:numPr>
          <w:ilvl w:val="0"/>
          <w:numId w:val="8"/>
        </w:numPr>
        <w:tabs>
          <w:tab w:val="left" w:pos="142"/>
          <w:tab w:val="left" w:pos="1250"/>
        </w:tabs>
        <w:spacing w:after="283"/>
        <w:ind w:left="0" w:firstLine="850"/>
        <w:jc w:val="both"/>
      </w:pPr>
      <w:r>
        <w:rPr>
          <w:szCs w:val="28"/>
        </w:rPr>
        <w:t>привлекает Учреждени</w:t>
      </w:r>
      <w:r w:rsidR="00647011">
        <w:rPr>
          <w:szCs w:val="28"/>
        </w:rPr>
        <w:t>е</w:t>
      </w:r>
      <w:r>
        <w:rPr>
          <w:szCs w:val="28"/>
        </w:rPr>
        <w:t xml:space="preserve"> для подготовки городских мероприятий и к участию в них;</w:t>
      </w:r>
    </w:p>
    <w:p w14:paraId="5EA12F73" w14:textId="783F673B" w:rsidR="00FF130E" w:rsidRDefault="001E6996">
      <w:pPr>
        <w:numPr>
          <w:ilvl w:val="0"/>
          <w:numId w:val="8"/>
        </w:numPr>
        <w:tabs>
          <w:tab w:val="left" w:pos="142"/>
          <w:tab w:val="left" w:pos="1250"/>
        </w:tabs>
        <w:spacing w:after="283"/>
        <w:ind w:left="0" w:firstLine="850"/>
        <w:jc w:val="both"/>
      </w:pPr>
      <w:r>
        <w:rPr>
          <w:szCs w:val="28"/>
        </w:rPr>
        <w:t>дает обязательные для исполнени</w:t>
      </w:r>
      <w:r w:rsidR="00872C38">
        <w:rPr>
          <w:szCs w:val="28"/>
        </w:rPr>
        <w:t>я</w:t>
      </w:r>
      <w:r>
        <w:rPr>
          <w:szCs w:val="28"/>
        </w:rPr>
        <w:t xml:space="preserve"> поручения, задания, относящиеся к сфере деятельности Учреждения;</w:t>
      </w:r>
    </w:p>
    <w:p w14:paraId="68A64649" w14:textId="0569BC45" w:rsidR="00FF130E" w:rsidRDefault="001E6996">
      <w:pPr>
        <w:numPr>
          <w:ilvl w:val="0"/>
          <w:numId w:val="8"/>
        </w:numPr>
        <w:tabs>
          <w:tab w:val="left" w:pos="142"/>
          <w:tab w:val="left" w:pos="1250"/>
        </w:tabs>
        <w:spacing w:after="283"/>
        <w:ind w:left="0" w:firstLine="850"/>
        <w:jc w:val="both"/>
      </w:pPr>
      <w:r>
        <w:rPr>
          <w:szCs w:val="28"/>
        </w:rPr>
        <w:t>осуществление других полномочи</w:t>
      </w:r>
      <w:r w:rsidR="00872C38">
        <w:rPr>
          <w:szCs w:val="28"/>
        </w:rPr>
        <w:t>й</w:t>
      </w:r>
      <w:r>
        <w:rPr>
          <w:szCs w:val="28"/>
        </w:rPr>
        <w:t>, предусмотренны</w:t>
      </w:r>
      <w:r w:rsidR="00872C38">
        <w:rPr>
          <w:szCs w:val="28"/>
        </w:rPr>
        <w:t>х</w:t>
      </w:r>
      <w:r>
        <w:rPr>
          <w:szCs w:val="28"/>
        </w:rPr>
        <w:t xml:space="preserve"> действующим законодательством Российской Федерации.</w:t>
      </w:r>
    </w:p>
    <w:p w14:paraId="4DE353DB" w14:textId="77777777" w:rsidR="00FF130E" w:rsidRDefault="001E6996">
      <w:pPr>
        <w:pStyle w:val="af8"/>
        <w:numPr>
          <w:ilvl w:val="0"/>
          <w:numId w:val="9"/>
        </w:numPr>
        <w:tabs>
          <w:tab w:val="left" w:pos="142"/>
        </w:tabs>
        <w:spacing w:after="283"/>
        <w:ind w:left="0" w:firstLine="851"/>
        <w:jc w:val="both"/>
      </w:pPr>
      <w:r>
        <w:rPr>
          <w:szCs w:val="28"/>
        </w:rPr>
        <w:t xml:space="preserve">Непосредственное руководство деятельностью </w:t>
      </w:r>
      <w:proofErr w:type="gramStart"/>
      <w:r>
        <w:rPr>
          <w:szCs w:val="28"/>
        </w:rPr>
        <w:t>Учреждения  осуществляет</w:t>
      </w:r>
      <w:proofErr w:type="gramEnd"/>
      <w:r>
        <w:rPr>
          <w:szCs w:val="28"/>
        </w:rPr>
        <w:t xml:space="preserve"> директор (далее — руководитель), который назначается на должность и освобождается от должности приказом начальника Отдела культуры в установленном действующим законодательством порядке. </w:t>
      </w:r>
    </w:p>
    <w:p w14:paraId="2514E3A2" w14:textId="77777777" w:rsidR="00FF130E" w:rsidRDefault="001E6996">
      <w:pPr>
        <w:pStyle w:val="af8"/>
        <w:tabs>
          <w:tab w:val="left" w:pos="142"/>
        </w:tabs>
        <w:spacing w:after="283"/>
        <w:ind w:left="0" w:firstLine="851"/>
        <w:jc w:val="both"/>
      </w:pPr>
      <w:r>
        <w:rPr>
          <w:szCs w:val="28"/>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Учредителем и руководителем государственного (муниципального) учреждения, утвержденной Правительством Российской Федерации, между Отделом культуры и руководителем Учреждения после назначения последнего на должность.</w:t>
      </w:r>
    </w:p>
    <w:p w14:paraId="2D6D86FC" w14:textId="77777777" w:rsidR="00FF130E" w:rsidRDefault="001E6996">
      <w:pPr>
        <w:numPr>
          <w:ilvl w:val="0"/>
          <w:numId w:val="10"/>
        </w:numPr>
        <w:tabs>
          <w:tab w:val="left" w:pos="142"/>
        </w:tabs>
        <w:spacing w:after="283"/>
        <w:ind w:left="0" w:firstLine="851"/>
        <w:jc w:val="both"/>
      </w:pPr>
      <w:r>
        <w:rPr>
          <w:szCs w:val="28"/>
        </w:rPr>
        <w:lastRenderedPageBreak/>
        <w:t>В период краткосрочного отсутствия руководителя Учреждения его обязанности, согласно приказу руководителя Учреждения, возлагаются на одного из его заместителей либо иное лицо, назначаемое приказом руководителя Учреждения.</w:t>
      </w:r>
    </w:p>
    <w:p w14:paraId="5DE02FD0" w14:textId="77777777" w:rsidR="00FF130E" w:rsidRDefault="001E6996">
      <w:pPr>
        <w:pStyle w:val="af8"/>
        <w:numPr>
          <w:ilvl w:val="0"/>
          <w:numId w:val="10"/>
        </w:numPr>
        <w:tabs>
          <w:tab w:val="left" w:pos="142"/>
        </w:tabs>
        <w:spacing w:after="283"/>
        <w:ind w:left="0" w:firstLine="851"/>
        <w:jc w:val="both"/>
      </w:pPr>
      <w:r>
        <w:rPr>
          <w:szCs w:val="28"/>
        </w:rPr>
        <w:t>Заместитель директора назначается на должность и освобождается от должности приказом руководителя Учреждения.</w:t>
      </w:r>
    </w:p>
    <w:p w14:paraId="7C97163A" w14:textId="77777777" w:rsidR="00FF130E" w:rsidRDefault="001E6996">
      <w:pPr>
        <w:pStyle w:val="af8"/>
        <w:numPr>
          <w:ilvl w:val="0"/>
          <w:numId w:val="10"/>
        </w:numPr>
        <w:tabs>
          <w:tab w:val="left" w:pos="142"/>
        </w:tabs>
        <w:spacing w:after="283"/>
        <w:ind w:left="0" w:firstLine="851"/>
        <w:jc w:val="both"/>
      </w:pPr>
      <w:r>
        <w:rPr>
          <w:szCs w:val="28"/>
        </w:rPr>
        <w:t>Компетенция заместителя руководителя (иного лица)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14:paraId="4B3C9CD7" w14:textId="77777777" w:rsidR="00FF130E" w:rsidRDefault="001E6996">
      <w:pPr>
        <w:numPr>
          <w:ilvl w:val="0"/>
          <w:numId w:val="10"/>
        </w:numPr>
        <w:tabs>
          <w:tab w:val="left" w:pos="142"/>
          <w:tab w:val="left" w:pos="3119"/>
        </w:tabs>
        <w:spacing w:after="283"/>
        <w:ind w:left="0" w:firstLine="851"/>
        <w:jc w:val="both"/>
      </w:pPr>
      <w:r>
        <w:rPr>
          <w:szCs w:val="28"/>
        </w:rPr>
        <w:t>Руководитель Учреждения:</w:t>
      </w:r>
    </w:p>
    <w:p w14:paraId="6F59C1FD" w14:textId="77777777" w:rsidR="00FF130E" w:rsidRDefault="001E6996">
      <w:pPr>
        <w:numPr>
          <w:ilvl w:val="0"/>
          <w:numId w:val="11"/>
        </w:numPr>
        <w:spacing w:after="283"/>
        <w:ind w:left="0" w:firstLine="850"/>
        <w:jc w:val="both"/>
      </w:pPr>
      <w:r>
        <w:rPr>
          <w:szCs w:val="28"/>
        </w:rPr>
        <w:t>на основе единоначалия и в пределах полномочий, определенных настоящим Уставом, осуществляет общее руководство Учреждением;</w:t>
      </w:r>
    </w:p>
    <w:p w14:paraId="6173F79A" w14:textId="77777777" w:rsidR="00FF130E" w:rsidRDefault="001E6996">
      <w:pPr>
        <w:numPr>
          <w:ilvl w:val="0"/>
          <w:numId w:val="11"/>
        </w:numPr>
        <w:spacing w:after="283"/>
        <w:ind w:left="0" w:firstLine="850"/>
        <w:jc w:val="both"/>
      </w:pPr>
      <w:r>
        <w:rPr>
          <w:szCs w:val="28"/>
        </w:rPr>
        <w:t xml:space="preserve">планирует, организует и контролирует деятельность Учреждения, отвечает за качество и эффективность работы Учреждения; </w:t>
      </w:r>
    </w:p>
    <w:p w14:paraId="38EEAFFA" w14:textId="77777777" w:rsidR="00FF130E" w:rsidRDefault="001E6996">
      <w:pPr>
        <w:numPr>
          <w:ilvl w:val="0"/>
          <w:numId w:val="11"/>
        </w:numPr>
        <w:spacing w:after="283"/>
        <w:ind w:left="0" w:firstLine="850"/>
        <w:jc w:val="both"/>
      </w:pPr>
      <w:r>
        <w:rPr>
          <w:szCs w:val="28"/>
        </w:rPr>
        <w:t>действует без доверенности от имени Учреждения, представляет его интересы в органах государственной власти, органах местного самоуправления, иных организациях, во взаимоотношениях с юридическими и физическими лицами;</w:t>
      </w:r>
    </w:p>
    <w:p w14:paraId="37E1EC47" w14:textId="77777777" w:rsidR="00FF130E" w:rsidRDefault="001E6996">
      <w:pPr>
        <w:numPr>
          <w:ilvl w:val="0"/>
          <w:numId w:val="11"/>
        </w:numPr>
        <w:spacing w:after="283"/>
        <w:ind w:left="0" w:firstLine="850"/>
        <w:jc w:val="both"/>
      </w:pPr>
      <w:r>
        <w:rPr>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14:paraId="71322D31" w14:textId="77777777" w:rsidR="00FF130E" w:rsidRDefault="001E6996">
      <w:pPr>
        <w:numPr>
          <w:ilvl w:val="0"/>
          <w:numId w:val="11"/>
        </w:numPr>
        <w:spacing w:after="283"/>
        <w:ind w:left="0" w:firstLine="850"/>
        <w:jc w:val="both"/>
      </w:pPr>
      <w:r>
        <w:rPr>
          <w:szCs w:val="28"/>
        </w:rPr>
        <w:t xml:space="preserve">осуществляет права и обязанности работодателя в отношении работников Учреждения, в том числе: прием на работу и увольнение, заключение трудовых договоров, утверждение должностных инструкций, распределение должностных обязанностей и </w:t>
      </w:r>
      <w:proofErr w:type="gramStart"/>
      <w:r>
        <w:rPr>
          <w:szCs w:val="28"/>
        </w:rPr>
        <w:t>иные права</w:t>
      </w:r>
      <w:proofErr w:type="gramEnd"/>
      <w:r>
        <w:rPr>
          <w:szCs w:val="28"/>
        </w:rPr>
        <w:t xml:space="preserve"> и обязанности, предусмотренные трудовым законодательством;</w:t>
      </w:r>
    </w:p>
    <w:p w14:paraId="2CFCA2FE" w14:textId="77777777" w:rsidR="00FF130E" w:rsidRDefault="001E6996">
      <w:pPr>
        <w:numPr>
          <w:ilvl w:val="0"/>
          <w:numId w:val="11"/>
        </w:numPr>
        <w:spacing w:after="283"/>
        <w:ind w:left="0" w:firstLine="850"/>
        <w:jc w:val="both"/>
      </w:pPr>
      <w:r>
        <w:rPr>
          <w:szCs w:val="28"/>
        </w:rPr>
        <w:t>заключает от имени Учреждения договоры (контракты) и соглашения о поставке товаров, выполнении работ, оказании услуг, а также иные виды договоров с физическими и юридическими лицами для нужд Учреждения, выдает доверенности для представления интересов по вопросам, связанным с деятельностью Учреждения;</w:t>
      </w:r>
    </w:p>
    <w:p w14:paraId="7305BD37" w14:textId="7EA4EE70" w:rsidR="00FF130E" w:rsidRDefault="00982533">
      <w:pPr>
        <w:numPr>
          <w:ilvl w:val="0"/>
          <w:numId w:val="11"/>
        </w:numPr>
        <w:spacing w:after="283"/>
        <w:ind w:left="0" w:firstLine="850"/>
        <w:jc w:val="both"/>
      </w:pPr>
      <w:r w:rsidRPr="00880E5A">
        <w:rPr>
          <w:szCs w:val="28"/>
        </w:rPr>
        <w:lastRenderedPageBreak/>
        <w:t>в установленном порядке открывает и закрывает лицевые счета в Федеральном казначействе</w:t>
      </w:r>
      <w:r w:rsidR="001E6996">
        <w:rPr>
          <w:szCs w:val="28"/>
        </w:rPr>
        <w:t>;</w:t>
      </w:r>
    </w:p>
    <w:p w14:paraId="3E38EA1B" w14:textId="77777777" w:rsidR="00FF130E" w:rsidRDefault="001E6996">
      <w:pPr>
        <w:numPr>
          <w:ilvl w:val="0"/>
          <w:numId w:val="11"/>
        </w:numPr>
        <w:spacing w:after="283"/>
        <w:ind w:left="0" w:firstLine="850"/>
        <w:jc w:val="both"/>
      </w:pPr>
      <w:r>
        <w:rPr>
          <w:szCs w:val="28"/>
        </w:rPr>
        <w:t>в пределах своей компетенции издает локальные нормативные акты, распоряжения, приказы, организует и контролирует их исполнение. Дает указания обязательные для всех работников Учреждения;</w:t>
      </w:r>
    </w:p>
    <w:p w14:paraId="2879E2DB" w14:textId="77777777" w:rsidR="00FF130E" w:rsidRDefault="001E6996">
      <w:pPr>
        <w:numPr>
          <w:ilvl w:val="0"/>
          <w:numId w:val="11"/>
        </w:numPr>
        <w:spacing w:after="283"/>
        <w:ind w:left="0" w:firstLine="850"/>
        <w:jc w:val="both"/>
      </w:pPr>
      <w:r>
        <w:rPr>
          <w:szCs w:val="28"/>
        </w:rPr>
        <w:t xml:space="preserve">утверждает штатное расписание Учреждения по согласованию с Отделом культуры, самостоятельно определяет структуру Учреждения, численный, квалификационный и штатный составы, условия оплаты труда работников в соответствии с законодательством; </w:t>
      </w:r>
    </w:p>
    <w:p w14:paraId="6700A540" w14:textId="15103ACB" w:rsidR="00FF130E" w:rsidRDefault="001E6996">
      <w:pPr>
        <w:numPr>
          <w:ilvl w:val="0"/>
          <w:numId w:val="11"/>
        </w:numPr>
        <w:spacing w:after="283"/>
        <w:ind w:left="0" w:firstLine="850"/>
        <w:jc w:val="both"/>
      </w:pPr>
      <w:r>
        <w:rPr>
          <w:szCs w:val="28"/>
        </w:rPr>
        <w:t xml:space="preserve">устанавливает и изменяет размеры </w:t>
      </w:r>
      <w:proofErr w:type="gramStart"/>
      <w:r>
        <w:rPr>
          <w:szCs w:val="28"/>
        </w:rPr>
        <w:t>выплат  компенсационного</w:t>
      </w:r>
      <w:proofErr w:type="gramEnd"/>
      <w:r>
        <w:rPr>
          <w:szCs w:val="28"/>
        </w:rPr>
        <w:t xml:space="preserve"> (доплаты и надбавки) и стимулирующего (доплаты и надбавки, премии и иные поощрительные выплаты) характера  в соответствии с трудовым законодательством и</w:t>
      </w:r>
      <w:r w:rsidR="0013245F">
        <w:rPr>
          <w:szCs w:val="28"/>
        </w:rPr>
        <w:t xml:space="preserve"> </w:t>
      </w:r>
      <w:r>
        <w:rPr>
          <w:szCs w:val="28"/>
        </w:rPr>
        <w:t>в пределах имеющихся средств на оплату труда;</w:t>
      </w:r>
    </w:p>
    <w:p w14:paraId="1ED08336" w14:textId="77777777" w:rsidR="00FF130E" w:rsidRDefault="001E6996">
      <w:pPr>
        <w:numPr>
          <w:ilvl w:val="0"/>
          <w:numId w:val="11"/>
        </w:numPr>
        <w:spacing w:after="283"/>
        <w:ind w:left="0" w:firstLine="850"/>
        <w:jc w:val="both"/>
      </w:pPr>
      <w:r>
        <w:rPr>
          <w:szCs w:val="28"/>
        </w:rPr>
        <w:t>применяет в отношении работников Учреждения меры поощрения и привлекает их к дисциплинарной ответственности в соответствии с трудовым законодательством Российской Федерации;</w:t>
      </w:r>
    </w:p>
    <w:p w14:paraId="404664DE" w14:textId="77777777" w:rsidR="00FF130E" w:rsidRDefault="001E6996">
      <w:pPr>
        <w:numPr>
          <w:ilvl w:val="0"/>
          <w:numId w:val="11"/>
        </w:numPr>
        <w:spacing w:after="283"/>
        <w:ind w:left="0" w:firstLine="850"/>
        <w:jc w:val="both"/>
      </w:pPr>
      <w:r>
        <w:rPr>
          <w:szCs w:val="28"/>
        </w:rPr>
        <w:t>в пределах своих полномочий распоряжается в установленном порядке средствами и имуществом Учреждения в соответствии с настоящим Уставом и решениями собственника;</w:t>
      </w:r>
    </w:p>
    <w:p w14:paraId="67985F9A" w14:textId="77777777" w:rsidR="00FF130E" w:rsidRDefault="001E6996">
      <w:pPr>
        <w:numPr>
          <w:ilvl w:val="0"/>
          <w:numId w:val="11"/>
        </w:numPr>
        <w:spacing w:after="283"/>
        <w:ind w:left="0" w:firstLine="850"/>
        <w:jc w:val="both"/>
      </w:pPr>
      <w:r>
        <w:rPr>
          <w:szCs w:val="28"/>
        </w:rPr>
        <w:t>организовывает проведение инвентаризации имущества, закрепленного за Учреждением на праве оперативного управления, а также полученного по иным основаниям, предусмотренным законодательством Российской Федерации;</w:t>
      </w:r>
    </w:p>
    <w:p w14:paraId="5B9897AC" w14:textId="77777777" w:rsidR="00FF130E" w:rsidRDefault="001E6996">
      <w:pPr>
        <w:numPr>
          <w:ilvl w:val="0"/>
          <w:numId w:val="11"/>
        </w:numPr>
        <w:spacing w:after="283"/>
        <w:ind w:left="0" w:firstLine="850"/>
        <w:jc w:val="both"/>
      </w:pPr>
      <w:r>
        <w:rPr>
          <w:szCs w:val="28"/>
        </w:rPr>
        <w:t>обеспечивает содержание в надлежащем состоянии находящегося в оперативном управлении Учреждения движимого и недвижимого имущества, его использование по целевому назначению в соответствии с видами деятельности Учреждения;</w:t>
      </w:r>
    </w:p>
    <w:p w14:paraId="07FF7D93" w14:textId="77777777" w:rsidR="00FF130E" w:rsidRDefault="001E6996">
      <w:pPr>
        <w:numPr>
          <w:ilvl w:val="0"/>
          <w:numId w:val="11"/>
        </w:numPr>
        <w:spacing w:after="283"/>
        <w:ind w:left="0" w:firstLine="850"/>
        <w:jc w:val="both"/>
      </w:pPr>
      <w:r>
        <w:rPr>
          <w:szCs w:val="28"/>
        </w:rPr>
        <w:t>обеспечивает использование по целевому назначению выделенных Учреждению бюджетных средств;</w:t>
      </w:r>
    </w:p>
    <w:p w14:paraId="6F812CF1" w14:textId="77777777" w:rsidR="00FF130E" w:rsidRDefault="001E6996">
      <w:pPr>
        <w:numPr>
          <w:ilvl w:val="0"/>
          <w:numId w:val="11"/>
        </w:numPr>
        <w:spacing w:after="283"/>
        <w:ind w:left="0" w:firstLine="850"/>
        <w:jc w:val="both"/>
      </w:pPr>
      <w:r>
        <w:rPr>
          <w:szCs w:val="28"/>
        </w:rPr>
        <w:t>формирует комиссии, рабочие группы Учреждения, утверждает положения, определяющие их функции и состав;</w:t>
      </w:r>
    </w:p>
    <w:p w14:paraId="49A610C3" w14:textId="2739DBA5" w:rsidR="00FF130E" w:rsidRDefault="00982533">
      <w:pPr>
        <w:numPr>
          <w:ilvl w:val="0"/>
          <w:numId w:val="11"/>
        </w:numPr>
        <w:spacing w:after="283"/>
        <w:ind w:left="0" w:firstLine="850"/>
        <w:jc w:val="both"/>
      </w:pPr>
      <w:r w:rsidRPr="00880E5A">
        <w:rPr>
          <w:szCs w:val="28"/>
        </w:rPr>
        <w:t>обеспечивает составление плана финансово-хозяйственной деятельности и представление его на утверждение органу местного самоуправления, введении которого находится, в порядке, определенном законодательством</w:t>
      </w:r>
      <w:r w:rsidR="001E6996">
        <w:rPr>
          <w:szCs w:val="28"/>
        </w:rPr>
        <w:t>;</w:t>
      </w:r>
    </w:p>
    <w:p w14:paraId="02DDE262" w14:textId="77777777" w:rsidR="00FF130E" w:rsidRDefault="001E6996">
      <w:pPr>
        <w:numPr>
          <w:ilvl w:val="0"/>
          <w:numId w:val="11"/>
        </w:numPr>
        <w:spacing w:after="283"/>
        <w:ind w:left="0" w:firstLine="850"/>
        <w:jc w:val="both"/>
      </w:pPr>
      <w:r>
        <w:rPr>
          <w:szCs w:val="28"/>
        </w:rPr>
        <w:lastRenderedPageBreak/>
        <w:t>утверждает отчет о результатах деятельности Учреждения и об использовании закрепленного за ним муниципального имущества и предоставляет его Учредителю на согласование;</w:t>
      </w:r>
    </w:p>
    <w:p w14:paraId="15427F67" w14:textId="77777777" w:rsidR="00FF130E" w:rsidRDefault="001E6996">
      <w:pPr>
        <w:numPr>
          <w:ilvl w:val="0"/>
          <w:numId w:val="11"/>
        </w:numPr>
        <w:spacing w:after="283"/>
        <w:ind w:left="0" w:firstLine="850"/>
        <w:jc w:val="both"/>
      </w:pPr>
      <w:r>
        <w:rPr>
          <w:szCs w:val="28"/>
        </w:rPr>
        <w:t xml:space="preserve">ведет бухгалтерский учет, либо передает на основании </w:t>
      </w:r>
      <w:proofErr w:type="gramStart"/>
      <w:r>
        <w:rPr>
          <w:szCs w:val="28"/>
        </w:rPr>
        <w:t>соглашения это</w:t>
      </w:r>
      <w:proofErr w:type="gramEnd"/>
      <w:r>
        <w:rPr>
          <w:szCs w:val="28"/>
        </w:rPr>
        <w:t xml:space="preserve"> полномочие иному муниципальному учреждению;</w:t>
      </w:r>
    </w:p>
    <w:p w14:paraId="331E55EF" w14:textId="77777777" w:rsidR="00FF130E" w:rsidRDefault="001E6996">
      <w:pPr>
        <w:numPr>
          <w:ilvl w:val="0"/>
          <w:numId w:val="11"/>
        </w:numPr>
        <w:spacing w:after="283"/>
        <w:ind w:left="0" w:firstLine="850"/>
        <w:jc w:val="both"/>
      </w:pPr>
      <w:r>
        <w:rPr>
          <w:szCs w:val="28"/>
        </w:rPr>
        <w:t>обеспечивает учет и сохранность документов постоянного срока хранения и по личному составу;</w:t>
      </w:r>
    </w:p>
    <w:p w14:paraId="2DD36F31" w14:textId="77777777" w:rsidR="00FF130E" w:rsidRDefault="001E6996">
      <w:pPr>
        <w:numPr>
          <w:ilvl w:val="0"/>
          <w:numId w:val="11"/>
        </w:numPr>
        <w:spacing w:after="283"/>
        <w:ind w:left="0" w:firstLine="850"/>
        <w:jc w:val="both"/>
      </w:pPr>
      <w:r>
        <w:rPr>
          <w:szCs w:val="28"/>
        </w:rPr>
        <w:t>осуществляет контроль всех направлений деятельности Учреждения и соблюдение положений законодательных и нормативных правовых актов Российской Федерации;</w:t>
      </w:r>
    </w:p>
    <w:p w14:paraId="235D7B93" w14:textId="77777777" w:rsidR="00FF130E" w:rsidRDefault="001E6996">
      <w:pPr>
        <w:numPr>
          <w:ilvl w:val="0"/>
          <w:numId w:val="11"/>
        </w:numPr>
        <w:spacing w:after="283"/>
        <w:ind w:left="0" w:firstLine="850"/>
        <w:jc w:val="both"/>
      </w:pPr>
      <w:r>
        <w:rPr>
          <w:szCs w:val="28"/>
        </w:rPr>
        <w:t>обеспечивает соблюдение работниками Учреждения Правил внутреннего трудового распорядка и исполнительской дисциплины, охраны труда, техники безопасности, противопожарной безопасности на основании действующего законодательства и коллективного договора;</w:t>
      </w:r>
    </w:p>
    <w:p w14:paraId="545A88E6" w14:textId="77777777" w:rsidR="00FF130E" w:rsidRDefault="001E6996">
      <w:pPr>
        <w:numPr>
          <w:ilvl w:val="0"/>
          <w:numId w:val="11"/>
        </w:numPr>
        <w:spacing w:after="283"/>
        <w:ind w:left="0" w:firstLine="850"/>
        <w:jc w:val="both"/>
      </w:pPr>
      <w:r>
        <w:rPr>
          <w:szCs w:val="28"/>
        </w:rPr>
        <w:t>в установленном порядке проводит коллективные переговоры и заключает коллективный договор;</w:t>
      </w:r>
    </w:p>
    <w:p w14:paraId="3042B8DF" w14:textId="77777777" w:rsidR="00FF130E" w:rsidRDefault="001E6996">
      <w:pPr>
        <w:numPr>
          <w:ilvl w:val="0"/>
          <w:numId w:val="11"/>
        </w:numPr>
        <w:spacing w:after="283"/>
        <w:ind w:left="0" w:firstLine="850"/>
        <w:jc w:val="both"/>
      </w:pPr>
      <w:r>
        <w:rPr>
          <w:szCs w:val="28"/>
        </w:rPr>
        <w:t>организует работу по укомплектованию, хранению, учету и использованию документов, которые создаются в процессе выполнения возложенных задач;</w:t>
      </w:r>
    </w:p>
    <w:p w14:paraId="0ABB0A46" w14:textId="77777777" w:rsidR="00FF130E" w:rsidRDefault="001E6996">
      <w:pPr>
        <w:numPr>
          <w:ilvl w:val="0"/>
          <w:numId w:val="11"/>
        </w:numPr>
        <w:spacing w:after="283"/>
        <w:ind w:left="0" w:firstLine="850"/>
        <w:jc w:val="both"/>
      </w:pPr>
      <w:r>
        <w:rPr>
          <w:szCs w:val="28"/>
        </w:rPr>
        <w:t>осуществляет иные функции и полномочия, определенные законодательством и нормативными правовыми актами Российской Федерации, и настоящим Уставом.</w:t>
      </w:r>
    </w:p>
    <w:p w14:paraId="4485C8F1" w14:textId="77777777" w:rsidR="00FF130E" w:rsidRDefault="001E6996">
      <w:pPr>
        <w:tabs>
          <w:tab w:val="left" w:pos="709"/>
        </w:tabs>
        <w:ind w:firstLine="850"/>
        <w:jc w:val="both"/>
      </w:pPr>
      <w:r>
        <w:rPr>
          <w:szCs w:val="28"/>
        </w:rPr>
        <w:t xml:space="preserve">4.9. Руководитель Учреждения несет персональную ответственность </w:t>
      </w:r>
      <w:proofErr w:type="gramStart"/>
      <w:r>
        <w:rPr>
          <w:szCs w:val="28"/>
        </w:rPr>
        <w:t>за  деятельность</w:t>
      </w:r>
      <w:proofErr w:type="gramEnd"/>
      <w:r>
        <w:rPr>
          <w:szCs w:val="28"/>
        </w:rPr>
        <w:t xml:space="preserve"> Учреждения в соответствии с законодательством Российской Федерации, настоящим Уставом и заключаемым с ним трудовым договором.</w:t>
      </w:r>
    </w:p>
    <w:p w14:paraId="5B7A9127" w14:textId="77777777" w:rsidR="00FF130E" w:rsidRDefault="001E6996">
      <w:pPr>
        <w:tabs>
          <w:tab w:val="left" w:pos="709"/>
        </w:tabs>
        <w:ind w:firstLine="850"/>
        <w:jc w:val="both"/>
      </w:pPr>
      <w:r>
        <w:rPr>
          <w:szCs w:val="28"/>
        </w:rPr>
        <w:t>Руководитель Учреждения несет персональную ответственность за целевое использование денежных средств, сохранность, эффективность и целевое использование имущества Учреждения.</w:t>
      </w:r>
    </w:p>
    <w:p w14:paraId="081F6993" w14:textId="77777777" w:rsidR="00FF130E" w:rsidRDefault="001E6996">
      <w:pPr>
        <w:tabs>
          <w:tab w:val="left" w:pos="709"/>
        </w:tabs>
        <w:ind w:firstLine="850"/>
        <w:jc w:val="both"/>
      </w:pPr>
      <w:r>
        <w:rPr>
          <w:szCs w:val="28"/>
        </w:rPr>
        <w:t>Руководитель Учреждения и иные должностные лица Учреждения за ненадлежащее исполнение обязанностей, нарушение законодательства Российской Федерации и искажение предусмотренной законодательством Российской Федерации отчетности несут ответственность, установленную законодательством Российской Федерации.</w:t>
      </w:r>
    </w:p>
    <w:p w14:paraId="3821EF2A" w14:textId="77777777" w:rsidR="00FF130E" w:rsidRDefault="001E6996">
      <w:pPr>
        <w:tabs>
          <w:tab w:val="left" w:pos="709"/>
        </w:tabs>
        <w:spacing w:after="283"/>
        <w:ind w:firstLine="850"/>
        <w:jc w:val="both"/>
      </w:pPr>
      <w:r>
        <w:rPr>
          <w:szCs w:val="28"/>
        </w:rPr>
        <w:t>Руководитель Учреждения несет ответственность за убытки, причиненные Учреждению его действием (бездействием), в том числе в случае утраты имущества Учреждения.</w:t>
      </w:r>
    </w:p>
    <w:p w14:paraId="08E0F208" w14:textId="2F830621" w:rsidR="00FF130E" w:rsidRDefault="001E6996">
      <w:pPr>
        <w:tabs>
          <w:tab w:val="left" w:pos="709"/>
        </w:tabs>
        <w:spacing w:after="283"/>
        <w:ind w:firstLine="850"/>
        <w:jc w:val="both"/>
      </w:pPr>
      <w:r>
        <w:rPr>
          <w:szCs w:val="28"/>
        </w:rPr>
        <w:lastRenderedPageBreak/>
        <w:t>4.1</w:t>
      </w:r>
      <w:r w:rsidR="00D94DF6">
        <w:rPr>
          <w:szCs w:val="28"/>
        </w:rPr>
        <w:t>0</w:t>
      </w:r>
      <w:r>
        <w:rPr>
          <w:szCs w:val="28"/>
        </w:rPr>
        <w:t>. Учреждение вправе выступать в качестве арендатора и арендодателя имущества в случае и в порядке, установленном законодательством Российской Федерации.</w:t>
      </w:r>
    </w:p>
    <w:p w14:paraId="38B1D33B" w14:textId="16751E50" w:rsidR="00FF130E" w:rsidRDefault="001E6996">
      <w:pPr>
        <w:tabs>
          <w:tab w:val="left" w:pos="709"/>
        </w:tabs>
        <w:spacing w:after="283"/>
        <w:ind w:firstLine="850"/>
        <w:jc w:val="both"/>
      </w:pPr>
      <w:r>
        <w:rPr>
          <w:szCs w:val="28"/>
        </w:rPr>
        <w:t>4.1</w:t>
      </w:r>
      <w:r w:rsidR="00D94DF6">
        <w:rPr>
          <w:szCs w:val="28"/>
        </w:rPr>
        <w:t>1</w:t>
      </w:r>
      <w:r>
        <w:rPr>
          <w:szCs w:val="28"/>
        </w:rPr>
        <w:t>. Учреждение ведет бухгалтерский учет и статистическую отчетность в порядке, установленном законодательством Российской Федерации.</w:t>
      </w:r>
    </w:p>
    <w:p w14:paraId="19014C5D" w14:textId="77777777" w:rsidR="00FF130E" w:rsidRDefault="001E6996">
      <w:pPr>
        <w:tabs>
          <w:tab w:val="left" w:pos="709"/>
        </w:tabs>
        <w:spacing w:after="283"/>
        <w:ind w:firstLine="850"/>
        <w:jc w:val="both"/>
      </w:pPr>
      <w:r>
        <w:rPr>
          <w:szCs w:val="28"/>
        </w:rPr>
        <w:t>4.12. Учреждение осуществляет внутренний финансовый контроль за использованием средств в порядке, определенном действующим законодательством.</w:t>
      </w:r>
    </w:p>
    <w:p w14:paraId="61DB3BAA" w14:textId="1383882A" w:rsidR="00FF130E" w:rsidRDefault="001E6996">
      <w:pPr>
        <w:tabs>
          <w:tab w:val="left" w:pos="709"/>
        </w:tabs>
        <w:spacing w:after="283"/>
        <w:ind w:firstLine="850"/>
        <w:jc w:val="both"/>
        <w:rPr>
          <w:szCs w:val="28"/>
        </w:rPr>
      </w:pPr>
      <w:r>
        <w:rPr>
          <w:szCs w:val="28"/>
        </w:rPr>
        <w:t>4.13. Учреждение несет ответственность по своим обязательствам в соответствии с действующим законодательством Российской Федерации.</w:t>
      </w:r>
    </w:p>
    <w:p w14:paraId="380B79B1" w14:textId="77777777" w:rsidR="00FF07A7" w:rsidRDefault="00FF07A7">
      <w:pPr>
        <w:tabs>
          <w:tab w:val="left" w:pos="709"/>
        </w:tabs>
        <w:spacing w:after="283"/>
        <w:ind w:firstLine="850"/>
        <w:jc w:val="both"/>
        <w:rPr>
          <w:b/>
          <w:szCs w:val="28"/>
        </w:rPr>
      </w:pPr>
    </w:p>
    <w:p w14:paraId="328CC538" w14:textId="3250A05E" w:rsidR="00FF130E" w:rsidRDefault="001E6996" w:rsidP="006F6460">
      <w:pPr>
        <w:tabs>
          <w:tab w:val="left" w:pos="142"/>
        </w:tabs>
        <w:jc w:val="center"/>
        <w:rPr>
          <w:b/>
          <w:bCs/>
          <w:szCs w:val="28"/>
        </w:rPr>
      </w:pPr>
      <w:r>
        <w:rPr>
          <w:b/>
          <w:szCs w:val="28"/>
        </w:rPr>
        <w:t xml:space="preserve">5. </w:t>
      </w:r>
      <w:r>
        <w:rPr>
          <w:b/>
          <w:bCs/>
          <w:szCs w:val="28"/>
        </w:rPr>
        <w:t xml:space="preserve">Реорганизация, изменение типа, ликвидация </w:t>
      </w:r>
      <w:r w:rsidR="00524CC5">
        <w:rPr>
          <w:b/>
          <w:bCs/>
          <w:szCs w:val="28"/>
        </w:rPr>
        <w:t>У</w:t>
      </w:r>
      <w:r>
        <w:rPr>
          <w:b/>
          <w:bCs/>
          <w:szCs w:val="28"/>
        </w:rPr>
        <w:t>чреждения</w:t>
      </w:r>
    </w:p>
    <w:p w14:paraId="5D76D4BA" w14:textId="77777777" w:rsidR="00FF130E" w:rsidRDefault="00FF130E">
      <w:pPr>
        <w:tabs>
          <w:tab w:val="left" w:pos="142"/>
        </w:tabs>
        <w:ind w:firstLine="851"/>
        <w:jc w:val="center"/>
        <w:rPr>
          <w:b/>
          <w:bCs/>
          <w:szCs w:val="28"/>
        </w:rPr>
      </w:pPr>
    </w:p>
    <w:p w14:paraId="32CBC62D" w14:textId="77777777" w:rsidR="00FF130E" w:rsidRDefault="001E6996">
      <w:pPr>
        <w:pStyle w:val="af8"/>
        <w:tabs>
          <w:tab w:val="left" w:pos="142"/>
        </w:tabs>
        <w:ind w:left="0" w:firstLineChars="314" w:firstLine="879"/>
        <w:jc w:val="both"/>
        <w:rPr>
          <w:szCs w:val="28"/>
        </w:rPr>
      </w:pPr>
      <w:r>
        <w:rPr>
          <w:szCs w:val="28"/>
        </w:rPr>
        <w:t>5.1. Реорганизация Учреждения (слияние, присоединение, разделение, выделение, преобразование) производится в порядке, предусмотренном действующим законодательством Российской Федерации, нормативными правовыми актами Донецкой Народной Республики, муниципальными правовыми актами городского округа Горловка и настоящим Уставом.</w:t>
      </w:r>
    </w:p>
    <w:p w14:paraId="4E7E87AF" w14:textId="77777777" w:rsidR="00FF130E" w:rsidRDefault="00FF130E">
      <w:pPr>
        <w:pStyle w:val="af8"/>
        <w:tabs>
          <w:tab w:val="left" w:pos="142"/>
        </w:tabs>
        <w:ind w:left="709" w:firstLine="851"/>
        <w:jc w:val="both"/>
        <w:rPr>
          <w:szCs w:val="28"/>
        </w:rPr>
      </w:pPr>
    </w:p>
    <w:p w14:paraId="67282E85" w14:textId="77777777" w:rsidR="00FF130E" w:rsidRDefault="001E6996">
      <w:pPr>
        <w:tabs>
          <w:tab w:val="left" w:pos="142"/>
        </w:tabs>
        <w:spacing w:after="283"/>
        <w:ind w:firstLineChars="314" w:firstLine="879"/>
        <w:jc w:val="both"/>
        <w:rPr>
          <w:szCs w:val="28"/>
        </w:rPr>
      </w:pPr>
      <w:r>
        <w:rPr>
          <w:szCs w:val="28"/>
        </w:rPr>
        <w:t xml:space="preserve">5.2. Реорганизация влечет за собой переход прав и обязанностей Учреждения к его правопреемникам в соответствии с передаточным или разделительным балансом.  </w:t>
      </w:r>
    </w:p>
    <w:p w14:paraId="0B8D9E61" w14:textId="77777777" w:rsidR="00FF130E" w:rsidRDefault="001E6996">
      <w:pPr>
        <w:tabs>
          <w:tab w:val="left" w:pos="142"/>
        </w:tabs>
        <w:spacing w:after="283"/>
        <w:ind w:firstLineChars="314" w:firstLine="879"/>
        <w:jc w:val="both"/>
      </w:pPr>
      <w:r>
        <w:rPr>
          <w:szCs w:val="28"/>
        </w:rPr>
        <w:t>5.3.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53019E98" w14:textId="1931A3D1" w:rsidR="00FF130E" w:rsidRDefault="001E6996">
      <w:pPr>
        <w:tabs>
          <w:tab w:val="left" w:pos="142"/>
        </w:tabs>
        <w:spacing w:after="283"/>
        <w:ind w:firstLineChars="314" w:firstLine="879"/>
        <w:jc w:val="both"/>
      </w:pPr>
      <w:r>
        <w:rPr>
          <w:szCs w:val="28"/>
        </w:rPr>
        <w:t>5.4. При реорганизации Учреждения в форме присоединения к нему другого юридического лица Учреждение считается реорганизованным с момента внесени</w:t>
      </w:r>
      <w:r w:rsidR="00465613">
        <w:rPr>
          <w:szCs w:val="28"/>
        </w:rPr>
        <w:t>е</w:t>
      </w:r>
      <w:r>
        <w:rPr>
          <w:szCs w:val="28"/>
        </w:rPr>
        <w:t xml:space="preserve"> в Единый государственный реестр юридических лиц записи о прекращении деятельности присоединенного юридического лица.</w:t>
      </w:r>
    </w:p>
    <w:p w14:paraId="002DFF45" w14:textId="1426E7AB" w:rsidR="00FF130E" w:rsidRDefault="001E6996">
      <w:pPr>
        <w:tabs>
          <w:tab w:val="left" w:pos="142"/>
        </w:tabs>
        <w:spacing w:after="283"/>
        <w:ind w:firstLineChars="314" w:firstLine="879"/>
        <w:jc w:val="both"/>
      </w:pPr>
      <w:r>
        <w:rPr>
          <w:szCs w:val="28"/>
        </w:rPr>
        <w:t>5.5. Изменени</w:t>
      </w:r>
      <w:r w:rsidR="00FA1969">
        <w:rPr>
          <w:szCs w:val="28"/>
        </w:rPr>
        <w:t>е</w:t>
      </w:r>
      <w:r>
        <w:rPr>
          <w:szCs w:val="28"/>
        </w:rPr>
        <w:t xml:space="preserve"> типа Учреждения не является его реорганизацией. При изменении типа Учреждения в настоящий Устав вносятся соответствующие изменения.</w:t>
      </w:r>
    </w:p>
    <w:p w14:paraId="7FA6A991" w14:textId="77777777" w:rsidR="00FF130E" w:rsidRDefault="001E6996">
      <w:pPr>
        <w:tabs>
          <w:tab w:val="left" w:pos="142"/>
        </w:tabs>
        <w:spacing w:after="283"/>
        <w:ind w:left="15" w:firstLineChars="308" w:firstLine="862"/>
        <w:jc w:val="both"/>
      </w:pPr>
      <w:r>
        <w:rPr>
          <w:szCs w:val="28"/>
        </w:rPr>
        <w:t xml:space="preserve">5.6. Учреждение может быть ликвидировано в порядке, установленном </w:t>
      </w:r>
      <w:proofErr w:type="gramStart"/>
      <w:r>
        <w:rPr>
          <w:szCs w:val="28"/>
        </w:rPr>
        <w:t>действующим  законодательством</w:t>
      </w:r>
      <w:proofErr w:type="gramEnd"/>
      <w:r>
        <w:rPr>
          <w:szCs w:val="28"/>
        </w:rPr>
        <w:t xml:space="preserve"> Российской Федерации.</w:t>
      </w:r>
    </w:p>
    <w:p w14:paraId="37C42606" w14:textId="77777777" w:rsidR="00FF130E" w:rsidRDefault="001E6996">
      <w:pPr>
        <w:tabs>
          <w:tab w:val="left" w:pos="142"/>
        </w:tabs>
        <w:spacing w:after="283"/>
        <w:ind w:left="15" w:firstLineChars="308" w:firstLine="862"/>
        <w:jc w:val="both"/>
      </w:pPr>
      <w:r>
        <w:rPr>
          <w:szCs w:val="28"/>
        </w:rPr>
        <w:lastRenderedPageBreak/>
        <w:t>5.7. 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7AF39043" w14:textId="7750FBCF" w:rsidR="00FF130E" w:rsidRDefault="001E6996">
      <w:pPr>
        <w:tabs>
          <w:tab w:val="left" w:pos="142"/>
        </w:tabs>
        <w:spacing w:after="283"/>
        <w:ind w:left="15" w:firstLineChars="308" w:firstLine="862"/>
        <w:jc w:val="both"/>
      </w:pPr>
      <w:r>
        <w:rPr>
          <w:szCs w:val="28"/>
        </w:rPr>
        <w:t>5.8. При реорганизации, ликвидации Учреждения его работник</w:t>
      </w:r>
      <w:r w:rsidR="00FA1969">
        <w:rPr>
          <w:szCs w:val="28"/>
        </w:rPr>
        <w:t>ам</w:t>
      </w:r>
      <w:r>
        <w:rPr>
          <w:szCs w:val="28"/>
        </w:rPr>
        <w:t xml:space="preserve"> гарантируется соблюдение их прав и интересов в соответствии </w:t>
      </w:r>
      <w:proofErr w:type="gramStart"/>
      <w:r>
        <w:rPr>
          <w:szCs w:val="28"/>
        </w:rPr>
        <w:t>с  законодательством</w:t>
      </w:r>
      <w:proofErr w:type="gramEnd"/>
      <w:r>
        <w:rPr>
          <w:szCs w:val="28"/>
        </w:rPr>
        <w:t xml:space="preserve"> Российской Федерации.</w:t>
      </w:r>
    </w:p>
    <w:p w14:paraId="6CF2639B" w14:textId="77777777" w:rsidR="00FF130E" w:rsidRDefault="001E6996">
      <w:pPr>
        <w:tabs>
          <w:tab w:val="left" w:pos="142"/>
        </w:tabs>
        <w:spacing w:after="283"/>
        <w:ind w:left="15" w:firstLineChars="308" w:firstLine="862"/>
        <w:jc w:val="both"/>
      </w:pPr>
      <w:r>
        <w:rPr>
          <w:szCs w:val="28"/>
        </w:rPr>
        <w:t>5.9.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14:paraId="29E42885" w14:textId="78D926B0" w:rsidR="00FF130E" w:rsidRDefault="001E6996">
      <w:pPr>
        <w:tabs>
          <w:tab w:val="left" w:pos="142"/>
        </w:tabs>
        <w:spacing w:after="283"/>
        <w:ind w:left="15" w:firstLineChars="308" w:firstLine="862"/>
        <w:jc w:val="both"/>
        <w:rPr>
          <w:szCs w:val="28"/>
        </w:rPr>
      </w:pPr>
      <w:r>
        <w:rPr>
          <w:szCs w:val="28"/>
        </w:rPr>
        <w:t>5.10</w:t>
      </w:r>
      <w:r w:rsidR="00FA1969">
        <w:rPr>
          <w:szCs w:val="28"/>
        </w:rPr>
        <w:t>.</w:t>
      </w:r>
      <w:r>
        <w:rPr>
          <w:szCs w:val="28"/>
        </w:rPr>
        <w:t xml:space="preserve"> При реорганизации Учреждения документы постоянного хранения, по личному составу, бухгалтерского учета, текущего делопроизводства передаются правопреемнику, при ликвидации – в архивное учреждение в установленном порядке в соответствии с действующим законодательством.</w:t>
      </w:r>
    </w:p>
    <w:p w14:paraId="0F7BA8D3" w14:textId="77777777" w:rsidR="00FF07A7" w:rsidRDefault="00FF07A7">
      <w:pPr>
        <w:tabs>
          <w:tab w:val="left" w:pos="142"/>
        </w:tabs>
        <w:spacing w:after="283"/>
        <w:ind w:left="15" w:firstLineChars="308" w:firstLine="862"/>
        <w:jc w:val="both"/>
      </w:pPr>
    </w:p>
    <w:p w14:paraId="30F34FDB" w14:textId="77777777" w:rsidR="00FF130E" w:rsidRDefault="001E6996" w:rsidP="006F6460">
      <w:pPr>
        <w:tabs>
          <w:tab w:val="left" w:pos="142"/>
          <w:tab w:val="left" w:pos="567"/>
        </w:tabs>
        <w:jc w:val="center"/>
        <w:rPr>
          <w:b/>
          <w:szCs w:val="28"/>
        </w:rPr>
      </w:pPr>
      <w:r>
        <w:rPr>
          <w:b/>
          <w:szCs w:val="28"/>
        </w:rPr>
        <w:t>6. Заключительные положения</w:t>
      </w:r>
    </w:p>
    <w:p w14:paraId="014B60B9" w14:textId="77777777" w:rsidR="00FF130E" w:rsidRDefault="00FF130E">
      <w:pPr>
        <w:tabs>
          <w:tab w:val="left" w:pos="142"/>
          <w:tab w:val="left" w:pos="3119"/>
        </w:tabs>
        <w:ind w:firstLine="851"/>
        <w:contextualSpacing/>
        <w:jc w:val="both"/>
        <w:rPr>
          <w:szCs w:val="28"/>
        </w:rPr>
      </w:pPr>
    </w:p>
    <w:p w14:paraId="43CA5CB8" w14:textId="77777777" w:rsidR="00FF130E" w:rsidRDefault="001E6996">
      <w:pPr>
        <w:numPr>
          <w:ilvl w:val="0"/>
          <w:numId w:val="12"/>
        </w:numPr>
        <w:tabs>
          <w:tab w:val="left" w:pos="1276"/>
        </w:tabs>
        <w:spacing w:after="283"/>
        <w:ind w:left="0" w:firstLine="851"/>
        <w:contextualSpacing/>
        <w:jc w:val="both"/>
        <w:rPr>
          <w:szCs w:val="28"/>
        </w:rPr>
      </w:pPr>
      <w:r>
        <w:rPr>
          <w:szCs w:val="28"/>
        </w:rPr>
        <w:t>Во всем, что не предусмотрено настоящим Уставом, Учреждение руководствуется действующим законодательством Российской Федерации.</w:t>
      </w:r>
    </w:p>
    <w:p w14:paraId="4553CB92" w14:textId="77777777" w:rsidR="00FF130E" w:rsidRDefault="00FF130E">
      <w:pPr>
        <w:tabs>
          <w:tab w:val="left" w:pos="1276"/>
        </w:tabs>
        <w:spacing w:after="283"/>
        <w:contextualSpacing/>
        <w:jc w:val="both"/>
        <w:rPr>
          <w:szCs w:val="28"/>
        </w:rPr>
      </w:pPr>
    </w:p>
    <w:p w14:paraId="3AB58558" w14:textId="77777777" w:rsidR="00FF130E" w:rsidRDefault="001E6996">
      <w:pPr>
        <w:numPr>
          <w:ilvl w:val="0"/>
          <w:numId w:val="12"/>
        </w:numPr>
        <w:tabs>
          <w:tab w:val="left" w:pos="1276"/>
        </w:tabs>
        <w:spacing w:after="283"/>
        <w:ind w:left="0" w:firstLine="851"/>
        <w:contextualSpacing/>
        <w:jc w:val="both"/>
      </w:pPr>
      <w:r>
        <w:rPr>
          <w:szCs w:val="28"/>
        </w:rPr>
        <w:t>Если какие-то из положений Устава недействительны (в том числе по причине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bookmarkEnd w:id="11"/>
    <w:p w14:paraId="60C94A9F" w14:textId="77777777" w:rsidR="00FF130E" w:rsidRDefault="00FF130E">
      <w:pPr>
        <w:tabs>
          <w:tab w:val="left" w:pos="1276"/>
        </w:tabs>
        <w:spacing w:after="283"/>
        <w:contextualSpacing/>
        <w:jc w:val="both"/>
      </w:pPr>
    </w:p>
    <w:sectPr w:rsidR="00FF130E">
      <w:headerReference w:type="even" r:id="rId9"/>
      <w:headerReference w:type="default" r:id="rId10"/>
      <w:pgSz w:w="11906" w:h="16838"/>
      <w:pgMar w:top="1134" w:right="567" w:bottom="1134" w:left="1701" w:header="709" w:footer="0" w:gutter="0"/>
      <w:cols w:space="720"/>
      <w:formProt w:val="0"/>
      <w:titlePg/>
      <w:docGrid w:linePitch="360" w:charSpace="-12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9B155" w14:textId="77777777" w:rsidR="00727E5E" w:rsidRDefault="00727E5E">
      <w:r>
        <w:separator/>
      </w:r>
    </w:p>
  </w:endnote>
  <w:endnote w:type="continuationSeparator" w:id="0">
    <w:p w14:paraId="6B6D53C1" w14:textId="77777777" w:rsidR="00727E5E" w:rsidRDefault="0072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roman"/>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Mono">
    <w:altName w:val="Courier New"/>
    <w:charset w:val="01"/>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395C" w14:textId="77777777" w:rsidR="00727E5E" w:rsidRDefault="00727E5E">
      <w:r>
        <w:separator/>
      </w:r>
    </w:p>
  </w:footnote>
  <w:footnote w:type="continuationSeparator" w:id="0">
    <w:p w14:paraId="23F7E59A" w14:textId="77777777" w:rsidR="00727E5E" w:rsidRDefault="00727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1890" w14:textId="77777777" w:rsidR="00FF130E" w:rsidRDefault="001E6996">
    <w:pPr>
      <w:pStyle w:val="af"/>
    </w:pPr>
    <w:r>
      <w:rPr>
        <w:noProof/>
      </w:rPr>
      <mc:AlternateContent>
        <mc:Choice Requires="wps">
          <w:drawing>
            <wp:anchor distT="0" distB="0" distL="0" distR="0" simplePos="0" relativeHeight="251659264" behindDoc="1" locked="0" layoutInCell="0" allowOverlap="1" wp14:anchorId="65A2AA55" wp14:editId="2C6D6768">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D5FDAE7" w14:textId="77777777" w:rsidR="00FF130E" w:rsidRDefault="001E6996">
                          <w:pPr>
                            <w:pStyle w:val="af"/>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2AA55" id="Врезка1" o:spid="_x0000_s1026" style="position:absolute;margin-left:0;margin-top:.05pt;width:1.15pt;height:1.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14:paraId="2D5FDAE7" w14:textId="77777777" w:rsidR="00FF130E" w:rsidRDefault="001E6996">
                    <w:pPr>
                      <w:pStyle w:val="af"/>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205" w14:textId="77777777" w:rsidR="00FF130E" w:rsidRDefault="001E6996">
    <w:pPr>
      <w:pStyle w:val="af"/>
      <w:rPr>
        <w:lang w:val="uk-UA"/>
      </w:rPr>
    </w:pPr>
    <w:r>
      <w:rPr>
        <w:noProof/>
      </w:rPr>
      <mc:AlternateContent>
        <mc:Choice Requires="wps">
          <w:drawing>
            <wp:anchor distT="0" distB="0" distL="0" distR="0" simplePos="0" relativeHeight="251660288" behindDoc="1" locked="0" layoutInCell="0" allowOverlap="1" wp14:anchorId="7C24C32A" wp14:editId="29601FEA">
              <wp:simplePos x="0" y="0"/>
              <wp:positionH relativeFrom="margin">
                <wp:align>center</wp:align>
              </wp:positionH>
              <wp:positionV relativeFrom="paragraph">
                <wp:posOffset>635</wp:posOffset>
              </wp:positionV>
              <wp:extent cx="178435" cy="203200"/>
              <wp:effectExtent l="0" t="0" r="0" b="0"/>
              <wp:wrapSquare wrapText="bothSides"/>
              <wp:docPr id="2" name="Врезка2"/>
              <wp:cNvGraphicFramePr/>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scrgbClr r="0" g="0" b="0"/>
                      </a:lnRef>
                      <a:fillRef idx="0">
                        <a:scrgbClr r="0" g="0" b="0"/>
                      </a:fillRef>
                      <a:effectRef idx="0">
                        <a:scrgbClr r="0" g="0" b="0"/>
                      </a:effectRef>
                      <a:fontRef idx="minor"/>
                    </wps:style>
                    <wps:txbx>
                      <w:txbxContent>
                        <w:p w14:paraId="67B51F02" w14:textId="2EFD7C51" w:rsidR="00FF130E" w:rsidRDefault="001E6996">
                          <w:pPr>
                            <w:pStyle w:val="af"/>
                            <w:rPr>
                              <w:rStyle w:val="a7"/>
                              <w:szCs w:val="28"/>
                            </w:rPr>
                          </w:pPr>
                          <w:r>
                            <w:rPr>
                              <w:rStyle w:val="a7"/>
                              <w:szCs w:val="28"/>
                            </w:rPr>
                            <w:fldChar w:fldCharType="begin"/>
                          </w:r>
                          <w:r>
                            <w:rPr>
                              <w:rStyle w:val="a7"/>
                              <w:szCs w:val="28"/>
                            </w:rPr>
                            <w:instrText xml:space="preserve"> PAGE </w:instrText>
                          </w:r>
                          <w:r>
                            <w:rPr>
                              <w:rStyle w:val="a7"/>
                              <w:szCs w:val="28"/>
                            </w:rPr>
                            <w:fldChar w:fldCharType="separate"/>
                          </w:r>
                          <w:r w:rsidR="001A09BC">
                            <w:rPr>
                              <w:rStyle w:val="a7"/>
                              <w:noProof/>
                              <w:szCs w:val="28"/>
                            </w:rPr>
                            <w:t>15</w:t>
                          </w:r>
                          <w:r>
                            <w:rPr>
                              <w:rStyle w:val="a7"/>
                              <w:szCs w:val="28"/>
                            </w:rPr>
                            <w:fldChar w:fldCharType="end"/>
                          </w:r>
                        </w:p>
                      </w:txbxContent>
                    </wps:txbx>
                    <wps:bodyPr lIns="0" tIns="0" rIns="0" bIns="0" anchor="t">
                      <a:spAutoFit/>
                    </wps:bodyPr>
                  </wps:wsp>
                </a:graphicData>
              </a:graphic>
            </wp:anchor>
          </w:drawing>
        </mc:Choice>
        <mc:Fallback>
          <w:pict>
            <v:rect w14:anchorId="7C24C32A" id="Врезка2" o:spid="_x0000_s1027" style="position:absolute;margin-left:0;margin-top:.05pt;width:14.05pt;height:16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28wEAACoEAAAOAAAAZHJzL2Uyb0RvYy54bWysU0uO1DAQ3SNxB8t7OukAwyjq9AgxGoSE&#10;YMTAARzH7kTyT2VPJ73jDJyEDULiFJkbUXY+w2c1iI1dtuv33ivvLgatyFGA76yp6HaTUyIMt01n&#10;DhX99PHqyTklPjDTMGWNqOhJeHqxf/xo17tSFLa1qhFAMInxZe8q2obgyizzvBWa+Y11wuCjtKBZ&#10;wCMcsgZYj9m1yoo8P8t6C40Dy4X3eHs5PdJ9yi+l4OG9lF4EoiqKvYW0QlrruGb7HSsPwFzb8bkN&#10;9g9daNYZLLqmumSBkVvo/kqlOw7WWxk23OrMStlxkTAgmm3+B5qbljmRsCA53q00+f+Xlr87XgPp&#10;mooWlBimUaLxy93n8dv4ffwxfi0iQb3zJfrduGuYTx7NiHaQoOOOOMiQSD2tpIohEI6X2xfnz8+Q&#10;eo5PRf40f5ZIz+6DHfjwWlhNolFRQM0Slez41gcsiK6LS6xl7FWnVNJNGdLHer9do7syGBW7nvpM&#10;VjgpEf2U+SAkAk7txgvP4VC/UkCmqcCxxWaX2UjJMCA6Siz7wNg5JEaLNIwPjF+DUn1rwhqvO2Mh&#10;ijPhnNBFoGGoh6TndpGuts0JNVZvDM5N/AOLAYtRLwYzvLXIwySAdy9vA7KdRIi5p0xzTRzIpM38&#10;eeLE/3pOXvdffP8TAAD//wMAUEsDBBQABgAIAAAAIQAVp3/e1gAAAAMBAAAPAAAAZHJzL2Rvd25y&#10;ZXYueG1sTI9BT8MwDIXvSPyHyEjcWNoi0VGaTgixOwwOHL3GNIHGqZpsK/8e7wQn6/lZ731uN0sY&#10;1ZHm5CMbKFcFKOI+Ws+Dgfe37c0aVMrIFsfIZOCHEmy6y4sWGxtP/ErHXR6UhHBq0IDLeWq0Tr2j&#10;gGkVJ2LxPuMcMIucB21nPEl4GHVVFHc6oGdpcDjRk6P+e3cIBrT3X/VHKItn3C4v7r6ufeFrY66v&#10;lscHUJmW/HcMZ3xBh06Y9vHANqnRgDySz1slXrWWuTdwW5Wgu1b/Z+9+AQAA//8DAFBLAQItABQA&#10;BgAIAAAAIQC2gziS/gAAAOEBAAATAAAAAAAAAAAAAAAAAAAAAABbQ29udGVudF9UeXBlc10ueG1s&#10;UEsBAi0AFAAGAAgAAAAhADj9If/WAAAAlAEAAAsAAAAAAAAAAAAAAAAALwEAAF9yZWxzLy5yZWxz&#10;UEsBAi0AFAAGAAgAAAAhAMNcC/bzAQAAKgQAAA4AAAAAAAAAAAAAAAAALgIAAGRycy9lMm9Eb2Mu&#10;eG1sUEsBAi0AFAAGAAgAAAAhABWnf97WAAAAAwEAAA8AAAAAAAAAAAAAAAAATQQAAGRycy9kb3du&#10;cmV2LnhtbFBLBQYAAAAABAAEAPMAAABQBQAAAAA=&#10;" o:allowincell="f" filled="f" stroked="f" strokeweight="0">
              <v:textbox style="mso-fit-shape-to-text:t" inset="0,0,0,0">
                <w:txbxContent>
                  <w:p w14:paraId="67B51F02" w14:textId="2EFD7C51" w:rsidR="00FF130E" w:rsidRDefault="001E6996">
                    <w:pPr>
                      <w:pStyle w:val="af"/>
                      <w:rPr>
                        <w:rStyle w:val="a7"/>
                        <w:szCs w:val="28"/>
                      </w:rPr>
                    </w:pPr>
                    <w:r>
                      <w:rPr>
                        <w:rStyle w:val="a7"/>
                        <w:szCs w:val="28"/>
                      </w:rPr>
                      <w:fldChar w:fldCharType="begin"/>
                    </w:r>
                    <w:r>
                      <w:rPr>
                        <w:rStyle w:val="a7"/>
                        <w:szCs w:val="28"/>
                      </w:rPr>
                      <w:instrText xml:space="preserve"> PAGE </w:instrText>
                    </w:r>
                    <w:r>
                      <w:rPr>
                        <w:rStyle w:val="a7"/>
                        <w:szCs w:val="28"/>
                      </w:rPr>
                      <w:fldChar w:fldCharType="separate"/>
                    </w:r>
                    <w:r w:rsidR="001A09BC">
                      <w:rPr>
                        <w:rStyle w:val="a7"/>
                        <w:noProof/>
                        <w:szCs w:val="28"/>
                      </w:rPr>
                      <w:t>15</w:t>
                    </w:r>
                    <w:r>
                      <w:rPr>
                        <w:rStyle w:val="a7"/>
                        <w:szCs w:val="28"/>
                      </w:rPr>
                      <w:fldChar w:fldCharType="end"/>
                    </w:r>
                  </w:p>
                </w:txbxContent>
              </v:textbox>
              <w10:wrap type="square" anchorx="margin"/>
            </v:rect>
          </w:pict>
        </mc:Fallback>
      </mc:AlternateContent>
    </w:r>
  </w:p>
  <w:p w14:paraId="04A0E995" w14:textId="77777777" w:rsidR="00FF130E" w:rsidRDefault="00FF130E">
    <w:pPr>
      <w:pStyle w:val="af"/>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A5"/>
    <w:multiLevelType w:val="multilevel"/>
    <w:tmpl w:val="018172A5"/>
    <w:lvl w:ilvl="0">
      <w:start w:val="1"/>
      <w:numFmt w:val="decimal"/>
      <w:lvlText w:val="%1)"/>
      <w:lvlJc w:val="left"/>
      <w:pPr>
        <w:tabs>
          <w:tab w:val="left" w:pos="720"/>
        </w:tabs>
        <w:ind w:left="720" w:hanging="360"/>
      </w:pPr>
      <w:rPr>
        <w:rFonts w:ascii="Times New Roman" w:hAnsi="Times New Roman"/>
        <w:sz w:val="28"/>
        <w:szCs w:val="28"/>
      </w:rPr>
    </w:lvl>
    <w:lvl w:ilvl="1">
      <w:start w:val="1"/>
      <w:numFmt w:val="decimal"/>
      <w:lvlText w:val="%2)"/>
      <w:lvlJc w:val="left"/>
      <w:pPr>
        <w:tabs>
          <w:tab w:val="left" w:pos="1080"/>
        </w:tabs>
        <w:ind w:left="1080" w:hanging="360"/>
      </w:pPr>
      <w:rPr>
        <w:rFonts w:ascii="Times New Roman" w:hAnsi="Times New Roman"/>
        <w:sz w:val="28"/>
        <w:szCs w:val="28"/>
      </w:rPr>
    </w:lvl>
    <w:lvl w:ilvl="2">
      <w:start w:val="1"/>
      <w:numFmt w:val="decimal"/>
      <w:lvlText w:val="%3)"/>
      <w:lvlJc w:val="left"/>
      <w:pPr>
        <w:tabs>
          <w:tab w:val="left" w:pos="1440"/>
        </w:tabs>
        <w:ind w:left="1440" w:hanging="360"/>
      </w:pPr>
      <w:rPr>
        <w:rFonts w:ascii="Times New Roman" w:hAnsi="Times New Roman"/>
        <w:sz w:val="28"/>
        <w:szCs w:val="28"/>
      </w:rPr>
    </w:lvl>
    <w:lvl w:ilvl="3">
      <w:start w:val="1"/>
      <w:numFmt w:val="decimal"/>
      <w:lvlText w:val="%4)"/>
      <w:lvlJc w:val="left"/>
      <w:pPr>
        <w:tabs>
          <w:tab w:val="left" w:pos="1800"/>
        </w:tabs>
        <w:ind w:left="1800" w:hanging="360"/>
      </w:pPr>
      <w:rPr>
        <w:rFonts w:ascii="Times New Roman" w:hAnsi="Times New Roman"/>
        <w:sz w:val="28"/>
        <w:szCs w:val="28"/>
      </w:rPr>
    </w:lvl>
    <w:lvl w:ilvl="4">
      <w:start w:val="1"/>
      <w:numFmt w:val="decimal"/>
      <w:lvlText w:val="%5)"/>
      <w:lvlJc w:val="left"/>
      <w:pPr>
        <w:tabs>
          <w:tab w:val="left" w:pos="2160"/>
        </w:tabs>
        <w:ind w:left="2160" w:hanging="360"/>
      </w:pPr>
      <w:rPr>
        <w:rFonts w:ascii="Times New Roman" w:hAnsi="Times New Roman"/>
        <w:sz w:val="28"/>
        <w:szCs w:val="28"/>
      </w:rPr>
    </w:lvl>
    <w:lvl w:ilvl="5">
      <w:start w:val="1"/>
      <w:numFmt w:val="decimal"/>
      <w:lvlText w:val="%6)"/>
      <w:lvlJc w:val="left"/>
      <w:pPr>
        <w:tabs>
          <w:tab w:val="left" w:pos="2520"/>
        </w:tabs>
        <w:ind w:left="2520" w:hanging="360"/>
      </w:pPr>
      <w:rPr>
        <w:rFonts w:ascii="Times New Roman" w:hAnsi="Times New Roman"/>
        <w:sz w:val="28"/>
        <w:szCs w:val="28"/>
      </w:rPr>
    </w:lvl>
    <w:lvl w:ilvl="6">
      <w:start w:val="1"/>
      <w:numFmt w:val="decimal"/>
      <w:lvlText w:val="%7)"/>
      <w:lvlJc w:val="left"/>
      <w:pPr>
        <w:tabs>
          <w:tab w:val="left" w:pos="2880"/>
        </w:tabs>
        <w:ind w:left="2880" w:hanging="360"/>
      </w:pPr>
      <w:rPr>
        <w:rFonts w:ascii="Times New Roman" w:hAnsi="Times New Roman"/>
        <w:sz w:val="28"/>
        <w:szCs w:val="28"/>
      </w:rPr>
    </w:lvl>
    <w:lvl w:ilvl="7">
      <w:start w:val="1"/>
      <w:numFmt w:val="decimal"/>
      <w:lvlText w:val="%8)"/>
      <w:lvlJc w:val="left"/>
      <w:pPr>
        <w:tabs>
          <w:tab w:val="left" w:pos="3240"/>
        </w:tabs>
        <w:ind w:left="3240" w:hanging="360"/>
      </w:pPr>
      <w:rPr>
        <w:rFonts w:ascii="Times New Roman" w:hAnsi="Times New Roman"/>
        <w:sz w:val="28"/>
        <w:szCs w:val="28"/>
      </w:rPr>
    </w:lvl>
    <w:lvl w:ilvl="8">
      <w:start w:val="1"/>
      <w:numFmt w:val="decimal"/>
      <w:lvlText w:val="%9)"/>
      <w:lvlJc w:val="left"/>
      <w:pPr>
        <w:tabs>
          <w:tab w:val="left" w:pos="3600"/>
        </w:tabs>
        <w:ind w:left="3600" w:hanging="360"/>
      </w:pPr>
      <w:rPr>
        <w:rFonts w:ascii="Times New Roman" w:hAnsi="Times New Roman"/>
        <w:sz w:val="28"/>
        <w:szCs w:val="28"/>
      </w:rPr>
    </w:lvl>
  </w:abstractNum>
  <w:abstractNum w:abstractNumId="1" w15:restartNumberingAfterBreak="0">
    <w:nsid w:val="04B665CD"/>
    <w:multiLevelType w:val="multilevel"/>
    <w:tmpl w:val="04B665C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rPr>
        <w:rFonts w:ascii="Times New Roman" w:hAnsi="Times New Roman"/>
        <w:sz w:val="28"/>
        <w:szCs w:val="28"/>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1C3D10FF"/>
    <w:multiLevelType w:val="multilevel"/>
    <w:tmpl w:val="1C3D10FF"/>
    <w:lvl w:ilvl="0">
      <w:start w:val="1"/>
      <w:numFmt w:val="decimal"/>
      <w:lvlText w:val="%1."/>
      <w:lvlJc w:val="left"/>
      <w:pPr>
        <w:tabs>
          <w:tab w:val="left" w:pos="397"/>
        </w:tabs>
        <w:ind w:left="754" w:hanging="397"/>
      </w:pPr>
      <w:rPr>
        <w:rFonts w:ascii="Times New Roman" w:hAnsi="Times New Roman"/>
        <w:sz w:val="28"/>
        <w:szCs w:val="28"/>
      </w:rPr>
    </w:lvl>
    <w:lvl w:ilvl="1">
      <w:start w:val="1"/>
      <w:numFmt w:val="decimal"/>
      <w:lvlText w:val="%1.%2."/>
      <w:lvlJc w:val="left"/>
      <w:pPr>
        <w:tabs>
          <w:tab w:val="left" w:pos="794"/>
        </w:tabs>
        <w:ind w:left="1151" w:hanging="397"/>
      </w:pPr>
      <w:rPr>
        <w:rFonts w:ascii="Times New Roman" w:hAnsi="Times New Roman"/>
        <w:sz w:val="28"/>
        <w:szCs w:val="28"/>
      </w:rPr>
    </w:lvl>
    <w:lvl w:ilvl="2">
      <w:start w:val="1"/>
      <w:numFmt w:val="decimal"/>
      <w:lvlText w:val="%3."/>
      <w:lvlJc w:val="left"/>
      <w:pPr>
        <w:tabs>
          <w:tab w:val="left" w:pos="1191"/>
        </w:tabs>
        <w:ind w:left="1548" w:hanging="397"/>
      </w:pPr>
      <w:rPr>
        <w:rFonts w:ascii="Times New Roman" w:hAnsi="Times New Roman"/>
        <w:sz w:val="28"/>
        <w:szCs w:val="28"/>
      </w:rPr>
    </w:lvl>
    <w:lvl w:ilvl="3">
      <w:start w:val="1"/>
      <w:numFmt w:val="decimal"/>
      <w:lvlText w:val="%4."/>
      <w:lvlJc w:val="left"/>
      <w:pPr>
        <w:tabs>
          <w:tab w:val="left" w:pos="1588"/>
        </w:tabs>
        <w:ind w:left="1945" w:hanging="397"/>
      </w:pPr>
      <w:rPr>
        <w:rFonts w:ascii="Times New Roman" w:hAnsi="Times New Roman"/>
        <w:sz w:val="28"/>
        <w:szCs w:val="28"/>
      </w:rPr>
    </w:lvl>
    <w:lvl w:ilvl="4">
      <w:start w:val="1"/>
      <w:numFmt w:val="decimal"/>
      <w:lvlText w:val="%5."/>
      <w:lvlJc w:val="left"/>
      <w:pPr>
        <w:tabs>
          <w:tab w:val="left" w:pos="1985"/>
        </w:tabs>
        <w:ind w:left="2342" w:hanging="397"/>
      </w:pPr>
      <w:rPr>
        <w:rFonts w:ascii="Times New Roman" w:hAnsi="Times New Roman"/>
        <w:sz w:val="28"/>
        <w:szCs w:val="28"/>
      </w:rPr>
    </w:lvl>
    <w:lvl w:ilvl="5">
      <w:start w:val="1"/>
      <w:numFmt w:val="decimal"/>
      <w:lvlText w:val="%6."/>
      <w:lvlJc w:val="left"/>
      <w:pPr>
        <w:tabs>
          <w:tab w:val="left" w:pos="2381"/>
        </w:tabs>
        <w:ind w:left="2738" w:hanging="397"/>
      </w:pPr>
      <w:rPr>
        <w:rFonts w:ascii="Times New Roman" w:hAnsi="Times New Roman"/>
        <w:sz w:val="28"/>
        <w:szCs w:val="28"/>
      </w:rPr>
    </w:lvl>
    <w:lvl w:ilvl="6">
      <w:start w:val="1"/>
      <w:numFmt w:val="decimal"/>
      <w:lvlText w:val="%7."/>
      <w:lvlJc w:val="left"/>
      <w:pPr>
        <w:tabs>
          <w:tab w:val="left" w:pos="2778"/>
        </w:tabs>
        <w:ind w:left="3135" w:hanging="397"/>
      </w:pPr>
      <w:rPr>
        <w:rFonts w:ascii="Times New Roman" w:hAnsi="Times New Roman"/>
        <w:sz w:val="28"/>
        <w:szCs w:val="28"/>
      </w:rPr>
    </w:lvl>
    <w:lvl w:ilvl="7">
      <w:start w:val="1"/>
      <w:numFmt w:val="decimal"/>
      <w:lvlText w:val="%8."/>
      <w:lvlJc w:val="left"/>
      <w:pPr>
        <w:tabs>
          <w:tab w:val="left" w:pos="3175"/>
        </w:tabs>
        <w:ind w:left="3532" w:hanging="397"/>
      </w:pPr>
      <w:rPr>
        <w:rFonts w:ascii="Times New Roman" w:hAnsi="Times New Roman"/>
        <w:sz w:val="28"/>
        <w:szCs w:val="28"/>
      </w:rPr>
    </w:lvl>
    <w:lvl w:ilvl="8">
      <w:start w:val="1"/>
      <w:numFmt w:val="decimal"/>
      <w:lvlText w:val="%9."/>
      <w:lvlJc w:val="left"/>
      <w:pPr>
        <w:tabs>
          <w:tab w:val="left" w:pos="3572"/>
        </w:tabs>
        <w:ind w:left="3929" w:hanging="397"/>
      </w:pPr>
      <w:rPr>
        <w:rFonts w:ascii="Times New Roman" w:hAnsi="Times New Roman"/>
        <w:sz w:val="28"/>
        <w:szCs w:val="28"/>
      </w:rPr>
    </w:lvl>
  </w:abstractNum>
  <w:abstractNum w:abstractNumId="3" w15:restartNumberingAfterBreak="0">
    <w:nsid w:val="34DE5AF0"/>
    <w:multiLevelType w:val="multilevel"/>
    <w:tmpl w:val="34DE5AF0"/>
    <w:lvl w:ilvl="0">
      <w:start w:val="1"/>
      <w:numFmt w:val="decimal"/>
      <w:suff w:val="nothing"/>
      <w:lvlText w:val="4.%1"/>
      <w:lvlJc w:val="left"/>
      <w:pPr>
        <w:tabs>
          <w:tab w:val="left" w:pos="0"/>
        </w:tabs>
        <w:ind w:left="2007" w:hanging="360"/>
      </w:pPr>
    </w:lvl>
    <w:lvl w:ilvl="1">
      <w:start w:val="1"/>
      <w:numFmt w:val="decimal"/>
      <w:suff w:val="space"/>
      <w:lvlText w:val="4.%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43926907"/>
    <w:multiLevelType w:val="multilevel"/>
    <w:tmpl w:val="43926907"/>
    <w:lvl w:ilvl="0">
      <w:start w:val="1"/>
      <w:numFmt w:val="decimal"/>
      <w:suff w:val="space"/>
      <w:lvlText w:val="2.%1."/>
      <w:lvlJc w:val="left"/>
      <w:pPr>
        <w:tabs>
          <w:tab w:val="left" w:pos="0"/>
        </w:tabs>
        <w:ind w:left="720" w:hanging="360"/>
      </w:pPr>
      <w:rPr>
        <w:rFonts w:ascii="Times New Roman" w:hAnsi="Times New Roman"/>
        <w:sz w:val="28"/>
        <w:szCs w:val="28"/>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56443BCA"/>
    <w:multiLevelType w:val="multilevel"/>
    <w:tmpl w:val="56443BCA"/>
    <w:lvl w:ilvl="0">
      <w:start w:val="2024"/>
      <w:numFmt w:val="decimal"/>
      <w:lvlText w:val="%1"/>
      <w:lvlJc w:val="left"/>
      <w:pPr>
        <w:tabs>
          <w:tab w:val="left" w:pos="0"/>
        </w:tabs>
        <w:ind w:left="936" w:hanging="576"/>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 w15:restartNumberingAfterBreak="0">
    <w:nsid w:val="57EC3A5E"/>
    <w:multiLevelType w:val="multilevel"/>
    <w:tmpl w:val="57EC3A5E"/>
    <w:lvl w:ilvl="0">
      <w:start w:val="4"/>
      <w:numFmt w:val="decimal"/>
      <w:suff w:val="space"/>
      <w:lvlText w:val="4.%1."/>
      <w:lvlJc w:val="left"/>
      <w:pPr>
        <w:tabs>
          <w:tab w:val="left" w:pos="0"/>
        </w:tabs>
        <w:ind w:left="644"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5BDB218E"/>
    <w:multiLevelType w:val="multilevel"/>
    <w:tmpl w:val="5BDB218E"/>
    <w:lvl w:ilvl="0">
      <w:start w:val="2"/>
      <w:numFmt w:val="decimal"/>
      <w:lvlText w:val="%1."/>
      <w:lvlJc w:val="left"/>
      <w:pPr>
        <w:ind w:left="432" w:hanging="432"/>
      </w:pPr>
      <w:rPr>
        <w:rFonts w:ascii="Times New Roman" w:hAnsi="Times New Roman" w:hint="default"/>
        <w:color w:val="000000" w:themeColor="text1"/>
        <w:sz w:val="28"/>
      </w:rPr>
    </w:lvl>
    <w:lvl w:ilvl="1">
      <w:start w:val="5"/>
      <w:numFmt w:val="decimal"/>
      <w:lvlText w:val="%1.%2."/>
      <w:lvlJc w:val="left"/>
      <w:pPr>
        <w:ind w:left="1571" w:hanging="720"/>
      </w:pPr>
      <w:rPr>
        <w:rFonts w:ascii="Times New Roman" w:hAnsi="Times New Roman" w:hint="default"/>
        <w:color w:val="000000" w:themeColor="text1"/>
        <w:sz w:val="28"/>
      </w:rPr>
    </w:lvl>
    <w:lvl w:ilvl="2">
      <w:start w:val="1"/>
      <w:numFmt w:val="decimal"/>
      <w:lvlText w:val="%1.%2.%3."/>
      <w:lvlJc w:val="left"/>
      <w:pPr>
        <w:ind w:left="2422" w:hanging="720"/>
      </w:pPr>
      <w:rPr>
        <w:rFonts w:ascii="Times New Roman" w:hAnsi="Times New Roman" w:hint="default"/>
        <w:color w:val="000000" w:themeColor="text1"/>
        <w:sz w:val="28"/>
      </w:rPr>
    </w:lvl>
    <w:lvl w:ilvl="3">
      <w:start w:val="1"/>
      <w:numFmt w:val="decimal"/>
      <w:lvlText w:val="%1.%2.%3.%4."/>
      <w:lvlJc w:val="left"/>
      <w:pPr>
        <w:ind w:left="3633" w:hanging="1080"/>
      </w:pPr>
      <w:rPr>
        <w:rFonts w:ascii="Times New Roman" w:hAnsi="Times New Roman" w:hint="default"/>
        <w:color w:val="000000" w:themeColor="text1"/>
        <w:sz w:val="28"/>
      </w:rPr>
    </w:lvl>
    <w:lvl w:ilvl="4">
      <w:start w:val="1"/>
      <w:numFmt w:val="decimal"/>
      <w:lvlText w:val="%1.%2.%3.%4.%5."/>
      <w:lvlJc w:val="left"/>
      <w:pPr>
        <w:ind w:left="4844" w:hanging="1440"/>
      </w:pPr>
      <w:rPr>
        <w:rFonts w:ascii="Times New Roman" w:hAnsi="Times New Roman" w:hint="default"/>
        <w:color w:val="000000" w:themeColor="text1"/>
        <w:sz w:val="28"/>
      </w:rPr>
    </w:lvl>
    <w:lvl w:ilvl="5">
      <w:start w:val="1"/>
      <w:numFmt w:val="decimal"/>
      <w:lvlText w:val="%1.%2.%3.%4.%5.%6."/>
      <w:lvlJc w:val="left"/>
      <w:pPr>
        <w:ind w:left="5695" w:hanging="1440"/>
      </w:pPr>
      <w:rPr>
        <w:rFonts w:ascii="Times New Roman" w:hAnsi="Times New Roman" w:hint="default"/>
        <w:color w:val="000000" w:themeColor="text1"/>
        <w:sz w:val="28"/>
      </w:rPr>
    </w:lvl>
    <w:lvl w:ilvl="6">
      <w:start w:val="1"/>
      <w:numFmt w:val="decimal"/>
      <w:lvlText w:val="%1.%2.%3.%4.%5.%6.%7."/>
      <w:lvlJc w:val="left"/>
      <w:pPr>
        <w:ind w:left="6906" w:hanging="1800"/>
      </w:pPr>
      <w:rPr>
        <w:rFonts w:ascii="Times New Roman" w:hAnsi="Times New Roman" w:hint="default"/>
        <w:color w:val="000000" w:themeColor="text1"/>
        <w:sz w:val="28"/>
      </w:rPr>
    </w:lvl>
    <w:lvl w:ilvl="7">
      <w:start w:val="1"/>
      <w:numFmt w:val="decimal"/>
      <w:lvlText w:val="%1.%2.%3.%4.%5.%6.%7.%8."/>
      <w:lvlJc w:val="left"/>
      <w:pPr>
        <w:ind w:left="8117" w:hanging="2160"/>
      </w:pPr>
      <w:rPr>
        <w:rFonts w:ascii="Times New Roman" w:hAnsi="Times New Roman" w:hint="default"/>
        <w:color w:val="000000" w:themeColor="text1"/>
        <w:sz w:val="28"/>
      </w:rPr>
    </w:lvl>
    <w:lvl w:ilvl="8">
      <w:start w:val="1"/>
      <w:numFmt w:val="decimal"/>
      <w:lvlText w:val="%1.%2.%3.%4.%5.%6.%7.%8.%9."/>
      <w:lvlJc w:val="left"/>
      <w:pPr>
        <w:ind w:left="8968" w:hanging="2160"/>
      </w:pPr>
      <w:rPr>
        <w:rFonts w:ascii="Times New Roman" w:hAnsi="Times New Roman" w:hint="default"/>
        <w:color w:val="000000" w:themeColor="text1"/>
        <w:sz w:val="28"/>
      </w:rPr>
    </w:lvl>
  </w:abstractNum>
  <w:abstractNum w:abstractNumId="8" w15:restartNumberingAfterBreak="0">
    <w:nsid w:val="60653D34"/>
    <w:multiLevelType w:val="multilevel"/>
    <w:tmpl w:val="60653D34"/>
    <w:lvl w:ilvl="0">
      <w:start w:val="1"/>
      <w:numFmt w:val="decimal"/>
      <w:suff w:val="space"/>
      <w:lvlText w:val="3.%1."/>
      <w:lvlJc w:val="left"/>
      <w:pPr>
        <w:tabs>
          <w:tab w:val="left" w:pos="0"/>
        </w:tabs>
        <w:ind w:left="1429" w:hanging="360"/>
      </w:pPr>
      <w:rPr>
        <w:rFonts w:ascii="Times New Roman" w:hAnsi="Times New Roman"/>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613C7545"/>
    <w:multiLevelType w:val="multilevel"/>
    <w:tmpl w:val="613C7545"/>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pStyle w:val="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73DE4A9A"/>
    <w:multiLevelType w:val="multilevel"/>
    <w:tmpl w:val="73DE4A9A"/>
    <w:lvl w:ilvl="0">
      <w:start w:val="1"/>
      <w:numFmt w:val="decimal"/>
      <w:suff w:val="space"/>
      <w:lvlText w:val="6.%1."/>
      <w:lvlJc w:val="left"/>
      <w:pPr>
        <w:tabs>
          <w:tab w:val="left" w:pos="0"/>
        </w:tabs>
        <w:ind w:left="720" w:hanging="360"/>
      </w:pPr>
      <w:rPr>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9"/>
  </w:num>
  <w:num w:numId="2">
    <w:abstractNumId w:val="5"/>
  </w:num>
  <w:num w:numId="3">
    <w:abstractNumId w:val="2"/>
  </w:num>
  <w:num w:numId="4">
    <w:abstractNumId w:val="4"/>
  </w:num>
  <w:num w:numId="5">
    <w:abstractNumId w:val="7"/>
  </w:num>
  <w:num w:numId="6">
    <w:abstractNumId w:val="8"/>
  </w:num>
  <w:num w:numId="7">
    <w:abstractNumId w:val="3"/>
  </w:num>
  <w:num w:numId="8">
    <w:abstractNumId w:val="0"/>
  </w:num>
  <w:num w:numId="9">
    <w:abstractNumId w:val="6"/>
    <w:lvlOverride w:ilvl="0">
      <w:startOverride w:val="4"/>
    </w:lvlOverride>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71"/>
    <w:rsid w:val="0001453C"/>
    <w:rsid w:val="00034475"/>
    <w:rsid w:val="00074583"/>
    <w:rsid w:val="000C31B0"/>
    <w:rsid w:val="000E3504"/>
    <w:rsid w:val="000F3E28"/>
    <w:rsid w:val="00124E71"/>
    <w:rsid w:val="0012719A"/>
    <w:rsid w:val="0013245F"/>
    <w:rsid w:val="001A09BC"/>
    <w:rsid w:val="001B5CA3"/>
    <w:rsid w:val="001E6996"/>
    <w:rsid w:val="001F32F7"/>
    <w:rsid w:val="00204BF3"/>
    <w:rsid w:val="002671A5"/>
    <w:rsid w:val="002D09A3"/>
    <w:rsid w:val="00300815"/>
    <w:rsid w:val="00350A42"/>
    <w:rsid w:val="0036467D"/>
    <w:rsid w:val="0039048C"/>
    <w:rsid w:val="003F22FA"/>
    <w:rsid w:val="00426A31"/>
    <w:rsid w:val="0044692E"/>
    <w:rsid w:val="00465613"/>
    <w:rsid w:val="0048680F"/>
    <w:rsid w:val="00516B0A"/>
    <w:rsid w:val="00524CC5"/>
    <w:rsid w:val="0055572F"/>
    <w:rsid w:val="005B792C"/>
    <w:rsid w:val="00647011"/>
    <w:rsid w:val="006A6321"/>
    <w:rsid w:val="006F2B9D"/>
    <w:rsid w:val="006F6460"/>
    <w:rsid w:val="00727E5E"/>
    <w:rsid w:val="00743E02"/>
    <w:rsid w:val="00771598"/>
    <w:rsid w:val="00780468"/>
    <w:rsid w:val="008302CB"/>
    <w:rsid w:val="0086125A"/>
    <w:rsid w:val="00872C38"/>
    <w:rsid w:val="008B0644"/>
    <w:rsid w:val="00982533"/>
    <w:rsid w:val="009D36F6"/>
    <w:rsid w:val="00A04669"/>
    <w:rsid w:val="00A100B2"/>
    <w:rsid w:val="00B33D9A"/>
    <w:rsid w:val="00B4150D"/>
    <w:rsid w:val="00B92CE8"/>
    <w:rsid w:val="00BA1BD5"/>
    <w:rsid w:val="00BC6A14"/>
    <w:rsid w:val="00C05FFA"/>
    <w:rsid w:val="00C37009"/>
    <w:rsid w:val="00CF5D9A"/>
    <w:rsid w:val="00CF6B94"/>
    <w:rsid w:val="00D94DF6"/>
    <w:rsid w:val="00DA5B33"/>
    <w:rsid w:val="00DD0D54"/>
    <w:rsid w:val="00DE6EC6"/>
    <w:rsid w:val="00E54AF3"/>
    <w:rsid w:val="00EB6E09"/>
    <w:rsid w:val="00F030C0"/>
    <w:rsid w:val="00FA1969"/>
    <w:rsid w:val="00FC3568"/>
    <w:rsid w:val="00FF07A7"/>
    <w:rsid w:val="00FF130E"/>
    <w:rsid w:val="00FF4BC9"/>
    <w:rsid w:val="0EB37089"/>
    <w:rsid w:val="68554BC7"/>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33DC"/>
  <w15:docId w15:val="{E3467562-35EB-4DEC-8F23-55787824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cs="Times New Roman"/>
      <w:sz w:val="28"/>
      <w:szCs w:val="22"/>
    </w:rPr>
  </w:style>
  <w:style w:type="paragraph" w:styleId="1">
    <w:name w:val="heading 1"/>
    <w:basedOn w:val="a0"/>
    <w:next w:val="a1"/>
    <w:qFormat/>
    <w:pPr>
      <w:numPr>
        <w:numId w:val="1"/>
      </w:numPr>
      <w:outlineLvl w:val="0"/>
    </w:pPr>
    <w:rPr>
      <w:b/>
      <w:bCs/>
      <w:sz w:val="36"/>
      <w:szCs w:val="36"/>
    </w:rPr>
  </w:style>
  <w:style w:type="paragraph" w:styleId="4">
    <w:name w:val="heading 4"/>
    <w:basedOn w:val="a0"/>
    <w:next w:val="a1"/>
    <w:qFormat/>
    <w:pPr>
      <w:numPr>
        <w:ilvl w:val="3"/>
        <w:numId w:val="1"/>
      </w:numPr>
      <w:spacing w:before="120"/>
      <w:outlineLvl w:val="3"/>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keepNext/>
      <w:spacing w:before="240" w:after="120"/>
    </w:pPr>
    <w:rPr>
      <w:rFonts w:ascii="PT Astra Serif" w:eastAsia="Tahoma" w:hAnsi="PT Astra Serif" w:cs="Noto Sans Devanagari"/>
      <w:szCs w:val="28"/>
    </w:rPr>
  </w:style>
  <w:style w:type="paragraph" w:styleId="a1">
    <w:name w:val="Body Text"/>
    <w:basedOn w:val="a"/>
    <w:link w:val="a5"/>
    <w:pPr>
      <w:jc w:val="both"/>
    </w:pPr>
    <w:rPr>
      <w:sz w:val="24"/>
      <w:szCs w:val="24"/>
      <w:lang w:eastAsia="ar-SA"/>
    </w:rPr>
  </w:style>
  <w:style w:type="character" w:styleId="a6">
    <w:name w:val="annotation reference"/>
    <w:uiPriority w:val="99"/>
    <w:semiHidden/>
    <w:unhideWhenUsed/>
    <w:qFormat/>
    <w:rPr>
      <w:sz w:val="16"/>
      <w:szCs w:val="16"/>
    </w:rPr>
  </w:style>
  <w:style w:type="character" w:styleId="a7">
    <w:name w:val="page number"/>
    <w:basedOn w:val="a2"/>
    <w:qFormat/>
  </w:style>
  <w:style w:type="paragraph" w:styleId="a8">
    <w:name w:val="Balloon Text"/>
    <w:basedOn w:val="a"/>
    <w:link w:val="a9"/>
    <w:uiPriority w:val="99"/>
    <w:semiHidden/>
    <w:unhideWhenUsed/>
    <w:qFormat/>
    <w:rPr>
      <w:rFonts w:ascii="Segoe UI" w:hAnsi="Segoe UI"/>
      <w:sz w:val="18"/>
      <w:szCs w:val="18"/>
    </w:rPr>
  </w:style>
  <w:style w:type="paragraph" w:styleId="2">
    <w:name w:val="Body Text 2"/>
    <w:basedOn w:val="a"/>
    <w:link w:val="20"/>
    <w:uiPriority w:val="99"/>
    <w:semiHidden/>
    <w:unhideWhenUsed/>
    <w:qFormat/>
    <w:pPr>
      <w:spacing w:after="120" w:line="480" w:lineRule="auto"/>
    </w:p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annotation text"/>
    <w:basedOn w:val="a"/>
    <w:link w:val="ac"/>
    <w:uiPriority w:val="99"/>
    <w:semiHidden/>
    <w:unhideWhenUsed/>
    <w:qFormat/>
    <w:rPr>
      <w:sz w:val="20"/>
      <w:szCs w:val="20"/>
    </w:rPr>
  </w:style>
  <w:style w:type="paragraph" w:styleId="ad">
    <w:name w:val="annotation subject"/>
    <w:basedOn w:val="ab"/>
    <w:next w:val="ab"/>
    <w:link w:val="ae"/>
    <w:uiPriority w:val="99"/>
    <w:semiHidden/>
    <w:unhideWhenUsed/>
    <w:qFormat/>
    <w:rPr>
      <w:b/>
      <w:bCs/>
    </w:rPr>
  </w:style>
  <w:style w:type="paragraph" w:styleId="af">
    <w:name w:val="header"/>
    <w:basedOn w:val="a"/>
    <w:qFormat/>
    <w:pPr>
      <w:tabs>
        <w:tab w:val="center" w:pos="4677"/>
        <w:tab w:val="right" w:pos="9355"/>
      </w:tabs>
    </w:pPr>
  </w:style>
  <w:style w:type="paragraph" w:styleId="af0">
    <w:name w:val="index heading"/>
    <w:basedOn w:val="a"/>
    <w:qFormat/>
    <w:pPr>
      <w:suppressLineNumbers/>
    </w:pPr>
    <w:rPr>
      <w:rFonts w:ascii="PT Astra Serif" w:hAnsi="PT Astra Serif" w:cs="Noto Sans Devanagari"/>
    </w:rPr>
  </w:style>
  <w:style w:type="paragraph" w:styleId="af1">
    <w:name w:val="footer"/>
    <w:basedOn w:val="a"/>
    <w:qFormat/>
    <w:pPr>
      <w:tabs>
        <w:tab w:val="center" w:pos="4677"/>
        <w:tab w:val="right" w:pos="9355"/>
      </w:tabs>
    </w:pPr>
  </w:style>
  <w:style w:type="paragraph" w:styleId="af2">
    <w:name w:val="List"/>
    <w:basedOn w:val="a1"/>
    <w:qFormat/>
    <w:rPr>
      <w:rFonts w:ascii="PT Astra Serif" w:hAnsi="PT Astra Serif" w:cs="Noto Sans Devanagari"/>
    </w:rPr>
  </w:style>
  <w:style w:type="paragraph" w:styleId="af3">
    <w:name w:val="Normal (Web)"/>
    <w:basedOn w:val="a"/>
    <w:uiPriority w:val="99"/>
    <w:unhideWhenUsed/>
    <w:qFormat/>
    <w:pPr>
      <w:spacing w:beforeAutospacing="1" w:afterAutospacing="1"/>
    </w:pPr>
    <w:rPr>
      <w:sz w:val="24"/>
      <w:szCs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f4">
    <w:name w:val="Table Grid"/>
    <w:basedOn w:val="a3"/>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1"/>
    <w:qFormat/>
    <w:rPr>
      <w:rFonts w:ascii="Times New Roman" w:hAnsi="Times New Roman" w:cs="Times New Roman"/>
      <w:sz w:val="24"/>
      <w:szCs w:val="24"/>
      <w:lang w:eastAsia="ar-SA"/>
    </w:rPr>
  </w:style>
  <w:style w:type="character" w:customStyle="1" w:styleId="FontStyle13">
    <w:name w:val="Font Style13"/>
    <w:qFormat/>
    <w:rPr>
      <w:rFonts w:ascii="Times New Roman" w:hAnsi="Times New Roman" w:cs="Times New Roman"/>
      <w:sz w:val="26"/>
      <w:szCs w:val="26"/>
    </w:rPr>
  </w:style>
  <w:style w:type="character" w:customStyle="1" w:styleId="HTML0">
    <w:name w:val="Стандартный HTML Знак"/>
    <w:link w:val="HTML"/>
    <w:uiPriority w:val="99"/>
    <w:qFormat/>
    <w:rPr>
      <w:rFonts w:ascii="Courier New" w:hAnsi="Courier New" w:cs="Courier New"/>
    </w:rPr>
  </w:style>
  <w:style w:type="character" w:customStyle="1" w:styleId="ac">
    <w:name w:val="Текст примечания Знак"/>
    <w:link w:val="ab"/>
    <w:uiPriority w:val="99"/>
    <w:semiHidden/>
    <w:qFormat/>
    <w:rPr>
      <w:rFonts w:cs="Times New Roman"/>
    </w:rPr>
  </w:style>
  <w:style w:type="character" w:customStyle="1" w:styleId="ae">
    <w:name w:val="Тема примечания Знак"/>
    <w:link w:val="ad"/>
    <w:uiPriority w:val="99"/>
    <w:semiHidden/>
    <w:qFormat/>
    <w:rPr>
      <w:rFonts w:cs="Times New Roman"/>
      <w:b/>
      <w:bCs/>
    </w:rPr>
  </w:style>
  <w:style w:type="character" w:customStyle="1" w:styleId="a9">
    <w:name w:val="Текст выноски Знак"/>
    <w:link w:val="a8"/>
    <w:uiPriority w:val="99"/>
    <w:semiHidden/>
    <w:qFormat/>
    <w:rPr>
      <w:rFonts w:ascii="Segoe UI" w:hAnsi="Segoe UI" w:cs="Segoe UI"/>
      <w:sz w:val="18"/>
      <w:szCs w:val="18"/>
    </w:rPr>
  </w:style>
  <w:style w:type="character" w:customStyle="1" w:styleId="21">
    <w:name w:val="Основной текст (2)_"/>
    <w:link w:val="22"/>
    <w:qFormat/>
    <w:rPr>
      <w:rFonts w:ascii="Times New Roman" w:hAnsi="Times New Roman" w:cs="Times New Roman"/>
      <w:shd w:val="clear" w:color="auto" w:fill="FFFFFF"/>
    </w:rPr>
  </w:style>
  <w:style w:type="paragraph" w:customStyle="1" w:styleId="22">
    <w:name w:val="Основной текст (2)"/>
    <w:basedOn w:val="a"/>
    <w:link w:val="21"/>
    <w:qFormat/>
    <w:pPr>
      <w:widowControl w:val="0"/>
      <w:shd w:val="clear" w:color="auto" w:fill="FFFFFF"/>
      <w:spacing w:before="1080" w:line="274" w:lineRule="exact"/>
      <w:ind w:hanging="820"/>
    </w:pPr>
    <w:rPr>
      <w:sz w:val="20"/>
      <w:szCs w:val="20"/>
    </w:rPr>
  </w:style>
  <w:style w:type="character" w:customStyle="1" w:styleId="20">
    <w:name w:val="Основной текст 2 Знак"/>
    <w:link w:val="2"/>
    <w:uiPriority w:val="99"/>
    <w:semiHidden/>
    <w:qFormat/>
    <w:rPr>
      <w:rFonts w:cs="Times New Roman"/>
      <w:sz w:val="22"/>
      <w:szCs w:val="22"/>
    </w:rPr>
  </w:style>
  <w:style w:type="character" w:customStyle="1" w:styleId="af5">
    <w:name w:val="Символ нумерации"/>
    <w:qFormat/>
    <w:rPr>
      <w:rFonts w:ascii="Times New Roman" w:hAnsi="Times New Roman"/>
      <w:sz w:val="28"/>
      <w:szCs w:val="28"/>
    </w:rPr>
  </w:style>
  <w:style w:type="paragraph" w:customStyle="1" w:styleId="10">
    <w:name w:val="Текст1"/>
    <w:basedOn w:val="a"/>
    <w:qFormat/>
    <w:rPr>
      <w:rFonts w:ascii="Courier New" w:hAnsi="Courier New" w:cs="Courier New"/>
      <w:sz w:val="20"/>
      <w:szCs w:val="20"/>
      <w:lang w:eastAsia="ar-SA"/>
    </w:rPr>
  </w:style>
  <w:style w:type="paragraph" w:customStyle="1" w:styleId="af6">
    <w:name w:val="Колонтитул"/>
    <w:basedOn w:val="a"/>
    <w:qFormat/>
  </w:style>
  <w:style w:type="paragraph" w:styleId="af7">
    <w:name w:val="No Spacing"/>
    <w:qFormat/>
    <w:pPr>
      <w:widowControl w:val="0"/>
      <w:suppressAutoHyphens/>
      <w:jc w:val="both"/>
    </w:pPr>
    <w:rPr>
      <w:rFonts w:ascii="Times New Roman" w:hAnsi="Times New Roman" w:cs="Times New Roman"/>
      <w:lang w:eastAsia="ar-SA"/>
    </w:rPr>
  </w:style>
  <w:style w:type="paragraph" w:styleId="af8">
    <w:name w:val="List Paragraph"/>
    <w:basedOn w:val="a"/>
    <w:uiPriority w:val="34"/>
    <w:qFormat/>
    <w:pPr>
      <w:ind w:left="708"/>
    </w:pPr>
  </w:style>
  <w:style w:type="paragraph" w:customStyle="1" w:styleId="TPrilogSection">
    <w:name w:val="TPrilogSection"/>
    <w:basedOn w:val="2"/>
    <w:qFormat/>
    <w:rPr>
      <w:rFonts w:eastAsia="Calibri"/>
      <w:sz w:val="24"/>
      <w:szCs w:val="24"/>
    </w:rPr>
  </w:style>
  <w:style w:type="paragraph" w:customStyle="1" w:styleId="ConsPlusNonformat">
    <w:name w:val="ConsPlusNonformat"/>
    <w:qFormat/>
    <w:pPr>
      <w:widowControl w:val="0"/>
      <w:suppressAutoHyphens/>
    </w:pPr>
    <w:rPr>
      <w:rFonts w:ascii="Courier New" w:hAnsi="Courier New" w:cs="Courier New"/>
    </w:rPr>
  </w:style>
  <w:style w:type="paragraph" w:customStyle="1" w:styleId="af9">
    <w:name w:val="Содержимое врезки"/>
    <w:basedOn w:val="a"/>
    <w:qFormat/>
  </w:style>
  <w:style w:type="paragraph" w:customStyle="1" w:styleId="afa">
    <w:name w:val="Текст в заданном формате"/>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E9C37-8B5A-4313-B2FE-33526836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Protokol</cp:lastModifiedBy>
  <cp:revision>11</cp:revision>
  <cp:lastPrinted>2024-10-03T12:31:00Z</cp:lastPrinted>
  <dcterms:created xsi:type="dcterms:W3CDTF">2024-10-02T08:42:00Z</dcterms:created>
  <dcterms:modified xsi:type="dcterms:W3CDTF">2024-10-11T07:48:00Z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B88D72CA82054C028ACB963FBE60A046_12</vt:lpwstr>
  </property>
</Properties>
</file>