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69" w:rsidRPr="00F46EA2" w:rsidRDefault="00FF46F7" w:rsidP="00663D69">
      <w:pPr>
        <w:tabs>
          <w:tab w:val="left" w:pos="709"/>
        </w:tabs>
        <w:spacing w:after="0" w:line="240" w:lineRule="atLeast"/>
        <w:ind w:right="-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3D69" w:rsidRPr="00F46EA2">
        <w:rPr>
          <w:rFonts w:ascii="Times New Roman" w:hAnsi="Times New Roman"/>
          <w:sz w:val="28"/>
          <w:szCs w:val="28"/>
        </w:rPr>
        <w:t>УТВЕРЖД</w:t>
      </w:r>
      <w:r w:rsidR="003476C6">
        <w:rPr>
          <w:rFonts w:ascii="Times New Roman" w:hAnsi="Times New Roman"/>
          <w:sz w:val="28"/>
          <w:szCs w:val="28"/>
        </w:rPr>
        <w:t>ЕНО</w:t>
      </w:r>
    </w:p>
    <w:p w:rsidR="003B642B" w:rsidRPr="0021207B" w:rsidRDefault="00FF46F7" w:rsidP="003B64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476C6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3B642B" w:rsidRPr="0021207B" w:rsidRDefault="003B642B" w:rsidP="003B64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21207B">
        <w:rPr>
          <w:rFonts w:ascii="Times New Roman" w:hAnsi="Times New Roman"/>
          <w:bCs/>
          <w:sz w:val="28"/>
          <w:szCs w:val="28"/>
        </w:rPr>
        <w:t>городского округа Горловка</w:t>
      </w:r>
    </w:p>
    <w:p w:rsidR="003B642B" w:rsidRDefault="003B642B" w:rsidP="003B64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3476C6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</w:p>
    <w:p w:rsidR="003B642B" w:rsidRPr="001B0435" w:rsidRDefault="003B642B" w:rsidP="003B64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EC4F36">
        <w:rPr>
          <w:rFonts w:ascii="Times New Roman" w:hAnsi="Times New Roman"/>
          <w:bCs/>
          <w:sz w:val="28"/>
          <w:szCs w:val="28"/>
        </w:rPr>
        <w:t>от 13 ноября 2024 г. № 580</w:t>
      </w:r>
      <w:bookmarkStart w:id="0" w:name="_GoBack"/>
      <w:bookmarkEnd w:id="0"/>
    </w:p>
    <w:p w:rsidR="003B642B" w:rsidRDefault="003B642B" w:rsidP="003B6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02B" w:rsidRPr="00DC06D6" w:rsidRDefault="0060502B" w:rsidP="00DC06D6">
      <w:pPr>
        <w:spacing w:after="0" w:line="240" w:lineRule="auto"/>
        <w:rPr>
          <w:rFonts w:ascii="Times New Roman" w:hAnsi="Times New Roman"/>
          <w:sz w:val="28"/>
        </w:rPr>
      </w:pPr>
    </w:p>
    <w:p w:rsidR="0060502B" w:rsidRPr="00DC06D6" w:rsidRDefault="0060502B" w:rsidP="00DC06D6">
      <w:pPr>
        <w:spacing w:after="0" w:line="240" w:lineRule="auto"/>
        <w:rPr>
          <w:rFonts w:ascii="Times New Roman" w:hAnsi="Times New Roman"/>
          <w:sz w:val="28"/>
        </w:rPr>
      </w:pPr>
    </w:p>
    <w:p w:rsidR="0060502B" w:rsidRPr="00DC06D6" w:rsidRDefault="0060502B" w:rsidP="00DC06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C06D6">
        <w:rPr>
          <w:rFonts w:ascii="Times New Roman" w:hAnsi="Times New Roman"/>
          <w:sz w:val="28"/>
        </w:rPr>
        <w:t>ПОЛОЖЕНИЕ</w:t>
      </w:r>
    </w:p>
    <w:p w:rsidR="0060502B" w:rsidRDefault="0060502B" w:rsidP="00DC06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C06D6">
        <w:rPr>
          <w:rFonts w:ascii="Times New Roman" w:hAnsi="Times New Roman"/>
          <w:sz w:val="28"/>
        </w:rPr>
        <w:t xml:space="preserve">о проведении </w:t>
      </w:r>
      <w:r>
        <w:rPr>
          <w:rFonts w:ascii="Times New Roman" w:hAnsi="Times New Roman"/>
          <w:sz w:val="28"/>
        </w:rPr>
        <w:t>к</w:t>
      </w:r>
      <w:r w:rsidRPr="00351F3F">
        <w:rPr>
          <w:rFonts w:ascii="Times New Roman" w:hAnsi="Times New Roman"/>
          <w:sz w:val="28"/>
        </w:rPr>
        <w:t>онкурс</w:t>
      </w:r>
      <w:r>
        <w:rPr>
          <w:rFonts w:ascii="Times New Roman" w:hAnsi="Times New Roman"/>
          <w:sz w:val="28"/>
        </w:rPr>
        <w:t>а</w:t>
      </w:r>
      <w:r w:rsidRPr="00351F3F">
        <w:rPr>
          <w:rFonts w:ascii="Times New Roman" w:hAnsi="Times New Roman"/>
          <w:sz w:val="28"/>
        </w:rPr>
        <w:t xml:space="preserve"> плакатов «Знать, чтобы жить»,</w:t>
      </w:r>
    </w:p>
    <w:p w:rsidR="0060502B" w:rsidRPr="00DC06D6" w:rsidRDefault="0060502B" w:rsidP="00DC06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51F3F">
        <w:rPr>
          <w:rFonts w:ascii="Times New Roman" w:hAnsi="Times New Roman"/>
          <w:sz w:val="28"/>
        </w:rPr>
        <w:t>приуроченн</w:t>
      </w:r>
      <w:r w:rsidR="003476C6">
        <w:rPr>
          <w:rFonts w:ascii="Times New Roman" w:hAnsi="Times New Roman"/>
          <w:sz w:val="28"/>
        </w:rPr>
        <w:t xml:space="preserve">ого </w:t>
      </w:r>
      <w:r w:rsidR="00FF46F7">
        <w:rPr>
          <w:rFonts w:ascii="Times New Roman" w:hAnsi="Times New Roman"/>
          <w:sz w:val="28"/>
        </w:rPr>
        <w:t>В</w:t>
      </w:r>
      <w:r w:rsidRPr="00351F3F">
        <w:rPr>
          <w:rFonts w:ascii="Times New Roman" w:hAnsi="Times New Roman"/>
          <w:sz w:val="28"/>
        </w:rPr>
        <w:t>семирному Дню борьбы со СПИДом</w:t>
      </w:r>
    </w:p>
    <w:p w:rsidR="0060502B" w:rsidRPr="00DC06D6" w:rsidRDefault="0060502B" w:rsidP="00DC06D6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3476C6" w:rsidP="00DC06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B642B">
        <w:rPr>
          <w:rFonts w:ascii="Times New Roman" w:hAnsi="Times New Roman"/>
          <w:sz w:val="28"/>
        </w:rPr>
        <w:t>1</w:t>
      </w:r>
      <w:r w:rsidR="0060502B" w:rsidRPr="00DC06D6">
        <w:rPr>
          <w:rFonts w:ascii="Times New Roman" w:hAnsi="Times New Roman"/>
          <w:sz w:val="28"/>
        </w:rPr>
        <w:t>. Общие положения</w:t>
      </w:r>
    </w:p>
    <w:p w:rsidR="0060502B" w:rsidRDefault="0060502B" w:rsidP="00DC06D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Pr="00080C4D" w:rsidRDefault="0060502B" w:rsidP="00DC06D6">
      <w:pPr>
        <w:pStyle w:val="a3"/>
        <w:ind w:firstLine="720"/>
        <w:jc w:val="both"/>
      </w:pPr>
      <w:r w:rsidRPr="00080C4D">
        <w:t xml:space="preserve">1.1. Настоящее положение определяет порядок организации </w:t>
      </w:r>
      <w:r>
        <w:br/>
      </w:r>
      <w:r w:rsidRPr="00080C4D">
        <w:t xml:space="preserve">и проведения </w:t>
      </w:r>
      <w:r>
        <w:rPr>
          <w:bCs/>
        </w:rPr>
        <w:t xml:space="preserve">конкурса </w:t>
      </w:r>
      <w:r w:rsidRPr="00351F3F">
        <w:t>плакатов «Знать, чтобы жить», приуроченн</w:t>
      </w:r>
      <w:r w:rsidR="003476C6">
        <w:t xml:space="preserve">ого </w:t>
      </w:r>
      <w:r w:rsidR="003476C6">
        <w:br/>
      </w:r>
      <w:r w:rsidRPr="00351F3F">
        <w:t>Всемирному Дню борьбы со СПИДом</w:t>
      </w:r>
      <w:r w:rsidRPr="00080C4D">
        <w:t xml:space="preserve"> (далее – Конкурс).</w:t>
      </w:r>
    </w:p>
    <w:p w:rsidR="0060502B" w:rsidRPr="00080C4D" w:rsidRDefault="0060502B" w:rsidP="00DC06D6">
      <w:pPr>
        <w:pStyle w:val="a3"/>
        <w:ind w:firstLine="720"/>
        <w:jc w:val="both"/>
      </w:pPr>
    </w:p>
    <w:p w:rsidR="0060502B" w:rsidRDefault="0060502B" w:rsidP="00DC06D6">
      <w:pPr>
        <w:pStyle w:val="a3"/>
        <w:ind w:firstLine="720"/>
        <w:jc w:val="both"/>
      </w:pPr>
      <w:r w:rsidRPr="00080C4D">
        <w:t>1.2. Конкурс проводится по иници</w:t>
      </w:r>
      <w:r w:rsidR="003B642B">
        <w:t xml:space="preserve">ативе главы </w:t>
      </w:r>
      <w:r w:rsidR="003476C6">
        <w:t>муниципального образования</w:t>
      </w:r>
      <w:r w:rsidR="003B642B">
        <w:t xml:space="preserve"> городского округа</w:t>
      </w:r>
      <w:r w:rsidR="00F42B40">
        <w:t xml:space="preserve"> Горловка</w:t>
      </w:r>
      <w:r w:rsidR="00F85DCE">
        <w:t xml:space="preserve"> Донецкой Народной Республики</w:t>
      </w:r>
      <w:r w:rsidR="00F42B40">
        <w:t xml:space="preserve"> </w:t>
      </w:r>
      <w:r w:rsidR="003476C6">
        <w:t xml:space="preserve">Приходько И.С. </w:t>
      </w:r>
      <w:r w:rsidR="00FF46F7">
        <w:t>при содействии</w:t>
      </w:r>
      <w:r w:rsidR="00FF46F7" w:rsidRPr="00FF46F7">
        <w:t xml:space="preserve"> </w:t>
      </w:r>
      <w:proofErr w:type="spellStart"/>
      <w:r w:rsidR="00533F3F">
        <w:t>Горловского</w:t>
      </w:r>
      <w:proofErr w:type="spellEnd"/>
      <w:r w:rsidR="00533F3F">
        <w:t xml:space="preserve"> городского центра здоровья</w:t>
      </w:r>
      <w:r w:rsidR="00FF46F7">
        <w:t xml:space="preserve">. </w:t>
      </w:r>
      <w:r w:rsidRPr="00080C4D">
        <w:t xml:space="preserve">Координацию по организации Конкурса осуществляет </w:t>
      </w:r>
      <w:r w:rsidR="003B642B">
        <w:t>отдел</w:t>
      </w:r>
      <w:r w:rsidRPr="00080C4D">
        <w:t xml:space="preserve"> </w:t>
      </w:r>
      <w:r w:rsidR="003B642B">
        <w:t>молодёжной политики администрации городского округа</w:t>
      </w:r>
      <w:r w:rsidRPr="00080C4D">
        <w:t xml:space="preserve"> Горловка</w:t>
      </w:r>
      <w:r w:rsidR="00F85DCE">
        <w:t xml:space="preserve"> Донецкой Народной Республики</w:t>
      </w:r>
      <w:r>
        <w:t>.</w:t>
      </w:r>
    </w:p>
    <w:p w:rsidR="0060502B" w:rsidRDefault="0060502B" w:rsidP="00552214">
      <w:pPr>
        <w:pStyle w:val="a3"/>
        <w:jc w:val="both"/>
      </w:pPr>
    </w:p>
    <w:p w:rsidR="0060502B" w:rsidRDefault="003476C6" w:rsidP="00DC06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B642B">
        <w:rPr>
          <w:rFonts w:ascii="Times New Roman" w:hAnsi="Times New Roman"/>
          <w:sz w:val="28"/>
        </w:rPr>
        <w:t>2</w:t>
      </w:r>
      <w:r w:rsidR="0060502B" w:rsidRPr="00DC06D6">
        <w:rPr>
          <w:rFonts w:ascii="Times New Roman" w:hAnsi="Times New Roman"/>
          <w:sz w:val="28"/>
        </w:rPr>
        <w:t>. Цел</w:t>
      </w:r>
      <w:r>
        <w:rPr>
          <w:rFonts w:ascii="Times New Roman" w:hAnsi="Times New Roman"/>
          <w:sz w:val="28"/>
        </w:rPr>
        <w:t>ь</w:t>
      </w:r>
      <w:r w:rsidR="0060502B" w:rsidRPr="00DC06D6">
        <w:rPr>
          <w:rFonts w:ascii="Times New Roman" w:hAnsi="Times New Roman"/>
          <w:sz w:val="28"/>
        </w:rPr>
        <w:t xml:space="preserve"> и задачи Конкурса</w:t>
      </w:r>
    </w:p>
    <w:p w:rsidR="0060502B" w:rsidRDefault="0060502B" w:rsidP="00DC06D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60502B" w:rsidP="00DC06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Целью Конкурса является</w:t>
      </w:r>
      <w:r w:rsidRPr="00552214">
        <w:rPr>
          <w:sz w:val="28"/>
          <w:szCs w:val="28"/>
        </w:rPr>
        <w:t xml:space="preserve"> </w:t>
      </w:r>
      <w:r w:rsidRPr="00552214">
        <w:rPr>
          <w:rFonts w:ascii="Times New Roman" w:hAnsi="Times New Roman"/>
          <w:sz w:val="28"/>
        </w:rPr>
        <w:t>повышени</w:t>
      </w:r>
      <w:r>
        <w:rPr>
          <w:rFonts w:ascii="Times New Roman" w:hAnsi="Times New Roman"/>
          <w:sz w:val="28"/>
        </w:rPr>
        <w:t>е</w:t>
      </w:r>
      <w:r w:rsidRPr="00552214">
        <w:rPr>
          <w:rFonts w:ascii="Times New Roman" w:hAnsi="Times New Roman"/>
          <w:sz w:val="28"/>
        </w:rPr>
        <w:t xml:space="preserve"> мотивации молодежи </w:t>
      </w:r>
      <w:r w:rsidR="00A74038">
        <w:rPr>
          <w:rFonts w:ascii="Times New Roman" w:hAnsi="Times New Roman"/>
          <w:sz w:val="28"/>
        </w:rPr>
        <w:br/>
      </w:r>
      <w:r w:rsidRPr="00552214">
        <w:rPr>
          <w:rFonts w:ascii="Times New Roman" w:hAnsi="Times New Roman"/>
          <w:sz w:val="28"/>
        </w:rPr>
        <w:t>к ведению здорового образа жизни</w:t>
      </w:r>
      <w:r>
        <w:rPr>
          <w:rFonts w:ascii="Times New Roman" w:hAnsi="Times New Roman"/>
          <w:sz w:val="28"/>
        </w:rPr>
        <w:t>, формирование активной гражданской позиции подростков и молодежи через социально-значимую, общественную деятельность посредством разработки плакатов.</w:t>
      </w:r>
    </w:p>
    <w:p w:rsidR="0060502B" w:rsidRPr="00DC06D6" w:rsidRDefault="0060502B" w:rsidP="00DC06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60502B" w:rsidP="00DC06D6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DC06D6">
        <w:rPr>
          <w:rFonts w:ascii="Times New Roman" w:hAnsi="Times New Roman"/>
          <w:sz w:val="28"/>
        </w:rPr>
        <w:t>2.2. Задачи Конкурса:</w:t>
      </w:r>
    </w:p>
    <w:p w:rsidR="0060502B" w:rsidRDefault="0060502B" w:rsidP="00DC06D6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0502B" w:rsidRDefault="00400B42" w:rsidP="00DC06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60502B">
        <w:rPr>
          <w:rFonts w:ascii="Times New Roman" w:hAnsi="Times New Roman"/>
          <w:sz w:val="28"/>
        </w:rPr>
        <w:t xml:space="preserve"> </w:t>
      </w:r>
      <w:r w:rsidR="0060502B" w:rsidRPr="00552214">
        <w:rPr>
          <w:rFonts w:ascii="Times New Roman" w:hAnsi="Times New Roman"/>
          <w:sz w:val="28"/>
        </w:rPr>
        <w:t>выявление и распространение новых техник и технологий, направленных на формирование культуры здоровья среди молодежи</w:t>
      </w:r>
      <w:r w:rsidR="0060502B">
        <w:rPr>
          <w:rFonts w:ascii="Times New Roman" w:hAnsi="Times New Roman"/>
          <w:sz w:val="28"/>
        </w:rPr>
        <w:t>;</w:t>
      </w:r>
    </w:p>
    <w:p w:rsidR="0060502B" w:rsidRDefault="0060502B" w:rsidP="00DC06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400B42" w:rsidP="00DC06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60502B">
        <w:rPr>
          <w:rFonts w:ascii="Times New Roman" w:hAnsi="Times New Roman"/>
          <w:sz w:val="28"/>
        </w:rPr>
        <w:t xml:space="preserve"> выявление и поддержка талантливой и инициативной молодежи, развитие лидерских качеств;</w:t>
      </w:r>
    </w:p>
    <w:p w:rsidR="0060502B" w:rsidRDefault="0060502B" w:rsidP="00DC06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60502B" w:rsidP="00DC06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00B4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просвещение подростков и молодежи в вопросах полового воспитания и методов контрацепции.</w:t>
      </w:r>
    </w:p>
    <w:p w:rsidR="0060502B" w:rsidRPr="00DC06D6" w:rsidRDefault="0060502B" w:rsidP="00DC06D6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476C6" w:rsidRDefault="003476C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0502B" w:rsidRDefault="003476C6" w:rsidP="00A314D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Глава </w:t>
      </w:r>
      <w:r w:rsidR="003B642B">
        <w:rPr>
          <w:rFonts w:ascii="Times New Roman" w:hAnsi="Times New Roman"/>
          <w:sz w:val="28"/>
        </w:rPr>
        <w:t>3</w:t>
      </w:r>
      <w:r w:rsidR="0060502B" w:rsidRPr="00DC06D6">
        <w:rPr>
          <w:rFonts w:ascii="Times New Roman" w:hAnsi="Times New Roman"/>
          <w:sz w:val="28"/>
        </w:rPr>
        <w:t xml:space="preserve">. </w:t>
      </w:r>
      <w:r w:rsidR="0060502B">
        <w:rPr>
          <w:rFonts w:ascii="Times New Roman" w:hAnsi="Times New Roman"/>
          <w:sz w:val="28"/>
        </w:rPr>
        <w:t>Сроки и место проведения</w:t>
      </w:r>
      <w:r w:rsidR="0060502B" w:rsidRPr="00DC06D6">
        <w:rPr>
          <w:rFonts w:ascii="Times New Roman" w:hAnsi="Times New Roman"/>
          <w:sz w:val="28"/>
        </w:rPr>
        <w:t xml:space="preserve"> Конкурса</w:t>
      </w:r>
    </w:p>
    <w:p w:rsidR="0060502B" w:rsidRDefault="0060502B" w:rsidP="00A314D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60502B" w:rsidP="003476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Конкурс проводится в </w:t>
      </w:r>
      <w:r w:rsidR="002702BD">
        <w:rPr>
          <w:rFonts w:ascii="Times New Roman" w:hAnsi="Times New Roman"/>
          <w:sz w:val="28"/>
        </w:rPr>
        <w:t>городском округ</w:t>
      </w:r>
      <w:r>
        <w:rPr>
          <w:rFonts w:ascii="Times New Roman" w:hAnsi="Times New Roman"/>
          <w:sz w:val="28"/>
        </w:rPr>
        <w:t>е Горловка</w:t>
      </w:r>
      <w:r w:rsidR="0018135B">
        <w:rPr>
          <w:rFonts w:ascii="Times New Roman" w:hAnsi="Times New Roman"/>
          <w:sz w:val="28"/>
        </w:rPr>
        <w:t xml:space="preserve"> Донецкой Народной Республики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  <w:lang w:val="en-US"/>
        </w:rPr>
        <w:t>II</w:t>
      </w:r>
      <w:r w:rsidRPr="00A314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этапа:</w:t>
      </w:r>
    </w:p>
    <w:p w:rsidR="0060502B" w:rsidRDefault="0060502B" w:rsidP="00A314D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0502B" w:rsidRPr="00663D69" w:rsidRDefault="003476C6" w:rsidP="00A31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</w:t>
      </w:r>
      <w:r w:rsidR="0060502B">
        <w:rPr>
          <w:rFonts w:ascii="Times New Roman" w:hAnsi="Times New Roman"/>
          <w:sz w:val="28"/>
        </w:rPr>
        <w:t xml:space="preserve"> </w:t>
      </w:r>
      <w:r w:rsidR="0060502B">
        <w:rPr>
          <w:rFonts w:ascii="Times New Roman" w:hAnsi="Times New Roman"/>
          <w:sz w:val="28"/>
          <w:lang w:val="en-US"/>
        </w:rPr>
        <w:t>I</w:t>
      </w:r>
      <w:r w:rsidR="0060502B">
        <w:rPr>
          <w:rFonts w:ascii="Times New Roman" w:hAnsi="Times New Roman"/>
          <w:sz w:val="28"/>
        </w:rPr>
        <w:t xml:space="preserve"> этап – с </w:t>
      </w:r>
      <w:r w:rsidR="00B2453C">
        <w:rPr>
          <w:rFonts w:ascii="Times New Roman" w:hAnsi="Times New Roman"/>
          <w:sz w:val="28"/>
        </w:rPr>
        <w:t>21 по 29</w:t>
      </w:r>
      <w:r w:rsidR="0060502B">
        <w:rPr>
          <w:rFonts w:ascii="Times New Roman" w:hAnsi="Times New Roman"/>
          <w:sz w:val="28"/>
        </w:rPr>
        <w:t xml:space="preserve"> </w:t>
      </w:r>
      <w:r w:rsidR="0060502B" w:rsidRPr="00663D69">
        <w:rPr>
          <w:rFonts w:ascii="Times New Roman" w:hAnsi="Times New Roman"/>
          <w:sz w:val="28"/>
          <w:szCs w:val="28"/>
        </w:rPr>
        <w:t>ноября 20</w:t>
      </w:r>
      <w:r w:rsidR="00FF46F7">
        <w:rPr>
          <w:rFonts w:ascii="Times New Roman" w:hAnsi="Times New Roman"/>
          <w:sz w:val="28"/>
          <w:szCs w:val="28"/>
        </w:rPr>
        <w:t>2</w:t>
      </w:r>
      <w:r w:rsidR="002702BD">
        <w:rPr>
          <w:rFonts w:ascii="Times New Roman" w:hAnsi="Times New Roman"/>
          <w:sz w:val="28"/>
          <w:szCs w:val="28"/>
        </w:rPr>
        <w:t>4</w:t>
      </w:r>
      <w:r w:rsidR="0060502B" w:rsidRPr="00663D69">
        <w:rPr>
          <w:rFonts w:ascii="Times New Roman" w:hAnsi="Times New Roman"/>
          <w:sz w:val="28"/>
          <w:szCs w:val="28"/>
        </w:rPr>
        <w:t xml:space="preserve"> года – разработка плаката, прием работ и заявок на электронный адрес </w:t>
      </w:r>
      <w:r w:rsidR="003B642B">
        <w:rPr>
          <w:rFonts w:ascii="Times New Roman" w:hAnsi="Times New Roman"/>
          <w:sz w:val="28"/>
          <w:szCs w:val="28"/>
        </w:rPr>
        <w:t>отдел</w:t>
      </w:r>
      <w:r w:rsidR="00B2453C">
        <w:rPr>
          <w:rFonts w:ascii="Times New Roman" w:hAnsi="Times New Roman"/>
          <w:sz w:val="28"/>
          <w:szCs w:val="28"/>
        </w:rPr>
        <w:t>а</w:t>
      </w:r>
      <w:r w:rsidR="003B642B">
        <w:rPr>
          <w:rFonts w:ascii="Times New Roman" w:hAnsi="Times New Roman"/>
          <w:sz w:val="28"/>
          <w:szCs w:val="28"/>
        </w:rPr>
        <w:t xml:space="preserve"> молодежной политики</w:t>
      </w:r>
      <w:r w:rsidR="0060502B" w:rsidRPr="00663D69">
        <w:rPr>
          <w:rFonts w:ascii="Times New Roman" w:hAnsi="Times New Roman"/>
          <w:sz w:val="28"/>
          <w:szCs w:val="28"/>
        </w:rPr>
        <w:t xml:space="preserve"> администрации </w:t>
      </w:r>
      <w:r w:rsidR="002702BD">
        <w:rPr>
          <w:rFonts w:ascii="Times New Roman" w:hAnsi="Times New Roman"/>
          <w:sz w:val="28"/>
          <w:szCs w:val="28"/>
        </w:rPr>
        <w:t>городского округа</w:t>
      </w:r>
      <w:r w:rsidR="0060502B" w:rsidRPr="00663D69">
        <w:rPr>
          <w:rFonts w:ascii="Times New Roman" w:hAnsi="Times New Roman"/>
          <w:sz w:val="28"/>
          <w:szCs w:val="28"/>
        </w:rPr>
        <w:t xml:space="preserve"> Горловка</w:t>
      </w:r>
      <w:r w:rsidR="00F85DCE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60502B" w:rsidRPr="00663D6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63D69" w:rsidRPr="00582C53">
          <w:rPr>
            <w:rStyle w:val="a5"/>
            <w:rFonts w:ascii="Times New Roman" w:hAnsi="Times New Roman"/>
            <w:iCs/>
            <w:sz w:val="28"/>
            <w:szCs w:val="28"/>
          </w:rPr>
          <w:t>sektormolodeghi@mail.ru</w:t>
        </w:r>
      </w:hyperlink>
    </w:p>
    <w:p w:rsidR="0060502B" w:rsidRPr="00A314D0" w:rsidRDefault="0060502B" w:rsidP="00A314D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0502B" w:rsidRDefault="00B2453C" w:rsidP="00B245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60502B">
        <w:rPr>
          <w:rFonts w:ascii="Times New Roman" w:hAnsi="Times New Roman"/>
          <w:sz w:val="28"/>
        </w:rPr>
        <w:t xml:space="preserve"> </w:t>
      </w:r>
      <w:r w:rsidR="0060502B">
        <w:rPr>
          <w:rFonts w:ascii="Times New Roman" w:hAnsi="Times New Roman"/>
          <w:sz w:val="28"/>
          <w:lang w:val="en-US"/>
        </w:rPr>
        <w:t>II</w:t>
      </w:r>
      <w:r w:rsidR="0060502B" w:rsidRPr="0070125A">
        <w:rPr>
          <w:rFonts w:ascii="Times New Roman" w:hAnsi="Times New Roman"/>
          <w:sz w:val="28"/>
        </w:rPr>
        <w:t xml:space="preserve"> </w:t>
      </w:r>
      <w:r w:rsidR="002702BD">
        <w:rPr>
          <w:rFonts w:ascii="Times New Roman" w:hAnsi="Times New Roman"/>
          <w:sz w:val="28"/>
        </w:rPr>
        <w:t>этап – с 02</w:t>
      </w:r>
      <w:r w:rsidR="0060502B">
        <w:rPr>
          <w:rFonts w:ascii="Times New Roman" w:hAnsi="Times New Roman"/>
          <w:sz w:val="28"/>
        </w:rPr>
        <w:t xml:space="preserve"> по 0</w:t>
      </w:r>
      <w:r>
        <w:rPr>
          <w:rFonts w:ascii="Times New Roman" w:hAnsi="Times New Roman"/>
          <w:sz w:val="28"/>
        </w:rPr>
        <w:t>6</w:t>
      </w:r>
      <w:r w:rsidR="0060502B">
        <w:rPr>
          <w:rFonts w:ascii="Times New Roman" w:hAnsi="Times New Roman"/>
          <w:sz w:val="28"/>
        </w:rPr>
        <w:t xml:space="preserve"> декабря 20</w:t>
      </w:r>
      <w:r w:rsidR="00FF46F7">
        <w:rPr>
          <w:rFonts w:ascii="Times New Roman" w:hAnsi="Times New Roman"/>
          <w:sz w:val="28"/>
        </w:rPr>
        <w:t>2</w:t>
      </w:r>
      <w:r w:rsidR="002702BD">
        <w:rPr>
          <w:rFonts w:ascii="Times New Roman" w:hAnsi="Times New Roman"/>
          <w:sz w:val="28"/>
        </w:rPr>
        <w:t>4</w:t>
      </w:r>
      <w:r w:rsidR="0060502B">
        <w:rPr>
          <w:rFonts w:ascii="Times New Roman" w:hAnsi="Times New Roman"/>
          <w:sz w:val="28"/>
        </w:rPr>
        <w:t xml:space="preserve"> года – </w:t>
      </w:r>
      <w:r w:rsidR="00FF46F7">
        <w:rPr>
          <w:rFonts w:ascii="Times New Roman" w:hAnsi="Times New Roman"/>
          <w:sz w:val="28"/>
        </w:rPr>
        <w:t>оценка конкурсны</w:t>
      </w:r>
      <w:r>
        <w:rPr>
          <w:rFonts w:ascii="Times New Roman" w:hAnsi="Times New Roman"/>
          <w:sz w:val="28"/>
        </w:rPr>
        <w:t>х</w:t>
      </w:r>
      <w:r w:rsidR="00FF46F7">
        <w:rPr>
          <w:rFonts w:ascii="Times New Roman" w:hAnsi="Times New Roman"/>
          <w:sz w:val="28"/>
        </w:rPr>
        <w:t xml:space="preserve"> работ конкурсной комиссией</w:t>
      </w:r>
      <w:r w:rsidR="0060502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60502B">
        <w:rPr>
          <w:rFonts w:ascii="Times New Roman" w:hAnsi="Times New Roman"/>
          <w:sz w:val="28"/>
        </w:rPr>
        <w:t>Работы, получ</w:t>
      </w:r>
      <w:r w:rsidR="00FF46F7">
        <w:rPr>
          <w:rFonts w:ascii="Times New Roman" w:hAnsi="Times New Roman"/>
          <w:sz w:val="28"/>
        </w:rPr>
        <w:t xml:space="preserve">енные после указанных сроков, на проверку конкурсной комиссии не </w:t>
      </w:r>
      <w:r w:rsidR="00A74038">
        <w:rPr>
          <w:rFonts w:ascii="Times New Roman" w:hAnsi="Times New Roman"/>
          <w:sz w:val="28"/>
        </w:rPr>
        <w:t>рассматриваются</w:t>
      </w:r>
      <w:r w:rsidR="00FF46F7">
        <w:rPr>
          <w:rFonts w:ascii="Times New Roman" w:hAnsi="Times New Roman"/>
          <w:sz w:val="28"/>
        </w:rPr>
        <w:t>.</w:t>
      </w:r>
    </w:p>
    <w:p w:rsidR="0060502B" w:rsidRDefault="0060502B" w:rsidP="007012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3476C6" w:rsidP="0070125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B642B">
        <w:rPr>
          <w:rFonts w:ascii="Times New Roman" w:hAnsi="Times New Roman"/>
          <w:sz w:val="28"/>
        </w:rPr>
        <w:t>4</w:t>
      </w:r>
      <w:r w:rsidR="0060502B">
        <w:rPr>
          <w:rFonts w:ascii="Times New Roman" w:hAnsi="Times New Roman"/>
          <w:sz w:val="28"/>
        </w:rPr>
        <w:t>. Участники Конкурса</w:t>
      </w:r>
    </w:p>
    <w:p w:rsidR="0060502B" w:rsidRDefault="0060502B" w:rsidP="0070125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Участниками Конкурса могут стать учащиеся 9-11 классов общеобразовательных учреждений, студенческая молодежь образовательных организаций высшего и среднего профессионального образования (далее </w:t>
      </w:r>
      <w:r w:rsidR="00400B42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Участники).</w:t>
      </w: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Возраст Участников от 16 до 25 лет включительно.</w:t>
      </w: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Pr="0070125A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Для участия в Конкурсе принимаются работы, выполненные индивидуально</w:t>
      </w:r>
      <w:r w:rsidR="00A74038">
        <w:rPr>
          <w:rFonts w:ascii="Times New Roman" w:hAnsi="Times New Roman"/>
          <w:sz w:val="28"/>
        </w:rPr>
        <w:t xml:space="preserve"> в электронном виде</w:t>
      </w:r>
      <w:r>
        <w:rPr>
          <w:rFonts w:ascii="Times New Roman" w:hAnsi="Times New Roman"/>
          <w:sz w:val="28"/>
        </w:rPr>
        <w:t>.</w:t>
      </w:r>
    </w:p>
    <w:p w:rsidR="0060502B" w:rsidRDefault="0060502B" w:rsidP="00B023F5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A314D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Один Участник представляет на Конкурс одну работу.</w:t>
      </w:r>
    </w:p>
    <w:p w:rsidR="0060502B" w:rsidRDefault="0060502B" w:rsidP="00A314D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Каждый Уч</w:t>
      </w:r>
      <w:r w:rsidR="00B2453C">
        <w:rPr>
          <w:rFonts w:ascii="Times New Roman" w:hAnsi="Times New Roman"/>
          <w:sz w:val="28"/>
        </w:rPr>
        <w:t xml:space="preserve">астник должен быть подписан на </w:t>
      </w:r>
      <w:r>
        <w:rPr>
          <w:rFonts w:ascii="Times New Roman" w:hAnsi="Times New Roman"/>
          <w:sz w:val="28"/>
        </w:rPr>
        <w:t xml:space="preserve">группу </w:t>
      </w:r>
      <w:r w:rsidR="003B642B">
        <w:rPr>
          <w:rFonts w:ascii="Times New Roman" w:hAnsi="Times New Roman"/>
          <w:sz w:val="28"/>
        </w:rPr>
        <w:t>отдела молодёжной политики</w:t>
      </w:r>
      <w:r>
        <w:rPr>
          <w:rFonts w:ascii="Times New Roman" w:hAnsi="Times New Roman"/>
          <w:sz w:val="28"/>
        </w:rPr>
        <w:t xml:space="preserve"> </w:t>
      </w:r>
      <w:r w:rsidR="00B116C5">
        <w:rPr>
          <w:rFonts w:ascii="Times New Roman" w:hAnsi="Times New Roman"/>
          <w:sz w:val="28"/>
        </w:rPr>
        <w:t xml:space="preserve">администрации городского округа Донецкой Народной Республики </w:t>
      </w:r>
      <w:r>
        <w:rPr>
          <w:rFonts w:ascii="Times New Roman" w:hAnsi="Times New Roman"/>
          <w:sz w:val="28"/>
        </w:rPr>
        <w:t>в социальной сети «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» </w:t>
      </w:r>
      <w:hyperlink r:id="rId8" w:history="1">
        <w:r w:rsidRPr="00386EA3">
          <w:rPr>
            <w:rStyle w:val="a5"/>
            <w:rFonts w:ascii="Times New Roman" w:hAnsi="Times New Roman"/>
            <w:sz w:val="28"/>
          </w:rPr>
          <w:t>https://vk.com/molod_gorlovka</w:t>
        </w:r>
      </w:hyperlink>
      <w:r w:rsidR="00B2453C">
        <w:rPr>
          <w:rFonts w:ascii="Times New Roman" w:hAnsi="Times New Roman"/>
          <w:sz w:val="28"/>
        </w:rPr>
        <w:t xml:space="preserve"> и в мессенджере Телеграмм</w:t>
      </w:r>
      <w:r w:rsidR="00705D9A">
        <w:rPr>
          <w:rFonts w:ascii="Times New Roman" w:hAnsi="Times New Roman"/>
          <w:sz w:val="28"/>
        </w:rPr>
        <w:t xml:space="preserve"> «Молодежь Горловки»</w:t>
      </w:r>
      <w:r w:rsidR="00B2453C">
        <w:rPr>
          <w:rFonts w:ascii="Times New Roman" w:hAnsi="Times New Roman"/>
          <w:sz w:val="28"/>
        </w:rPr>
        <w:t xml:space="preserve"> </w:t>
      </w:r>
      <w:hyperlink r:id="rId9" w:history="1">
        <w:r w:rsidR="00B2453C" w:rsidRPr="00ED5A70">
          <w:rPr>
            <w:rStyle w:val="a5"/>
            <w:rFonts w:ascii="Times New Roman" w:hAnsi="Times New Roman"/>
            <w:sz w:val="28"/>
          </w:rPr>
          <w:t>https://t.me/GorlovkaMolod</w:t>
        </w:r>
      </w:hyperlink>
      <w:r w:rsidR="00B2453C">
        <w:rPr>
          <w:rFonts w:ascii="Times New Roman" w:hAnsi="Times New Roman"/>
          <w:sz w:val="28"/>
        </w:rPr>
        <w:t xml:space="preserve"> </w:t>
      </w: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Pr="00080C4D" w:rsidRDefault="0060502B" w:rsidP="00750A63">
      <w:pPr>
        <w:pStyle w:val="a3"/>
        <w:ind w:firstLine="720"/>
        <w:jc w:val="both"/>
      </w:pPr>
      <w:r>
        <w:t>4.</w:t>
      </w:r>
      <w:r w:rsidR="00B2453C">
        <w:t>6</w:t>
      </w:r>
      <w:r w:rsidRPr="00080C4D">
        <w:t xml:space="preserve">. </w:t>
      </w:r>
      <w:r>
        <w:t>Участие в Конкурсе является добровольным и бесплатным.</w:t>
      </w:r>
    </w:p>
    <w:p w:rsidR="0060502B" w:rsidRPr="00DC06D6" w:rsidRDefault="0060502B" w:rsidP="00750A6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3476C6" w:rsidP="009B04F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B642B">
        <w:rPr>
          <w:rFonts w:ascii="Times New Roman" w:hAnsi="Times New Roman"/>
          <w:sz w:val="28"/>
        </w:rPr>
        <w:t>5</w:t>
      </w:r>
      <w:r w:rsidR="0060502B">
        <w:rPr>
          <w:rFonts w:ascii="Times New Roman" w:hAnsi="Times New Roman"/>
          <w:sz w:val="28"/>
        </w:rPr>
        <w:t>. Условия Конкурса</w:t>
      </w:r>
    </w:p>
    <w:p w:rsidR="0060502B" w:rsidRDefault="0060502B" w:rsidP="009B04F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0502B" w:rsidRDefault="0060502B" w:rsidP="00CA59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Для участия в Конкурсе необходимо подготовить информационный плакат, соответствующий тематике Конкурса </w:t>
      </w:r>
      <w:r w:rsidRPr="00351F3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ВИЧ-инфекция и СПИД</w:t>
      </w:r>
      <w:r w:rsidRPr="00351F3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:rsidR="0060502B" w:rsidRDefault="0060502B" w:rsidP="00CA59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Pr="00C47A13" w:rsidRDefault="00B2453C" w:rsidP="00CA5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1)</w:t>
      </w:r>
      <w:r w:rsidR="0060502B">
        <w:rPr>
          <w:rFonts w:ascii="Times New Roman" w:hAnsi="Times New Roman"/>
          <w:sz w:val="28"/>
        </w:rPr>
        <w:t xml:space="preserve"> </w:t>
      </w:r>
      <w:r w:rsidR="00400B42">
        <w:rPr>
          <w:rFonts w:ascii="Times New Roman" w:hAnsi="Times New Roman"/>
          <w:sz w:val="28"/>
        </w:rPr>
        <w:t>п</w:t>
      </w:r>
      <w:r w:rsidR="0060502B">
        <w:rPr>
          <w:rFonts w:ascii="Times New Roman" w:hAnsi="Times New Roman"/>
          <w:sz w:val="28"/>
        </w:rPr>
        <w:t>лакат представляет собой информационно-просветительский материал. Плакат должен быть написан доступным и понятным языком,</w:t>
      </w:r>
      <w:r w:rsidR="0060502B" w:rsidRPr="008A5C13">
        <w:rPr>
          <w:rFonts w:ascii="Times New Roman" w:hAnsi="Times New Roman"/>
          <w:sz w:val="28"/>
          <w:szCs w:val="28"/>
        </w:rPr>
        <w:t xml:space="preserve"> </w:t>
      </w:r>
      <w:r w:rsidR="0060502B" w:rsidRPr="00C47A13">
        <w:rPr>
          <w:rFonts w:ascii="Times New Roman" w:hAnsi="Times New Roman"/>
          <w:sz w:val="28"/>
          <w:szCs w:val="28"/>
        </w:rPr>
        <w:t>быть виден на расстоянии, быть понятным и хорошо восприниматься зрителем</w:t>
      </w:r>
      <w:r w:rsidR="0060502B">
        <w:rPr>
          <w:rFonts w:ascii="Times New Roman" w:hAnsi="Times New Roman"/>
          <w:sz w:val="28"/>
        </w:rPr>
        <w:t xml:space="preserve"> </w:t>
      </w:r>
      <w:r w:rsidR="0060502B">
        <w:rPr>
          <w:rFonts w:ascii="Times New Roman" w:hAnsi="Times New Roman"/>
          <w:sz w:val="28"/>
        </w:rPr>
        <w:lastRenderedPageBreak/>
        <w:t>Материал должен демонстрировать хорошее понимание автором понятия «СПИД</w:t>
      </w:r>
      <w:r w:rsidR="00400B42">
        <w:rPr>
          <w:rFonts w:ascii="Times New Roman" w:hAnsi="Times New Roman"/>
          <w:sz w:val="28"/>
          <w:szCs w:val="28"/>
        </w:rPr>
        <w:t>»;</w:t>
      </w:r>
    </w:p>
    <w:p w:rsidR="0060502B" w:rsidRDefault="0060502B" w:rsidP="00CA59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0502B" w:rsidRDefault="00B2453C" w:rsidP="00CA59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60502B">
        <w:rPr>
          <w:rFonts w:ascii="Times New Roman" w:hAnsi="Times New Roman"/>
          <w:sz w:val="28"/>
        </w:rPr>
        <w:t xml:space="preserve"> </w:t>
      </w:r>
      <w:r w:rsidR="00400B42">
        <w:rPr>
          <w:rFonts w:ascii="Times New Roman" w:hAnsi="Times New Roman"/>
          <w:sz w:val="28"/>
        </w:rPr>
        <w:t>п</w:t>
      </w:r>
      <w:r w:rsidR="0060502B">
        <w:rPr>
          <w:rFonts w:ascii="Times New Roman" w:hAnsi="Times New Roman"/>
          <w:sz w:val="28"/>
        </w:rPr>
        <w:t>лакат</w:t>
      </w:r>
      <w:r>
        <w:rPr>
          <w:rFonts w:ascii="Times New Roman" w:hAnsi="Times New Roman"/>
          <w:sz w:val="28"/>
        </w:rPr>
        <w:t>,</w:t>
      </w:r>
      <w:r w:rsidR="0060502B">
        <w:rPr>
          <w:rFonts w:ascii="Times New Roman" w:hAnsi="Times New Roman"/>
          <w:sz w:val="28"/>
        </w:rPr>
        <w:t xml:space="preserve"> выполненный на компьютере в цветном варианте. Обязательным является использование текста и изображений. Использование фотографий, графиков, рисунков, таблиц и т.п. не должно превышать 30</w:t>
      </w:r>
      <w:r w:rsidR="00533F3F">
        <w:rPr>
          <w:rFonts w:ascii="Times New Roman" w:hAnsi="Times New Roman"/>
          <w:sz w:val="28"/>
        </w:rPr>
        <w:t>-40</w:t>
      </w:r>
      <w:r w:rsidR="0060502B">
        <w:rPr>
          <w:rFonts w:ascii="Times New Roman" w:hAnsi="Times New Roman"/>
          <w:sz w:val="28"/>
        </w:rPr>
        <w:t xml:space="preserve">% от общей информации. </w:t>
      </w:r>
    </w:p>
    <w:p w:rsidR="0060502B" w:rsidRPr="009B04FD" w:rsidRDefault="0060502B" w:rsidP="00CA59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Pr="00B2453C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</w:rPr>
      </w:pPr>
      <w:r w:rsidRPr="00B2453C">
        <w:rPr>
          <w:rFonts w:ascii="Times New Roman" w:hAnsi="Times New Roman"/>
          <w:spacing w:val="-6"/>
          <w:sz w:val="28"/>
        </w:rPr>
        <w:t xml:space="preserve">5.2. На </w:t>
      </w:r>
      <w:r w:rsidR="00B2453C" w:rsidRPr="00B2453C">
        <w:rPr>
          <w:rFonts w:ascii="Times New Roman" w:hAnsi="Times New Roman"/>
          <w:spacing w:val="-6"/>
          <w:sz w:val="28"/>
        </w:rPr>
        <w:t>К</w:t>
      </w:r>
      <w:r w:rsidRPr="00B2453C">
        <w:rPr>
          <w:rFonts w:ascii="Times New Roman" w:hAnsi="Times New Roman"/>
          <w:spacing w:val="-6"/>
          <w:sz w:val="28"/>
        </w:rPr>
        <w:t>онкурс представля</w:t>
      </w:r>
      <w:r w:rsidR="00B2453C" w:rsidRPr="00B2453C">
        <w:rPr>
          <w:rFonts w:ascii="Times New Roman" w:hAnsi="Times New Roman"/>
          <w:spacing w:val="-6"/>
          <w:sz w:val="28"/>
        </w:rPr>
        <w:t>ется плакат</w:t>
      </w:r>
      <w:r w:rsidRPr="00B2453C">
        <w:rPr>
          <w:rFonts w:ascii="Times New Roman" w:hAnsi="Times New Roman"/>
          <w:spacing w:val="-6"/>
          <w:sz w:val="28"/>
        </w:rPr>
        <w:t xml:space="preserve"> на </w:t>
      </w:r>
      <w:r w:rsidR="00533F3F" w:rsidRPr="00B2453C">
        <w:rPr>
          <w:rFonts w:ascii="Times New Roman" w:hAnsi="Times New Roman"/>
          <w:spacing w:val="-6"/>
          <w:sz w:val="28"/>
        </w:rPr>
        <w:t xml:space="preserve">электронный адрес </w:t>
      </w:r>
      <w:r w:rsidR="003B642B" w:rsidRPr="00B2453C">
        <w:rPr>
          <w:rFonts w:ascii="Times New Roman" w:hAnsi="Times New Roman"/>
          <w:spacing w:val="-6"/>
          <w:sz w:val="28"/>
        </w:rPr>
        <w:t>отдела молодежной политики администрации городского округа</w:t>
      </w:r>
      <w:r w:rsidR="00533F3F" w:rsidRPr="00B2453C">
        <w:rPr>
          <w:rFonts w:ascii="Times New Roman" w:hAnsi="Times New Roman"/>
          <w:spacing w:val="-6"/>
          <w:sz w:val="28"/>
        </w:rPr>
        <w:t xml:space="preserve"> Горловка</w:t>
      </w:r>
      <w:r w:rsidR="00F85DCE" w:rsidRPr="00B2453C">
        <w:rPr>
          <w:rFonts w:ascii="Times New Roman" w:hAnsi="Times New Roman"/>
          <w:spacing w:val="-6"/>
          <w:sz w:val="28"/>
        </w:rPr>
        <w:t xml:space="preserve"> Донецкой Народной Республики</w:t>
      </w:r>
      <w:r w:rsidR="00B2453C" w:rsidRPr="00B2453C">
        <w:rPr>
          <w:rFonts w:ascii="Times New Roman" w:hAnsi="Times New Roman"/>
          <w:spacing w:val="-6"/>
          <w:sz w:val="28"/>
        </w:rPr>
        <w:t xml:space="preserve"> </w:t>
      </w:r>
      <w:hyperlink r:id="rId10" w:history="1">
        <w:r w:rsidR="00B2453C" w:rsidRPr="00B2453C">
          <w:rPr>
            <w:rStyle w:val="a5"/>
            <w:rFonts w:ascii="Times New Roman" w:hAnsi="Times New Roman"/>
            <w:iCs/>
            <w:spacing w:val="-6"/>
            <w:sz w:val="28"/>
            <w:szCs w:val="28"/>
          </w:rPr>
          <w:t>sektormolodeghi@mail.ru</w:t>
        </w:r>
      </w:hyperlink>
      <w:r w:rsidRPr="00B2453C">
        <w:rPr>
          <w:rFonts w:ascii="Times New Roman" w:hAnsi="Times New Roman"/>
          <w:spacing w:val="-6"/>
          <w:sz w:val="28"/>
        </w:rPr>
        <w:t xml:space="preserve">, выполненные </w:t>
      </w:r>
      <w:r w:rsidR="00533F3F" w:rsidRPr="00B2453C">
        <w:rPr>
          <w:rFonts w:ascii="Times New Roman" w:hAnsi="Times New Roman"/>
          <w:spacing w:val="-6"/>
          <w:sz w:val="28"/>
        </w:rPr>
        <w:t xml:space="preserve">в формате </w:t>
      </w:r>
      <w:r w:rsidR="00533F3F" w:rsidRPr="00B2453C">
        <w:rPr>
          <w:rFonts w:ascii="Times New Roman" w:hAnsi="Times New Roman"/>
          <w:spacing w:val="-6"/>
          <w:sz w:val="28"/>
          <w:lang w:val="en-US"/>
        </w:rPr>
        <w:t>pdf</w:t>
      </w:r>
      <w:r w:rsidR="00533F3F" w:rsidRPr="00B2453C">
        <w:rPr>
          <w:rFonts w:ascii="Times New Roman" w:hAnsi="Times New Roman"/>
          <w:spacing w:val="-6"/>
          <w:sz w:val="28"/>
        </w:rPr>
        <w:t xml:space="preserve">, </w:t>
      </w:r>
      <w:r w:rsidR="00533F3F" w:rsidRPr="00B2453C">
        <w:rPr>
          <w:rFonts w:ascii="Times New Roman" w:hAnsi="Times New Roman"/>
          <w:spacing w:val="-6"/>
          <w:sz w:val="28"/>
          <w:lang w:val="en-US"/>
        </w:rPr>
        <w:t>jpg</w:t>
      </w:r>
      <w:r w:rsidR="00533F3F" w:rsidRPr="00B2453C">
        <w:rPr>
          <w:rFonts w:ascii="Times New Roman" w:hAnsi="Times New Roman"/>
          <w:color w:val="000000"/>
          <w:spacing w:val="-6"/>
          <w:sz w:val="28"/>
        </w:rPr>
        <w:t>.</w:t>
      </w:r>
    </w:p>
    <w:p w:rsidR="00533F3F" w:rsidRDefault="00533F3F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К работе должна прилагаться заявка (</w:t>
      </w:r>
      <w:r w:rsidR="00400B42">
        <w:rPr>
          <w:rFonts w:ascii="Times New Roman" w:hAnsi="Times New Roman"/>
          <w:sz w:val="28"/>
        </w:rPr>
        <w:t>приложение)</w:t>
      </w:r>
      <w:r>
        <w:rPr>
          <w:rFonts w:ascii="Times New Roman" w:hAnsi="Times New Roman"/>
          <w:sz w:val="28"/>
        </w:rPr>
        <w:t>.</w:t>
      </w:r>
    </w:p>
    <w:p w:rsidR="0060502B" w:rsidRDefault="0060502B" w:rsidP="008A5C1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Все работы проверяются </w:t>
      </w:r>
      <w:proofErr w:type="spellStart"/>
      <w:r>
        <w:rPr>
          <w:rFonts w:ascii="Times New Roman" w:hAnsi="Times New Roman"/>
          <w:sz w:val="28"/>
          <w:szCs w:val="28"/>
        </w:rPr>
        <w:t>Горловским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центром здоровья и Центром по лечению и профилактики СПИДа </w:t>
      </w:r>
      <w:r>
        <w:rPr>
          <w:rFonts w:ascii="Times New Roman" w:hAnsi="Times New Roman"/>
          <w:sz w:val="28"/>
        </w:rPr>
        <w:t>на корректность и достоверность информации.</w:t>
      </w: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60502B" w:rsidP="00400B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Направление работы на Конкурс подразумевает согласие на ее размещение на сайте администрации города Горловка</w:t>
      </w:r>
      <w:r w:rsidR="00B116C5">
        <w:rPr>
          <w:rFonts w:ascii="Times New Roman" w:hAnsi="Times New Roman"/>
          <w:sz w:val="28"/>
        </w:rPr>
        <w:t xml:space="preserve"> Донецкой Народной Республики</w:t>
      </w:r>
      <w:r>
        <w:rPr>
          <w:rFonts w:ascii="Times New Roman" w:hAnsi="Times New Roman"/>
          <w:sz w:val="28"/>
        </w:rPr>
        <w:t xml:space="preserve">, в официальной группе </w:t>
      </w:r>
      <w:r w:rsidR="003B642B">
        <w:rPr>
          <w:rFonts w:ascii="Times New Roman" w:hAnsi="Times New Roman"/>
          <w:sz w:val="28"/>
        </w:rPr>
        <w:t>отдела молодежной политики</w:t>
      </w:r>
      <w:r>
        <w:rPr>
          <w:rFonts w:ascii="Times New Roman" w:hAnsi="Times New Roman"/>
          <w:sz w:val="28"/>
        </w:rPr>
        <w:t xml:space="preserve"> </w:t>
      </w:r>
      <w:r w:rsidR="00B116C5">
        <w:rPr>
          <w:rFonts w:ascii="Times New Roman" w:hAnsi="Times New Roman"/>
          <w:sz w:val="28"/>
        </w:rPr>
        <w:t xml:space="preserve">администрации городского округа Горловка </w:t>
      </w:r>
      <w:r>
        <w:rPr>
          <w:rFonts w:ascii="Times New Roman" w:hAnsi="Times New Roman"/>
          <w:sz w:val="28"/>
        </w:rPr>
        <w:t>в социальной сети «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>» и местных СМИ.</w:t>
      </w:r>
    </w:p>
    <w:p w:rsidR="00533F3F" w:rsidRDefault="003B642B" w:rsidP="00400B42">
      <w:pPr>
        <w:tabs>
          <w:tab w:val="left" w:pos="429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33F3F" w:rsidRDefault="003476C6" w:rsidP="00400B4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705D9A">
        <w:rPr>
          <w:rFonts w:ascii="Times New Roman" w:hAnsi="Times New Roman"/>
          <w:sz w:val="28"/>
        </w:rPr>
        <w:t xml:space="preserve">лава </w:t>
      </w:r>
      <w:r w:rsidR="00CE7E99">
        <w:rPr>
          <w:rFonts w:ascii="Times New Roman" w:hAnsi="Times New Roman"/>
          <w:sz w:val="28"/>
        </w:rPr>
        <w:t>6</w:t>
      </w:r>
      <w:r w:rsidR="00533F3F">
        <w:rPr>
          <w:rFonts w:ascii="Times New Roman" w:hAnsi="Times New Roman"/>
          <w:sz w:val="28"/>
        </w:rPr>
        <w:t>. Конкурсная комиссия</w:t>
      </w:r>
    </w:p>
    <w:p w:rsidR="00533F3F" w:rsidRDefault="00533F3F" w:rsidP="00400B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3F3F" w:rsidRDefault="00533F3F" w:rsidP="00400B42">
      <w:pPr>
        <w:pStyle w:val="1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D2CF8">
        <w:rPr>
          <w:sz w:val="28"/>
          <w:szCs w:val="28"/>
        </w:rPr>
        <w:t xml:space="preserve">Оценивание </w:t>
      </w:r>
      <w:r>
        <w:rPr>
          <w:sz w:val="28"/>
          <w:szCs w:val="28"/>
        </w:rPr>
        <w:t>конкурсных работ</w:t>
      </w:r>
      <w:r w:rsidRPr="001D2CF8">
        <w:rPr>
          <w:sz w:val="28"/>
          <w:szCs w:val="28"/>
        </w:rPr>
        <w:t>, представленных на Конкурс, осуществляется Конкурсной комиссией.</w:t>
      </w:r>
    </w:p>
    <w:p w:rsidR="00533F3F" w:rsidRPr="001D2CF8" w:rsidRDefault="00533F3F" w:rsidP="00400B42">
      <w:pPr>
        <w:pStyle w:val="1"/>
        <w:ind w:firstLine="709"/>
        <w:jc w:val="both"/>
        <w:rPr>
          <w:sz w:val="28"/>
          <w:szCs w:val="28"/>
        </w:rPr>
      </w:pPr>
    </w:p>
    <w:p w:rsidR="00533F3F" w:rsidRDefault="00533F3F" w:rsidP="00400B42">
      <w:pPr>
        <w:pStyle w:val="1"/>
        <w:numPr>
          <w:ilvl w:val="1"/>
          <w:numId w:val="1"/>
        </w:numPr>
        <w:ind w:left="39" w:firstLine="709"/>
        <w:rPr>
          <w:sz w:val="28"/>
          <w:szCs w:val="28"/>
        </w:rPr>
      </w:pPr>
      <w:r w:rsidRPr="001D2CF8">
        <w:rPr>
          <w:sz w:val="28"/>
          <w:szCs w:val="28"/>
        </w:rPr>
        <w:t>Порядок формирования Конкурсной комиссии:</w:t>
      </w:r>
    </w:p>
    <w:p w:rsidR="00533F3F" w:rsidRDefault="00533F3F" w:rsidP="00400B42">
      <w:pPr>
        <w:pStyle w:val="ac"/>
        <w:ind w:firstLine="709"/>
        <w:rPr>
          <w:sz w:val="28"/>
          <w:szCs w:val="28"/>
        </w:rPr>
      </w:pPr>
    </w:p>
    <w:p w:rsidR="00533F3F" w:rsidRPr="001D2CF8" w:rsidRDefault="00A57BCF" w:rsidP="00400B42">
      <w:pPr>
        <w:pStyle w:val="1"/>
        <w:ind w:left="39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33F3F" w:rsidRPr="001D2CF8">
        <w:rPr>
          <w:sz w:val="28"/>
          <w:szCs w:val="28"/>
        </w:rPr>
        <w:t xml:space="preserve"> </w:t>
      </w:r>
      <w:r w:rsidR="00400B42">
        <w:rPr>
          <w:sz w:val="28"/>
          <w:szCs w:val="28"/>
        </w:rPr>
        <w:t>к</w:t>
      </w:r>
      <w:r w:rsidR="00533F3F" w:rsidRPr="001D2CF8">
        <w:rPr>
          <w:sz w:val="28"/>
          <w:szCs w:val="28"/>
        </w:rPr>
        <w:t xml:space="preserve">онкурсная комиссия формируется из представителей </w:t>
      </w:r>
      <w:r w:rsidR="002702BD">
        <w:rPr>
          <w:sz w:val="28"/>
          <w:szCs w:val="28"/>
        </w:rPr>
        <w:t xml:space="preserve">отдела молодежной политики </w:t>
      </w:r>
      <w:r w:rsidR="00256CC4">
        <w:rPr>
          <w:sz w:val="28"/>
          <w:szCs w:val="28"/>
        </w:rPr>
        <w:t xml:space="preserve">администрации </w:t>
      </w:r>
      <w:r w:rsidR="002702BD">
        <w:rPr>
          <w:sz w:val="28"/>
          <w:szCs w:val="28"/>
        </w:rPr>
        <w:t>городского округа Горловк</w:t>
      </w:r>
      <w:r w:rsidR="00F85DCE">
        <w:rPr>
          <w:sz w:val="28"/>
          <w:szCs w:val="28"/>
        </w:rPr>
        <w:t>а Донецкой Народной Республики</w:t>
      </w:r>
      <w:r w:rsidR="00533F3F">
        <w:rPr>
          <w:sz w:val="28"/>
          <w:szCs w:val="28"/>
        </w:rPr>
        <w:t xml:space="preserve">, представителей </w:t>
      </w:r>
      <w:proofErr w:type="spellStart"/>
      <w:r w:rsidR="00533F3F">
        <w:rPr>
          <w:sz w:val="28"/>
          <w:szCs w:val="28"/>
        </w:rPr>
        <w:t>Горловского</w:t>
      </w:r>
      <w:proofErr w:type="spellEnd"/>
      <w:r w:rsidR="00533F3F">
        <w:rPr>
          <w:sz w:val="28"/>
          <w:szCs w:val="28"/>
        </w:rPr>
        <w:t xml:space="preserve"> городского центра здоровья и Центр</w:t>
      </w:r>
      <w:r w:rsidR="00400B42">
        <w:rPr>
          <w:sz w:val="28"/>
          <w:szCs w:val="28"/>
        </w:rPr>
        <w:t>а</w:t>
      </w:r>
      <w:r w:rsidR="00533F3F">
        <w:rPr>
          <w:sz w:val="28"/>
          <w:szCs w:val="28"/>
        </w:rPr>
        <w:t xml:space="preserve"> </w:t>
      </w:r>
      <w:r w:rsidR="00400B42">
        <w:rPr>
          <w:sz w:val="28"/>
          <w:szCs w:val="28"/>
        </w:rPr>
        <w:t>по лечению и профилактики СПИДа;</w:t>
      </w:r>
    </w:p>
    <w:p w:rsidR="00533F3F" w:rsidRDefault="00533F3F" w:rsidP="00533F3F">
      <w:pPr>
        <w:pStyle w:val="1"/>
        <w:ind w:firstLine="900"/>
        <w:jc w:val="both"/>
        <w:rPr>
          <w:sz w:val="28"/>
          <w:szCs w:val="28"/>
        </w:rPr>
      </w:pPr>
    </w:p>
    <w:p w:rsidR="00533F3F" w:rsidRDefault="00A57BCF" w:rsidP="00533F3F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33F3F" w:rsidRPr="001D2CF8">
        <w:rPr>
          <w:sz w:val="28"/>
          <w:szCs w:val="28"/>
        </w:rPr>
        <w:t xml:space="preserve"> </w:t>
      </w:r>
      <w:r w:rsidR="00400B42">
        <w:rPr>
          <w:sz w:val="28"/>
          <w:szCs w:val="28"/>
        </w:rPr>
        <w:t>о</w:t>
      </w:r>
      <w:r w:rsidR="00533F3F" w:rsidRPr="001D2CF8">
        <w:rPr>
          <w:sz w:val="28"/>
          <w:szCs w:val="28"/>
        </w:rPr>
        <w:t>сновными задачами Конкурсной комиссии являются: рас</w:t>
      </w:r>
      <w:r w:rsidR="00533F3F">
        <w:rPr>
          <w:sz w:val="28"/>
          <w:szCs w:val="28"/>
        </w:rPr>
        <w:t>смотрение, обсуждение и оценка конкурсных работ</w:t>
      </w:r>
      <w:r w:rsidR="00533F3F" w:rsidRPr="001D2CF8">
        <w:rPr>
          <w:sz w:val="28"/>
          <w:szCs w:val="28"/>
        </w:rPr>
        <w:t>, представленных на Конкурс, определение победителей Конкурса.</w:t>
      </w:r>
    </w:p>
    <w:p w:rsidR="00533F3F" w:rsidRDefault="00533F3F" w:rsidP="00533F3F">
      <w:pPr>
        <w:pStyle w:val="1"/>
        <w:ind w:firstLine="900"/>
        <w:jc w:val="both"/>
        <w:rPr>
          <w:sz w:val="28"/>
          <w:szCs w:val="28"/>
        </w:rPr>
      </w:pPr>
    </w:p>
    <w:p w:rsidR="00533F3F" w:rsidRPr="001D2CF8" w:rsidRDefault="00533F3F" w:rsidP="00533F3F">
      <w:pPr>
        <w:pStyle w:val="1"/>
        <w:ind w:firstLine="900"/>
        <w:jc w:val="both"/>
        <w:rPr>
          <w:sz w:val="28"/>
          <w:szCs w:val="28"/>
        </w:rPr>
      </w:pPr>
      <w:r w:rsidRPr="001D2CF8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1D2CF8">
        <w:rPr>
          <w:sz w:val="28"/>
          <w:szCs w:val="28"/>
        </w:rPr>
        <w:t>. Регламент работы Конкурсной комиссии Конкурса:</w:t>
      </w:r>
    </w:p>
    <w:p w:rsidR="00533F3F" w:rsidRDefault="00533F3F" w:rsidP="00533F3F">
      <w:pPr>
        <w:pStyle w:val="1"/>
        <w:ind w:firstLine="900"/>
        <w:jc w:val="both"/>
        <w:rPr>
          <w:sz w:val="28"/>
          <w:szCs w:val="28"/>
        </w:rPr>
      </w:pPr>
    </w:p>
    <w:p w:rsidR="00533F3F" w:rsidRPr="001D2CF8" w:rsidRDefault="00A57BCF" w:rsidP="00533F3F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33F3F" w:rsidRPr="001D2CF8">
        <w:rPr>
          <w:sz w:val="28"/>
          <w:szCs w:val="28"/>
        </w:rPr>
        <w:t xml:space="preserve"> Конкурсная комиссия состоит из председателя, заместителя председате</w:t>
      </w:r>
      <w:r w:rsidR="00335434">
        <w:rPr>
          <w:sz w:val="28"/>
          <w:szCs w:val="28"/>
        </w:rPr>
        <w:t>ля, членов комиссии и секретаря;</w:t>
      </w:r>
    </w:p>
    <w:p w:rsidR="00533F3F" w:rsidRPr="001D2CF8" w:rsidRDefault="00533F3F" w:rsidP="00533F3F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57BC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35434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редседателем Конкурсной </w:t>
      </w:r>
      <w:r w:rsidRPr="001D2CF8">
        <w:rPr>
          <w:sz w:val="28"/>
          <w:szCs w:val="28"/>
        </w:rPr>
        <w:t xml:space="preserve">комиссии является </w:t>
      </w:r>
      <w:r w:rsidR="002702BD">
        <w:rPr>
          <w:sz w:val="28"/>
          <w:szCs w:val="28"/>
        </w:rPr>
        <w:t xml:space="preserve">начальник отдела молодежной политики </w:t>
      </w:r>
      <w:r w:rsidR="00256CC4">
        <w:rPr>
          <w:sz w:val="28"/>
          <w:szCs w:val="28"/>
        </w:rPr>
        <w:t xml:space="preserve">администрации </w:t>
      </w:r>
      <w:r w:rsidR="002702BD">
        <w:rPr>
          <w:sz w:val="28"/>
          <w:szCs w:val="28"/>
        </w:rPr>
        <w:t>городского округа Горловка</w:t>
      </w:r>
      <w:r w:rsidR="00F85DCE">
        <w:rPr>
          <w:sz w:val="28"/>
          <w:szCs w:val="28"/>
        </w:rPr>
        <w:t xml:space="preserve"> Донецкой Народной Республики</w:t>
      </w:r>
      <w:r w:rsidR="00335434">
        <w:rPr>
          <w:sz w:val="28"/>
          <w:szCs w:val="28"/>
        </w:rPr>
        <w:t>;</w:t>
      </w:r>
    </w:p>
    <w:p w:rsidR="00533F3F" w:rsidRDefault="00533F3F" w:rsidP="00533F3F">
      <w:pPr>
        <w:pStyle w:val="1"/>
        <w:ind w:firstLine="900"/>
        <w:jc w:val="both"/>
        <w:rPr>
          <w:sz w:val="28"/>
          <w:szCs w:val="28"/>
        </w:rPr>
      </w:pPr>
    </w:p>
    <w:p w:rsidR="00533F3F" w:rsidRPr="001D2CF8" w:rsidRDefault="00A57BCF" w:rsidP="00533F3F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33F3F" w:rsidRPr="001D2CF8">
        <w:rPr>
          <w:sz w:val="28"/>
          <w:szCs w:val="28"/>
        </w:rPr>
        <w:t xml:space="preserve"> </w:t>
      </w:r>
      <w:r w:rsidR="00335434">
        <w:rPr>
          <w:sz w:val="28"/>
          <w:szCs w:val="28"/>
        </w:rPr>
        <w:t>з</w:t>
      </w:r>
      <w:r w:rsidR="00533F3F" w:rsidRPr="001D2CF8">
        <w:rPr>
          <w:sz w:val="28"/>
          <w:szCs w:val="28"/>
        </w:rPr>
        <w:t>аседание Конкурсной комиссии организуется решением председателя (или его заместителя), который определяет мес</w:t>
      </w:r>
      <w:r w:rsidR="00533F3F">
        <w:rPr>
          <w:sz w:val="28"/>
          <w:szCs w:val="28"/>
        </w:rPr>
        <w:t>то и время проведения заседания, возм</w:t>
      </w:r>
      <w:r w:rsidR="00335434">
        <w:rPr>
          <w:sz w:val="28"/>
          <w:szCs w:val="28"/>
        </w:rPr>
        <w:t>ожно заседание в онлайн-формате;</w:t>
      </w:r>
    </w:p>
    <w:p w:rsidR="00533F3F" w:rsidRDefault="00533F3F" w:rsidP="00533F3F">
      <w:pPr>
        <w:pStyle w:val="1"/>
        <w:ind w:firstLine="900"/>
        <w:jc w:val="both"/>
        <w:rPr>
          <w:sz w:val="28"/>
          <w:szCs w:val="28"/>
        </w:rPr>
      </w:pPr>
    </w:p>
    <w:p w:rsidR="00533F3F" w:rsidRPr="001D2CF8" w:rsidRDefault="00705D9A" w:rsidP="00533F3F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33F3F" w:rsidRPr="00FD38DA">
        <w:rPr>
          <w:sz w:val="28"/>
          <w:szCs w:val="28"/>
        </w:rPr>
        <w:t xml:space="preserve"> </w:t>
      </w:r>
      <w:r w:rsidR="00335434">
        <w:rPr>
          <w:sz w:val="28"/>
          <w:szCs w:val="28"/>
        </w:rPr>
        <w:t>з</w:t>
      </w:r>
      <w:r w:rsidR="00533F3F" w:rsidRPr="00FD38DA">
        <w:rPr>
          <w:sz w:val="28"/>
          <w:szCs w:val="28"/>
        </w:rPr>
        <w:t>аседание Конкурсной комиссии считается состоявшимся при наличии 2/3 состава комиссии</w:t>
      </w:r>
      <w:r w:rsidR="00335434">
        <w:rPr>
          <w:sz w:val="28"/>
          <w:szCs w:val="28"/>
        </w:rPr>
        <w:t>;</w:t>
      </w:r>
    </w:p>
    <w:p w:rsidR="00533F3F" w:rsidRDefault="00533F3F" w:rsidP="00533F3F">
      <w:pPr>
        <w:pStyle w:val="1"/>
        <w:ind w:firstLine="900"/>
        <w:jc w:val="both"/>
        <w:rPr>
          <w:sz w:val="28"/>
          <w:szCs w:val="28"/>
        </w:rPr>
      </w:pPr>
    </w:p>
    <w:p w:rsidR="00533F3F" w:rsidRDefault="00705D9A" w:rsidP="00533F3F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33F3F" w:rsidRPr="001D2CF8">
        <w:rPr>
          <w:sz w:val="28"/>
          <w:szCs w:val="28"/>
        </w:rPr>
        <w:t xml:space="preserve"> </w:t>
      </w:r>
      <w:r w:rsidR="00335434">
        <w:rPr>
          <w:sz w:val="28"/>
          <w:szCs w:val="28"/>
        </w:rPr>
        <w:t>р</w:t>
      </w:r>
      <w:r w:rsidR="00533F3F" w:rsidRPr="001D2CF8">
        <w:rPr>
          <w:sz w:val="28"/>
          <w:szCs w:val="28"/>
        </w:rPr>
        <w:t>ешение Конкурсной комиссии по результатам заседания оформляется протоколом, в котором указываются члены Конкурсной комиссии, присутствующие на заседании. В итоговый протокол</w:t>
      </w:r>
      <w:r w:rsidR="00A40FA0">
        <w:rPr>
          <w:sz w:val="28"/>
          <w:szCs w:val="28"/>
        </w:rPr>
        <w:t xml:space="preserve"> заседания Конкурсной комиссии</w:t>
      </w:r>
      <w:r w:rsidR="00533F3F" w:rsidRPr="001D2CF8">
        <w:rPr>
          <w:sz w:val="28"/>
          <w:szCs w:val="28"/>
        </w:rPr>
        <w:t xml:space="preserve"> дополнительно вносится список победителей Конкурса. Протокол подписывается членами Конкурсной комиссии, присутствующими на заседании.</w:t>
      </w:r>
    </w:p>
    <w:p w:rsidR="00335434" w:rsidRDefault="00335434" w:rsidP="00533F3F">
      <w:pPr>
        <w:pStyle w:val="1"/>
        <w:ind w:firstLine="900"/>
        <w:jc w:val="both"/>
        <w:rPr>
          <w:sz w:val="28"/>
          <w:szCs w:val="28"/>
        </w:rPr>
      </w:pPr>
    </w:p>
    <w:p w:rsidR="00335434" w:rsidRPr="00AF14AF" w:rsidRDefault="00335434" w:rsidP="00335434">
      <w:pPr>
        <w:pStyle w:val="10"/>
        <w:tabs>
          <w:tab w:val="left" w:pos="1427"/>
        </w:tabs>
        <w:spacing w:line="240" w:lineRule="auto"/>
        <w:ind w:firstLine="709"/>
        <w:jc w:val="both"/>
      </w:pPr>
      <w:r>
        <w:t>6) Конкурсная комиссия</w:t>
      </w:r>
      <w:r w:rsidRPr="00AF14AF">
        <w:t xml:space="preserve"> осуществляет свою деятельность на безвозмездной основе, оплат</w:t>
      </w:r>
      <w:r>
        <w:t>а</w:t>
      </w:r>
      <w:r w:rsidRPr="00AF14AF">
        <w:t xml:space="preserve"> работы членов </w:t>
      </w:r>
      <w:r>
        <w:t>Конкурсной комиссии</w:t>
      </w:r>
      <w:r w:rsidRPr="00AF14AF">
        <w:t xml:space="preserve"> не производится.</w:t>
      </w:r>
    </w:p>
    <w:p w:rsidR="00533F3F" w:rsidRPr="001D2CF8" w:rsidRDefault="00533F3F" w:rsidP="00533F3F">
      <w:pPr>
        <w:pStyle w:val="1"/>
        <w:ind w:firstLine="900"/>
        <w:jc w:val="both"/>
        <w:rPr>
          <w:sz w:val="28"/>
          <w:szCs w:val="28"/>
        </w:rPr>
      </w:pPr>
    </w:p>
    <w:p w:rsidR="00533F3F" w:rsidRDefault="00533F3F" w:rsidP="00533F3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Pr="001D2CF8">
        <w:rPr>
          <w:sz w:val="28"/>
          <w:szCs w:val="28"/>
        </w:rPr>
        <w:t xml:space="preserve">Заявленные на участие в Конкурсе </w:t>
      </w:r>
      <w:r w:rsidR="00705D9A">
        <w:rPr>
          <w:sz w:val="28"/>
          <w:szCs w:val="28"/>
        </w:rPr>
        <w:t>плакаты</w:t>
      </w:r>
      <w:r w:rsidRPr="001D2CF8">
        <w:rPr>
          <w:sz w:val="28"/>
          <w:szCs w:val="28"/>
        </w:rPr>
        <w:t xml:space="preserve"> оцениваются по следующим критериям:</w:t>
      </w:r>
    </w:p>
    <w:p w:rsidR="00533F3F" w:rsidRDefault="00533F3F" w:rsidP="00533F3F">
      <w:pPr>
        <w:pStyle w:val="1"/>
        <w:jc w:val="both"/>
        <w:rPr>
          <w:sz w:val="28"/>
          <w:szCs w:val="28"/>
        </w:rPr>
      </w:pPr>
    </w:p>
    <w:p w:rsidR="00533F3F" w:rsidRPr="00533F3F" w:rsidRDefault="00705D9A" w:rsidP="00CF58F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F58F2">
        <w:rPr>
          <w:sz w:val="28"/>
          <w:szCs w:val="28"/>
        </w:rPr>
        <w:t xml:space="preserve"> </w:t>
      </w:r>
      <w:r w:rsidR="00335434">
        <w:rPr>
          <w:sz w:val="28"/>
          <w:szCs w:val="28"/>
        </w:rPr>
        <w:t>с</w:t>
      </w:r>
      <w:r w:rsidR="00533F3F" w:rsidRPr="00533F3F">
        <w:rPr>
          <w:sz w:val="28"/>
          <w:szCs w:val="28"/>
        </w:rPr>
        <w:t xml:space="preserve">оответствие работы тематике </w:t>
      </w:r>
      <w:r w:rsidR="00CF58F2">
        <w:rPr>
          <w:sz w:val="28"/>
          <w:szCs w:val="28"/>
        </w:rPr>
        <w:t>К</w:t>
      </w:r>
      <w:r w:rsidR="00533F3F" w:rsidRPr="00533F3F">
        <w:rPr>
          <w:sz w:val="28"/>
          <w:szCs w:val="28"/>
        </w:rPr>
        <w:t>онкурса;</w:t>
      </w:r>
    </w:p>
    <w:p w:rsidR="00533F3F" w:rsidRPr="00533F3F" w:rsidRDefault="00533F3F" w:rsidP="00CF58F2">
      <w:pPr>
        <w:pStyle w:val="1"/>
        <w:ind w:firstLine="709"/>
        <w:jc w:val="both"/>
        <w:rPr>
          <w:sz w:val="28"/>
          <w:szCs w:val="28"/>
        </w:rPr>
      </w:pPr>
    </w:p>
    <w:p w:rsidR="00533F3F" w:rsidRPr="00533F3F" w:rsidRDefault="00CF58F2" w:rsidP="00CF58F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D9A">
        <w:rPr>
          <w:sz w:val="28"/>
          <w:szCs w:val="28"/>
        </w:rPr>
        <w:t>)</w:t>
      </w:r>
      <w:r w:rsidR="00533F3F" w:rsidRPr="00533F3F">
        <w:rPr>
          <w:sz w:val="28"/>
          <w:szCs w:val="28"/>
        </w:rPr>
        <w:t xml:space="preserve"> </w:t>
      </w:r>
      <w:r w:rsidR="00335434">
        <w:rPr>
          <w:sz w:val="28"/>
          <w:szCs w:val="28"/>
        </w:rPr>
        <w:t>к</w:t>
      </w:r>
      <w:r w:rsidR="00533F3F" w:rsidRPr="00533F3F">
        <w:rPr>
          <w:sz w:val="28"/>
          <w:szCs w:val="28"/>
        </w:rPr>
        <w:t>онцепция (идея) - творческий подход и оригинальность;</w:t>
      </w:r>
    </w:p>
    <w:p w:rsidR="00533F3F" w:rsidRPr="00533F3F" w:rsidRDefault="00533F3F" w:rsidP="00CF58F2">
      <w:pPr>
        <w:pStyle w:val="1"/>
        <w:ind w:firstLine="709"/>
        <w:jc w:val="both"/>
        <w:rPr>
          <w:sz w:val="28"/>
          <w:szCs w:val="28"/>
        </w:rPr>
      </w:pPr>
    </w:p>
    <w:p w:rsidR="00533F3F" w:rsidRPr="00533F3F" w:rsidRDefault="00CF58F2" w:rsidP="00CF58F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D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35434">
        <w:rPr>
          <w:sz w:val="28"/>
          <w:szCs w:val="28"/>
        </w:rPr>
        <w:t>с</w:t>
      </w:r>
      <w:r w:rsidR="00533F3F" w:rsidRPr="00533F3F">
        <w:rPr>
          <w:sz w:val="28"/>
          <w:szCs w:val="28"/>
        </w:rPr>
        <w:t>одержание (тематическое наполнение, логичность мысли);</w:t>
      </w:r>
    </w:p>
    <w:p w:rsidR="00533F3F" w:rsidRPr="00533F3F" w:rsidRDefault="00533F3F" w:rsidP="00CF58F2">
      <w:pPr>
        <w:pStyle w:val="1"/>
        <w:ind w:firstLine="709"/>
        <w:jc w:val="both"/>
        <w:rPr>
          <w:sz w:val="28"/>
          <w:szCs w:val="28"/>
        </w:rPr>
      </w:pPr>
    </w:p>
    <w:p w:rsidR="00533F3F" w:rsidRDefault="00CF58F2" w:rsidP="00CF58F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D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35434">
        <w:rPr>
          <w:sz w:val="28"/>
          <w:szCs w:val="28"/>
        </w:rPr>
        <w:t>э</w:t>
      </w:r>
      <w:r w:rsidR="00533F3F" w:rsidRPr="00533F3F">
        <w:rPr>
          <w:sz w:val="28"/>
          <w:szCs w:val="28"/>
        </w:rPr>
        <w:t>стетичность.</w:t>
      </w:r>
    </w:p>
    <w:p w:rsidR="00533F3F" w:rsidRPr="00050893" w:rsidRDefault="00533F3F" w:rsidP="00CF58F2">
      <w:pPr>
        <w:pStyle w:val="1"/>
        <w:jc w:val="both"/>
        <w:rPr>
          <w:sz w:val="28"/>
          <w:szCs w:val="28"/>
        </w:rPr>
      </w:pPr>
    </w:p>
    <w:p w:rsidR="00533F3F" w:rsidRDefault="004B1954" w:rsidP="004B1954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CF58F2">
        <w:rPr>
          <w:sz w:val="28"/>
          <w:szCs w:val="28"/>
        </w:rPr>
        <w:t>З</w:t>
      </w:r>
      <w:r w:rsidR="00533F3F" w:rsidRPr="00050893">
        <w:rPr>
          <w:sz w:val="28"/>
          <w:szCs w:val="28"/>
        </w:rPr>
        <w:t xml:space="preserve">аявленные </w:t>
      </w:r>
      <w:r w:rsidR="00CF58F2">
        <w:rPr>
          <w:sz w:val="28"/>
          <w:szCs w:val="28"/>
        </w:rPr>
        <w:t>конкурсные работы</w:t>
      </w:r>
      <w:r w:rsidR="00533F3F" w:rsidRPr="00050893">
        <w:rPr>
          <w:sz w:val="28"/>
          <w:szCs w:val="28"/>
        </w:rPr>
        <w:t xml:space="preserve"> оцениваются персонально членами Конкурсной комиссии по 5-ти бальной шкале по </w:t>
      </w:r>
      <w:r w:rsidR="00CF58F2">
        <w:rPr>
          <w:sz w:val="28"/>
          <w:szCs w:val="28"/>
        </w:rPr>
        <w:t>критериям</w:t>
      </w:r>
      <w:r w:rsidR="00533F3F" w:rsidRPr="00050893">
        <w:rPr>
          <w:sz w:val="28"/>
          <w:szCs w:val="28"/>
        </w:rPr>
        <w:t xml:space="preserve"> (пункт </w:t>
      </w:r>
      <w:r w:rsidR="00CF58F2">
        <w:rPr>
          <w:sz w:val="28"/>
          <w:szCs w:val="28"/>
        </w:rPr>
        <w:t>6.4</w:t>
      </w:r>
      <w:r w:rsidR="00533F3F" w:rsidRPr="00050893">
        <w:rPr>
          <w:sz w:val="28"/>
          <w:szCs w:val="28"/>
        </w:rPr>
        <w:t>). Решения членов комиссии вносятся в индивидуальный оценочный лист, который визируется подписью члена комиссии.</w:t>
      </w:r>
    </w:p>
    <w:p w:rsidR="00533F3F" w:rsidRDefault="00533F3F" w:rsidP="00705D9A">
      <w:pPr>
        <w:pStyle w:val="1"/>
        <w:ind w:firstLine="709"/>
        <w:jc w:val="both"/>
        <w:rPr>
          <w:sz w:val="28"/>
          <w:szCs w:val="28"/>
        </w:rPr>
      </w:pPr>
    </w:p>
    <w:p w:rsidR="00533F3F" w:rsidRPr="001D2CF8" w:rsidRDefault="00533F3F" w:rsidP="00705D9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B195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D2CF8">
        <w:rPr>
          <w:sz w:val="28"/>
          <w:szCs w:val="28"/>
        </w:rPr>
        <w:t xml:space="preserve">Победитель определяется суммированием баллов, указанных в оценочных листах по итогам Конкурса. </w:t>
      </w:r>
      <w:r w:rsidR="00CF58F2">
        <w:rPr>
          <w:sz w:val="28"/>
          <w:szCs w:val="28"/>
        </w:rPr>
        <w:t>Д</w:t>
      </w:r>
      <w:r w:rsidRPr="001D2CF8">
        <w:rPr>
          <w:sz w:val="28"/>
          <w:szCs w:val="28"/>
        </w:rPr>
        <w:t>опускается не более 3-х победителей</w:t>
      </w:r>
      <w:r w:rsidR="00CF58F2">
        <w:rPr>
          <w:sz w:val="28"/>
          <w:szCs w:val="28"/>
        </w:rPr>
        <w:t xml:space="preserve"> (</w:t>
      </w:r>
      <w:r w:rsidR="004B1954">
        <w:rPr>
          <w:sz w:val="28"/>
          <w:szCs w:val="28"/>
        </w:rPr>
        <w:t>1, 2 и 3 ме</w:t>
      </w:r>
      <w:r w:rsidR="00CF58F2">
        <w:rPr>
          <w:sz w:val="28"/>
          <w:szCs w:val="28"/>
        </w:rPr>
        <w:t>ста)</w:t>
      </w:r>
      <w:r w:rsidRPr="001D2CF8">
        <w:rPr>
          <w:sz w:val="28"/>
          <w:szCs w:val="28"/>
        </w:rPr>
        <w:t>.</w:t>
      </w:r>
    </w:p>
    <w:p w:rsidR="00533F3F" w:rsidRDefault="00533F3F" w:rsidP="00705D9A">
      <w:pPr>
        <w:pStyle w:val="1"/>
        <w:ind w:firstLine="709"/>
        <w:jc w:val="both"/>
        <w:rPr>
          <w:sz w:val="28"/>
          <w:szCs w:val="28"/>
        </w:rPr>
      </w:pPr>
    </w:p>
    <w:p w:rsidR="00705D9A" w:rsidRPr="00705D9A" w:rsidRDefault="00533F3F" w:rsidP="00705D9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B1954">
        <w:rPr>
          <w:sz w:val="28"/>
          <w:szCs w:val="28"/>
        </w:rPr>
        <w:t>7</w:t>
      </w:r>
      <w:r w:rsidRPr="001D2CF8">
        <w:rPr>
          <w:sz w:val="28"/>
          <w:szCs w:val="28"/>
        </w:rPr>
        <w:t xml:space="preserve">. Список победителей Конкурса размещается на </w:t>
      </w:r>
      <w:r w:rsidR="00705D9A" w:rsidRPr="00705D9A">
        <w:rPr>
          <w:sz w:val="28"/>
          <w:szCs w:val="28"/>
          <w:lang w:eastAsia="en-US"/>
        </w:rPr>
        <w:t xml:space="preserve">официальном сайте муниципального образования городского округа Горловка Донецкой </w:t>
      </w:r>
      <w:r w:rsidR="00705D9A" w:rsidRPr="00705D9A">
        <w:rPr>
          <w:sz w:val="28"/>
          <w:szCs w:val="28"/>
          <w:lang w:eastAsia="en-US"/>
        </w:rPr>
        <w:lastRenderedPageBreak/>
        <w:t>Народной Республики – https://gorlovka-r897.gosweb. gosuslugi.ru</w:t>
      </w:r>
      <w:r w:rsidRPr="001D2CF8">
        <w:rPr>
          <w:sz w:val="28"/>
          <w:szCs w:val="28"/>
        </w:rPr>
        <w:t xml:space="preserve">, а так же в </w:t>
      </w:r>
      <w:r w:rsidRPr="004F02F5">
        <w:rPr>
          <w:sz w:val="28"/>
          <w:szCs w:val="28"/>
        </w:rPr>
        <w:t>группе социальной сети «</w:t>
      </w:r>
      <w:proofErr w:type="spellStart"/>
      <w:r w:rsidRPr="004F02F5">
        <w:rPr>
          <w:sz w:val="28"/>
          <w:szCs w:val="28"/>
        </w:rPr>
        <w:t>ВКонтакте</w:t>
      </w:r>
      <w:proofErr w:type="spellEnd"/>
      <w:r w:rsidRPr="004F02F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702BD">
        <w:rPr>
          <w:sz w:val="28"/>
          <w:szCs w:val="28"/>
        </w:rPr>
        <w:t xml:space="preserve">отдела молодежной политики </w:t>
      </w:r>
      <w:r w:rsidR="00256CC4">
        <w:rPr>
          <w:sz w:val="28"/>
          <w:szCs w:val="28"/>
        </w:rPr>
        <w:t xml:space="preserve">администрации </w:t>
      </w:r>
      <w:r w:rsidR="002702BD">
        <w:rPr>
          <w:sz w:val="28"/>
          <w:szCs w:val="28"/>
        </w:rPr>
        <w:t>городского округа Горловка</w:t>
      </w:r>
      <w:r w:rsidR="00F85DCE">
        <w:rPr>
          <w:sz w:val="28"/>
          <w:szCs w:val="28"/>
        </w:rPr>
        <w:t xml:space="preserve"> Донецкой Народной Республики</w:t>
      </w:r>
      <w:r>
        <w:rPr>
          <w:sz w:val="28"/>
          <w:szCs w:val="28"/>
        </w:rPr>
        <w:t xml:space="preserve"> - «Молодежь Горловки» (</w:t>
      </w:r>
      <w:hyperlink r:id="rId11" w:history="1">
        <w:r w:rsidRPr="00833D28">
          <w:rPr>
            <w:rStyle w:val="a5"/>
            <w:sz w:val="28"/>
            <w:szCs w:val="28"/>
          </w:rPr>
          <w:t>https://vk.com/molod_gorlovka</w:t>
        </w:r>
      </w:hyperlink>
      <w:r w:rsidR="00705D9A">
        <w:rPr>
          <w:sz w:val="28"/>
          <w:szCs w:val="28"/>
        </w:rPr>
        <w:t xml:space="preserve">) и </w:t>
      </w:r>
      <w:r w:rsidR="00705D9A" w:rsidRPr="00705D9A">
        <w:rPr>
          <w:sz w:val="28"/>
          <w:szCs w:val="28"/>
        </w:rPr>
        <w:t>в мессенджере Телеграмм</w:t>
      </w:r>
      <w:r w:rsidR="00705D9A">
        <w:rPr>
          <w:sz w:val="28"/>
          <w:szCs w:val="28"/>
        </w:rPr>
        <w:t xml:space="preserve"> «Молодежь Горловки»</w:t>
      </w:r>
      <w:r w:rsidR="00705D9A" w:rsidRPr="00705D9A">
        <w:rPr>
          <w:sz w:val="28"/>
          <w:szCs w:val="28"/>
        </w:rPr>
        <w:t xml:space="preserve"> </w:t>
      </w:r>
      <w:hyperlink r:id="rId12" w:history="1">
        <w:r w:rsidR="00705D9A" w:rsidRPr="00705D9A">
          <w:rPr>
            <w:rStyle w:val="a5"/>
            <w:sz w:val="28"/>
            <w:szCs w:val="28"/>
          </w:rPr>
          <w:t>https://t.me/GorlovkaMolod</w:t>
        </w:r>
      </w:hyperlink>
      <w:r w:rsidR="00705D9A" w:rsidRPr="00705D9A">
        <w:rPr>
          <w:sz w:val="28"/>
          <w:szCs w:val="28"/>
        </w:rPr>
        <w:t xml:space="preserve"> </w:t>
      </w:r>
    </w:p>
    <w:p w:rsidR="00CF58F2" w:rsidRPr="001D2CF8" w:rsidRDefault="00CF58F2" w:rsidP="00533F3F">
      <w:pPr>
        <w:pStyle w:val="1"/>
        <w:ind w:firstLine="709"/>
        <w:jc w:val="both"/>
        <w:rPr>
          <w:sz w:val="28"/>
          <w:szCs w:val="28"/>
        </w:rPr>
      </w:pPr>
    </w:p>
    <w:p w:rsidR="00533F3F" w:rsidRPr="001D2CF8" w:rsidRDefault="00533F3F" w:rsidP="00533F3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B1954">
        <w:rPr>
          <w:sz w:val="28"/>
          <w:szCs w:val="28"/>
        </w:rPr>
        <w:t>8</w:t>
      </w:r>
      <w:r w:rsidRPr="001D2CF8">
        <w:rPr>
          <w:sz w:val="28"/>
          <w:szCs w:val="28"/>
        </w:rPr>
        <w:t>. Конкурсная комисси</w:t>
      </w:r>
      <w:r>
        <w:rPr>
          <w:sz w:val="28"/>
          <w:szCs w:val="28"/>
        </w:rPr>
        <w:t>я</w:t>
      </w:r>
      <w:r w:rsidRPr="001D2CF8">
        <w:rPr>
          <w:sz w:val="28"/>
          <w:szCs w:val="28"/>
        </w:rPr>
        <w:t xml:space="preserve"> вправе отстранить от участия в Конкурсе лиц, нарушавших один из пунктов </w:t>
      </w:r>
      <w:r>
        <w:rPr>
          <w:sz w:val="28"/>
          <w:szCs w:val="28"/>
        </w:rPr>
        <w:t xml:space="preserve">настоящего </w:t>
      </w:r>
      <w:r w:rsidRPr="001D2CF8">
        <w:rPr>
          <w:sz w:val="28"/>
          <w:szCs w:val="28"/>
        </w:rPr>
        <w:t>Положения.</w:t>
      </w:r>
    </w:p>
    <w:p w:rsidR="00533F3F" w:rsidRDefault="00533F3F" w:rsidP="00533F3F">
      <w:pPr>
        <w:pStyle w:val="1"/>
        <w:ind w:firstLine="709"/>
        <w:jc w:val="both"/>
        <w:rPr>
          <w:sz w:val="28"/>
          <w:szCs w:val="28"/>
        </w:rPr>
      </w:pPr>
    </w:p>
    <w:p w:rsidR="00533F3F" w:rsidRPr="001D2CF8" w:rsidRDefault="00533F3F" w:rsidP="00533F3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B1954">
        <w:rPr>
          <w:sz w:val="28"/>
          <w:szCs w:val="28"/>
        </w:rPr>
        <w:t>9</w:t>
      </w:r>
      <w:r w:rsidRPr="001D2CF8">
        <w:rPr>
          <w:sz w:val="28"/>
          <w:szCs w:val="28"/>
        </w:rPr>
        <w:t>. Решение каждого члена комиссии является независимым, не подлежит оспариванию и общественному оглашению, мотивы принятых решений не сообщаются.</w:t>
      </w: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3476C6" w:rsidP="004C72B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B642B" w:rsidRPr="003476C6">
        <w:rPr>
          <w:rFonts w:ascii="Times New Roman" w:hAnsi="Times New Roman"/>
          <w:sz w:val="28"/>
        </w:rPr>
        <w:t>7</w:t>
      </w:r>
      <w:r w:rsidR="0060502B">
        <w:rPr>
          <w:rFonts w:ascii="Times New Roman" w:hAnsi="Times New Roman"/>
          <w:sz w:val="28"/>
        </w:rPr>
        <w:t>.</w:t>
      </w:r>
      <w:r w:rsidR="0060502B" w:rsidRPr="00351F3F">
        <w:rPr>
          <w:rFonts w:ascii="Times New Roman" w:hAnsi="Times New Roman"/>
          <w:sz w:val="28"/>
        </w:rPr>
        <w:t xml:space="preserve"> </w:t>
      </w:r>
      <w:r w:rsidR="0060502B">
        <w:rPr>
          <w:rFonts w:ascii="Times New Roman" w:hAnsi="Times New Roman"/>
          <w:sz w:val="28"/>
        </w:rPr>
        <w:t>Итоги Конкурса. Награждение</w:t>
      </w:r>
    </w:p>
    <w:p w:rsidR="0060502B" w:rsidRDefault="0060502B" w:rsidP="00294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1954" w:rsidRPr="004B1954" w:rsidRDefault="004B1954" w:rsidP="00294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60502B"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Финанси</w:t>
      </w:r>
      <w:r w:rsidR="009B775E">
        <w:rPr>
          <w:rFonts w:ascii="Times New Roman" w:hAnsi="Times New Roman"/>
          <w:sz w:val="28"/>
        </w:rPr>
        <w:t>рование Конкурса осуществляется</w:t>
      </w:r>
      <w:r>
        <w:rPr>
          <w:rFonts w:ascii="Times New Roman" w:hAnsi="Times New Roman"/>
          <w:sz w:val="28"/>
        </w:rPr>
        <w:t xml:space="preserve"> согласно смете расходов на мероприятия </w:t>
      </w:r>
      <w:r w:rsidR="00307FB4">
        <w:rPr>
          <w:rFonts w:ascii="Times New Roman" w:hAnsi="Times New Roman"/>
          <w:sz w:val="28"/>
        </w:rPr>
        <w:t xml:space="preserve">отдела молодежной политики </w:t>
      </w:r>
      <w:r w:rsidR="00256CC4">
        <w:rPr>
          <w:rFonts w:ascii="Times New Roman" w:hAnsi="Times New Roman"/>
          <w:sz w:val="28"/>
        </w:rPr>
        <w:t xml:space="preserve">администрации </w:t>
      </w:r>
      <w:r w:rsidR="00307FB4">
        <w:rPr>
          <w:rFonts w:ascii="Times New Roman" w:hAnsi="Times New Roman"/>
          <w:sz w:val="28"/>
        </w:rPr>
        <w:t xml:space="preserve">городского округа Горловка Донецкой Народной Республики </w:t>
      </w:r>
      <w:r>
        <w:rPr>
          <w:rFonts w:ascii="Times New Roman" w:hAnsi="Times New Roman"/>
          <w:sz w:val="28"/>
        </w:rPr>
        <w:t>на 202</w:t>
      </w:r>
      <w:r w:rsidR="00307FB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год.</w:t>
      </w:r>
    </w:p>
    <w:p w:rsidR="004B1954" w:rsidRDefault="004B1954" w:rsidP="00294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4B1954" w:rsidP="00294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У</w:t>
      </w:r>
      <w:r w:rsidR="0060502B">
        <w:rPr>
          <w:rFonts w:ascii="Times New Roman" w:hAnsi="Times New Roman"/>
          <w:sz w:val="28"/>
        </w:rPr>
        <w:t>частники Конкурса получают грамоты</w:t>
      </w:r>
      <w:r w:rsidR="00663D69">
        <w:rPr>
          <w:rFonts w:ascii="Times New Roman" w:hAnsi="Times New Roman"/>
          <w:sz w:val="28"/>
        </w:rPr>
        <w:t xml:space="preserve"> за участие.</w:t>
      </w:r>
      <w:r w:rsidR="0060502B">
        <w:rPr>
          <w:rFonts w:ascii="Times New Roman" w:hAnsi="Times New Roman"/>
          <w:sz w:val="28"/>
        </w:rPr>
        <w:t xml:space="preserve"> Победител</w:t>
      </w:r>
      <w:r>
        <w:rPr>
          <w:rFonts w:ascii="Times New Roman" w:hAnsi="Times New Roman"/>
          <w:sz w:val="28"/>
        </w:rPr>
        <w:t>и</w:t>
      </w:r>
      <w:r w:rsidR="0060502B">
        <w:rPr>
          <w:rFonts w:ascii="Times New Roman" w:hAnsi="Times New Roman"/>
          <w:sz w:val="28"/>
        </w:rPr>
        <w:t xml:space="preserve"> получает грамоту</w:t>
      </w:r>
      <w:r>
        <w:rPr>
          <w:rFonts w:ascii="Times New Roman" w:hAnsi="Times New Roman"/>
          <w:sz w:val="28"/>
        </w:rPr>
        <w:t xml:space="preserve"> в рамке. Плакат-победитель направляется на печать </w:t>
      </w:r>
      <w:r w:rsidR="00705D9A">
        <w:rPr>
          <w:rFonts w:ascii="Times New Roman" w:hAnsi="Times New Roman"/>
          <w:sz w:val="28"/>
        </w:rPr>
        <w:t>для распространения</w:t>
      </w:r>
      <w:r>
        <w:rPr>
          <w:rFonts w:ascii="Times New Roman" w:hAnsi="Times New Roman"/>
          <w:sz w:val="28"/>
        </w:rPr>
        <w:t xml:space="preserve"> среди населения.</w:t>
      </w:r>
    </w:p>
    <w:p w:rsidR="0060502B" w:rsidRDefault="0060502B" w:rsidP="00294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02B" w:rsidRDefault="0060502B" w:rsidP="009B04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5C08" w:rsidRDefault="00215C08" w:rsidP="00215C08">
      <w:pPr>
        <w:pStyle w:val="a3"/>
        <w:jc w:val="both"/>
      </w:pPr>
    </w:p>
    <w:p w:rsidR="00215C08" w:rsidRDefault="00215C08" w:rsidP="00215C08">
      <w:pPr>
        <w:pStyle w:val="a3"/>
        <w:jc w:val="both"/>
      </w:pPr>
      <w:r>
        <w:t xml:space="preserve">Управляющий делами администрации </w:t>
      </w:r>
      <w:r>
        <w:tab/>
      </w:r>
      <w:r>
        <w:tab/>
      </w:r>
      <w:r>
        <w:tab/>
      </w:r>
      <w:r>
        <w:tab/>
        <w:t>О.Ю. Ольховская</w:t>
      </w:r>
    </w:p>
    <w:p w:rsidR="00215C08" w:rsidRDefault="00215C08" w:rsidP="00215C08">
      <w:pPr>
        <w:pStyle w:val="a3"/>
        <w:jc w:val="both"/>
      </w:pPr>
    </w:p>
    <w:p w:rsidR="00215C08" w:rsidRDefault="00215C08" w:rsidP="00215C08">
      <w:pPr>
        <w:pStyle w:val="a3"/>
        <w:jc w:val="both"/>
      </w:pPr>
    </w:p>
    <w:p w:rsidR="00215C08" w:rsidRPr="00A013FA" w:rsidRDefault="00215C08" w:rsidP="0021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3FA">
        <w:rPr>
          <w:rFonts w:ascii="Times New Roman" w:hAnsi="Times New Roman"/>
          <w:sz w:val="24"/>
          <w:szCs w:val="24"/>
        </w:rPr>
        <w:t xml:space="preserve">Положение о проведении </w:t>
      </w:r>
      <w:r w:rsidRPr="00215C08">
        <w:rPr>
          <w:rFonts w:ascii="Times New Roman" w:hAnsi="Times New Roman"/>
          <w:bCs/>
          <w:sz w:val="24"/>
          <w:szCs w:val="24"/>
        </w:rPr>
        <w:t xml:space="preserve">конкурса </w:t>
      </w:r>
      <w:r w:rsidRPr="00215C08">
        <w:rPr>
          <w:rFonts w:ascii="Times New Roman" w:hAnsi="Times New Roman"/>
          <w:sz w:val="24"/>
          <w:szCs w:val="24"/>
        </w:rPr>
        <w:t xml:space="preserve">плакатов «Знать, чтобы жить», приуроченного Всемирному Дню борьбы со СПИДом </w:t>
      </w:r>
      <w:r w:rsidRPr="00A013FA">
        <w:rPr>
          <w:rFonts w:ascii="Times New Roman" w:hAnsi="Times New Roman"/>
          <w:sz w:val="24"/>
          <w:szCs w:val="24"/>
        </w:rPr>
        <w:t>подготовлено отделом молодежной политики администрации городского округа Горлов</w:t>
      </w:r>
      <w:r w:rsidR="00A40FA0">
        <w:rPr>
          <w:rFonts w:ascii="Times New Roman" w:hAnsi="Times New Roman"/>
          <w:sz w:val="24"/>
          <w:szCs w:val="24"/>
        </w:rPr>
        <w:t>ка Донецкой Народной Республики</w:t>
      </w:r>
      <w:r w:rsidRPr="00A013FA">
        <w:rPr>
          <w:rFonts w:ascii="Times New Roman" w:hAnsi="Times New Roman"/>
          <w:sz w:val="24"/>
          <w:szCs w:val="24"/>
        </w:rPr>
        <w:t xml:space="preserve"> </w:t>
      </w:r>
    </w:p>
    <w:p w:rsidR="00215C08" w:rsidRDefault="00215C08" w:rsidP="00215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C08" w:rsidRDefault="00215C08" w:rsidP="00215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C08" w:rsidRPr="00A87034" w:rsidRDefault="00215C08" w:rsidP="00215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Д.А. Лозовая</w:t>
      </w:r>
    </w:p>
    <w:p w:rsidR="0060502B" w:rsidRDefault="0060502B" w:rsidP="00F059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0B42" w:rsidRDefault="00400B42" w:rsidP="00F059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502B" w:rsidRDefault="0060502B" w:rsidP="00F059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502B" w:rsidRPr="00AE3CF2" w:rsidRDefault="0060502B" w:rsidP="00A40FA0">
      <w:pPr>
        <w:tabs>
          <w:tab w:val="left" w:pos="5400"/>
          <w:tab w:val="left" w:pos="5760"/>
        </w:tabs>
        <w:spacing w:after="0" w:line="240" w:lineRule="auto"/>
        <w:ind w:left="576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 w:type="page"/>
      </w:r>
      <w:r w:rsidRPr="00AE3CF2">
        <w:rPr>
          <w:rFonts w:ascii="Times New Roman" w:hAnsi="Times New Roman"/>
        </w:rPr>
        <w:lastRenderedPageBreak/>
        <w:t xml:space="preserve">Приложение </w:t>
      </w:r>
    </w:p>
    <w:p w:rsidR="0060502B" w:rsidRDefault="0060502B" w:rsidP="00A40FA0">
      <w:pPr>
        <w:tabs>
          <w:tab w:val="left" w:pos="5400"/>
          <w:tab w:val="left" w:pos="5760"/>
        </w:tabs>
        <w:spacing w:after="0" w:line="240" w:lineRule="auto"/>
        <w:ind w:left="5760"/>
        <w:jc w:val="both"/>
        <w:rPr>
          <w:rFonts w:ascii="Times New Roman" w:hAnsi="Times New Roman"/>
        </w:rPr>
      </w:pPr>
      <w:r w:rsidRPr="00AE3CF2">
        <w:rPr>
          <w:rFonts w:ascii="Times New Roman" w:hAnsi="Times New Roman"/>
        </w:rPr>
        <w:t>к Положению о проведении</w:t>
      </w:r>
    </w:p>
    <w:p w:rsidR="0060502B" w:rsidRDefault="0060502B" w:rsidP="00A40FA0">
      <w:pPr>
        <w:tabs>
          <w:tab w:val="left" w:pos="5400"/>
          <w:tab w:val="left" w:pos="5760"/>
        </w:tabs>
        <w:spacing w:after="0" w:line="240" w:lineRule="auto"/>
        <w:ind w:left="5760"/>
        <w:jc w:val="both"/>
        <w:rPr>
          <w:rFonts w:ascii="Times New Roman" w:hAnsi="Times New Roman"/>
        </w:rPr>
      </w:pPr>
      <w:r w:rsidRPr="00AE3CF2">
        <w:rPr>
          <w:rFonts w:ascii="Times New Roman" w:hAnsi="Times New Roman"/>
        </w:rPr>
        <w:t xml:space="preserve">конкурса </w:t>
      </w:r>
      <w:r w:rsidRPr="008A5C13">
        <w:rPr>
          <w:rFonts w:ascii="Times New Roman" w:hAnsi="Times New Roman"/>
        </w:rPr>
        <w:t>плакатов «Знать, чтобы жить»,</w:t>
      </w:r>
      <w:r>
        <w:rPr>
          <w:rFonts w:ascii="Times New Roman" w:hAnsi="Times New Roman"/>
        </w:rPr>
        <w:t xml:space="preserve"> </w:t>
      </w:r>
      <w:r w:rsidRPr="008A5C13">
        <w:rPr>
          <w:rFonts w:ascii="Times New Roman" w:hAnsi="Times New Roman"/>
        </w:rPr>
        <w:t>приуроченн</w:t>
      </w:r>
      <w:r w:rsidR="00215C08">
        <w:rPr>
          <w:rFonts w:ascii="Times New Roman" w:hAnsi="Times New Roman"/>
        </w:rPr>
        <w:t>ого</w:t>
      </w:r>
      <w:r w:rsidRPr="008A5C13">
        <w:rPr>
          <w:rFonts w:ascii="Times New Roman" w:hAnsi="Times New Roman"/>
        </w:rPr>
        <w:t xml:space="preserve"> Всемирному Дню борьбы со СПИДом</w:t>
      </w:r>
    </w:p>
    <w:p w:rsidR="0060502B" w:rsidRDefault="00A40FA0" w:rsidP="00A40FA0">
      <w:pPr>
        <w:tabs>
          <w:tab w:val="left" w:pos="5760"/>
        </w:tabs>
        <w:spacing w:after="0" w:line="240" w:lineRule="auto"/>
        <w:ind w:left="5812"/>
        <w:jc w:val="both"/>
        <w:rPr>
          <w:rFonts w:ascii="Times New Roman" w:hAnsi="Times New Roman"/>
        </w:rPr>
      </w:pPr>
      <w:r w:rsidRPr="00AE3CF2">
        <w:rPr>
          <w:rFonts w:ascii="Times New Roman" w:hAnsi="Times New Roman"/>
        </w:rPr>
        <w:t>(п</w:t>
      </w:r>
      <w:r>
        <w:rPr>
          <w:rFonts w:ascii="Times New Roman" w:hAnsi="Times New Roman"/>
        </w:rPr>
        <w:t xml:space="preserve">ункт </w:t>
      </w:r>
      <w:r w:rsidRPr="00AE3CF2">
        <w:rPr>
          <w:rFonts w:ascii="Times New Roman" w:hAnsi="Times New Roman"/>
        </w:rPr>
        <w:t>.5.3)</w:t>
      </w:r>
    </w:p>
    <w:p w:rsidR="0060502B" w:rsidRDefault="0060502B" w:rsidP="00A40FA0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0502B" w:rsidRDefault="0060502B" w:rsidP="00A40FA0">
      <w:pPr>
        <w:tabs>
          <w:tab w:val="left" w:pos="5760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0502B" w:rsidRDefault="0060502B" w:rsidP="00AE3C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60502B" w:rsidP="00AE3C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60502B" w:rsidP="00AE3C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60502B" w:rsidRDefault="0060502B" w:rsidP="00AE3C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60502B" w:rsidP="008A5C1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конкурсе</w:t>
      </w:r>
      <w:r w:rsidRPr="00DC06D6">
        <w:rPr>
          <w:rFonts w:ascii="Times New Roman" w:hAnsi="Times New Roman"/>
          <w:sz w:val="28"/>
        </w:rPr>
        <w:t xml:space="preserve"> </w:t>
      </w:r>
      <w:r w:rsidRPr="00351F3F">
        <w:rPr>
          <w:rFonts w:ascii="Times New Roman" w:hAnsi="Times New Roman"/>
          <w:sz w:val="28"/>
        </w:rPr>
        <w:t>плакатов «Знать, чтобы жить»,</w:t>
      </w:r>
    </w:p>
    <w:p w:rsidR="0060502B" w:rsidRPr="00DC06D6" w:rsidRDefault="0060502B" w:rsidP="008A5C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51F3F">
        <w:rPr>
          <w:rFonts w:ascii="Times New Roman" w:hAnsi="Times New Roman"/>
          <w:sz w:val="28"/>
        </w:rPr>
        <w:t>приуроченн</w:t>
      </w:r>
      <w:r w:rsidR="00215C08">
        <w:rPr>
          <w:rFonts w:ascii="Times New Roman" w:hAnsi="Times New Roman"/>
          <w:sz w:val="28"/>
        </w:rPr>
        <w:t xml:space="preserve">ого </w:t>
      </w:r>
      <w:r w:rsidRPr="00351F3F">
        <w:rPr>
          <w:rFonts w:ascii="Times New Roman" w:hAnsi="Times New Roman"/>
          <w:sz w:val="28"/>
        </w:rPr>
        <w:t>Всемирному Дню борьбы со СПИДом</w:t>
      </w:r>
    </w:p>
    <w:p w:rsidR="0060502B" w:rsidRDefault="0060502B" w:rsidP="00AE3C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60502B" w:rsidP="00AE3C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60502B" w:rsidP="00AE3C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60502B" w:rsidP="00AE3C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Фамилия___________________________________________________________</w:t>
      </w: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Имя_______________________________________________________________</w:t>
      </w: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Отчество__________________________________________________________</w:t>
      </w: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рождения_____________________________________________________</w:t>
      </w: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организация_________________________________________</w:t>
      </w: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номер телефона__________________________________________</w:t>
      </w: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адрес__________________________________________________</w:t>
      </w: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Страница в социальной сети _________________________________________</w:t>
      </w: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</w:p>
    <w:p w:rsidR="0060502B" w:rsidRPr="00AE3CF2" w:rsidRDefault="0060502B" w:rsidP="00FD0B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(подпись) </w:t>
      </w:r>
    </w:p>
    <w:sectPr w:rsidR="0060502B" w:rsidRPr="00AE3CF2" w:rsidSect="006F1316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A2" w:rsidRDefault="007475A2" w:rsidP="006F1316">
      <w:pPr>
        <w:spacing w:after="0" w:line="240" w:lineRule="auto"/>
      </w:pPr>
      <w:r>
        <w:separator/>
      </w:r>
    </w:p>
  </w:endnote>
  <w:endnote w:type="continuationSeparator" w:id="0">
    <w:p w:rsidR="007475A2" w:rsidRDefault="007475A2" w:rsidP="006F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A2" w:rsidRDefault="007475A2" w:rsidP="006F1316">
      <w:pPr>
        <w:spacing w:after="0" w:line="240" w:lineRule="auto"/>
      </w:pPr>
      <w:r>
        <w:separator/>
      </w:r>
    </w:p>
  </w:footnote>
  <w:footnote w:type="continuationSeparator" w:id="0">
    <w:p w:rsidR="007475A2" w:rsidRDefault="007475A2" w:rsidP="006F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2B" w:rsidRPr="006F1316" w:rsidRDefault="00B97163">
    <w:pPr>
      <w:pStyle w:val="a8"/>
      <w:jc w:val="center"/>
      <w:rPr>
        <w:rFonts w:ascii="Times New Roman" w:hAnsi="Times New Roman"/>
      </w:rPr>
    </w:pPr>
    <w:r w:rsidRPr="006F1316">
      <w:rPr>
        <w:rFonts w:ascii="Times New Roman" w:hAnsi="Times New Roman"/>
      </w:rPr>
      <w:fldChar w:fldCharType="begin"/>
    </w:r>
    <w:r w:rsidR="0060502B" w:rsidRPr="006F1316">
      <w:rPr>
        <w:rFonts w:ascii="Times New Roman" w:hAnsi="Times New Roman"/>
      </w:rPr>
      <w:instrText xml:space="preserve"> PAGE   \* MERGEFORMAT </w:instrText>
    </w:r>
    <w:r w:rsidRPr="006F1316">
      <w:rPr>
        <w:rFonts w:ascii="Times New Roman" w:hAnsi="Times New Roman"/>
      </w:rPr>
      <w:fldChar w:fldCharType="separate"/>
    </w:r>
    <w:r w:rsidR="00EC4F36">
      <w:rPr>
        <w:rFonts w:ascii="Times New Roman" w:hAnsi="Times New Roman"/>
        <w:noProof/>
      </w:rPr>
      <w:t>6</w:t>
    </w:r>
    <w:r w:rsidRPr="006F1316">
      <w:rPr>
        <w:rFonts w:ascii="Times New Roman" w:hAnsi="Times New Roman"/>
      </w:rPr>
      <w:fldChar w:fldCharType="end"/>
    </w:r>
  </w:p>
  <w:p w:rsidR="0060502B" w:rsidRDefault="006050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F5D0E"/>
    <w:multiLevelType w:val="multilevel"/>
    <w:tmpl w:val="2CD0B400"/>
    <w:lvl w:ilvl="0">
      <w:start w:val="6"/>
      <w:numFmt w:val="upperRoman"/>
      <w:lvlText w:val="%1."/>
      <w:lvlJc w:val="left"/>
      <w:pPr>
        <w:ind w:left="116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1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2" w:hanging="1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17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7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8" w:hanging="17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D6"/>
    <w:rsid w:val="00014B7F"/>
    <w:rsid w:val="00046748"/>
    <w:rsid w:val="00047FDF"/>
    <w:rsid w:val="00063BE0"/>
    <w:rsid w:val="00080C4D"/>
    <w:rsid w:val="00110892"/>
    <w:rsid w:val="001412A7"/>
    <w:rsid w:val="0018135B"/>
    <w:rsid w:val="00215C08"/>
    <w:rsid w:val="00256CC4"/>
    <w:rsid w:val="002702BD"/>
    <w:rsid w:val="00294E21"/>
    <w:rsid w:val="00294EF1"/>
    <w:rsid w:val="002F76CD"/>
    <w:rsid w:val="00307FB4"/>
    <w:rsid w:val="00335434"/>
    <w:rsid w:val="003476C6"/>
    <w:rsid w:val="00351F3F"/>
    <w:rsid w:val="00386EA3"/>
    <w:rsid w:val="003B642B"/>
    <w:rsid w:val="003E204B"/>
    <w:rsid w:val="00400B42"/>
    <w:rsid w:val="00403127"/>
    <w:rsid w:val="00436796"/>
    <w:rsid w:val="004B1954"/>
    <w:rsid w:val="004C72BD"/>
    <w:rsid w:val="004D2572"/>
    <w:rsid w:val="00533F3F"/>
    <w:rsid w:val="00552214"/>
    <w:rsid w:val="005621A7"/>
    <w:rsid w:val="00575A10"/>
    <w:rsid w:val="005B70E2"/>
    <w:rsid w:val="005D7B3F"/>
    <w:rsid w:val="0060502B"/>
    <w:rsid w:val="00641B5D"/>
    <w:rsid w:val="0065358D"/>
    <w:rsid w:val="00663D69"/>
    <w:rsid w:val="006F1316"/>
    <w:rsid w:val="0070125A"/>
    <w:rsid w:val="00705D9A"/>
    <w:rsid w:val="00712B2D"/>
    <w:rsid w:val="007475A2"/>
    <w:rsid w:val="00750A63"/>
    <w:rsid w:val="00750C4E"/>
    <w:rsid w:val="00763A23"/>
    <w:rsid w:val="00766C0A"/>
    <w:rsid w:val="00793C0F"/>
    <w:rsid w:val="00802D01"/>
    <w:rsid w:val="008518EF"/>
    <w:rsid w:val="008A5C13"/>
    <w:rsid w:val="00971D2C"/>
    <w:rsid w:val="0099145F"/>
    <w:rsid w:val="009A5760"/>
    <w:rsid w:val="009B04FD"/>
    <w:rsid w:val="009B775E"/>
    <w:rsid w:val="009C19A5"/>
    <w:rsid w:val="00A07B5A"/>
    <w:rsid w:val="00A314D0"/>
    <w:rsid w:val="00A37976"/>
    <w:rsid w:val="00A40FA0"/>
    <w:rsid w:val="00A57BCF"/>
    <w:rsid w:val="00A74038"/>
    <w:rsid w:val="00A92EA8"/>
    <w:rsid w:val="00AE24F1"/>
    <w:rsid w:val="00AE3CF2"/>
    <w:rsid w:val="00B023F5"/>
    <w:rsid w:val="00B03303"/>
    <w:rsid w:val="00B116C5"/>
    <w:rsid w:val="00B2453C"/>
    <w:rsid w:val="00B97163"/>
    <w:rsid w:val="00C47A13"/>
    <w:rsid w:val="00CA57D2"/>
    <w:rsid w:val="00CA5922"/>
    <w:rsid w:val="00CE7E99"/>
    <w:rsid w:val="00CF58F2"/>
    <w:rsid w:val="00D53859"/>
    <w:rsid w:val="00D9544C"/>
    <w:rsid w:val="00DC06D6"/>
    <w:rsid w:val="00DE7E13"/>
    <w:rsid w:val="00E41F9A"/>
    <w:rsid w:val="00EC15A7"/>
    <w:rsid w:val="00EC4F36"/>
    <w:rsid w:val="00EF710C"/>
    <w:rsid w:val="00F001FC"/>
    <w:rsid w:val="00F05910"/>
    <w:rsid w:val="00F06666"/>
    <w:rsid w:val="00F27670"/>
    <w:rsid w:val="00F42B40"/>
    <w:rsid w:val="00F518AE"/>
    <w:rsid w:val="00F52584"/>
    <w:rsid w:val="00F85DCE"/>
    <w:rsid w:val="00F86385"/>
    <w:rsid w:val="00FD0BA0"/>
    <w:rsid w:val="00FF0214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6AAA1"/>
  <w15:docId w15:val="{3C1283FB-FCE8-4DFC-9489-E42F6884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06D6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DC06D6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70125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9B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04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F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F131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6F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F1316"/>
    <w:rPr>
      <w:rFonts w:cs="Times New Roman"/>
    </w:rPr>
  </w:style>
  <w:style w:type="paragraph" w:customStyle="1" w:styleId="1">
    <w:name w:val="Обычный1"/>
    <w:rsid w:val="00533F3F"/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533F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10"/>
    <w:rsid w:val="00335434"/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d"/>
    <w:rsid w:val="00335434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_gorlovk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tormolodeghi@mail.ru" TargetMode="External"/><Relationship Id="rId12" Type="http://schemas.openxmlformats.org/officeDocument/2006/relationships/hyperlink" Target="https://t.me/GorlovkaMol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olod_gorlovk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tormolodegh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GorlovkaMolo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Молодеж3</dc:creator>
  <cp:lastModifiedBy>Protokol</cp:lastModifiedBy>
  <cp:revision>9</cp:revision>
  <cp:lastPrinted>2024-11-14T06:20:00Z</cp:lastPrinted>
  <dcterms:created xsi:type="dcterms:W3CDTF">2024-11-11T06:25:00Z</dcterms:created>
  <dcterms:modified xsi:type="dcterms:W3CDTF">2024-11-14T06:24:00Z</dcterms:modified>
</cp:coreProperties>
</file>