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34" w:rsidRPr="00542C26" w:rsidRDefault="00596830" w:rsidP="00F54634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  <w:r w:rsidR="00F54634" w:rsidRPr="00542C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4634" w:rsidRPr="00542C26" w:rsidRDefault="00596830" w:rsidP="00F54634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54634" w:rsidRPr="00542C26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="00F54634" w:rsidRPr="00542C26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F54634" w:rsidRPr="00542C26" w:rsidRDefault="00F54634" w:rsidP="00F54634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542C26">
        <w:rPr>
          <w:rFonts w:ascii="Times New Roman" w:hAnsi="Times New Roman" w:cs="Times New Roman"/>
          <w:sz w:val="26"/>
          <w:szCs w:val="26"/>
        </w:rPr>
        <w:t xml:space="preserve">городского  округа Горловка  </w:t>
      </w:r>
    </w:p>
    <w:p w:rsidR="00F54634" w:rsidRPr="00542C26" w:rsidRDefault="00F54634" w:rsidP="00F54634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542C26">
        <w:rPr>
          <w:rFonts w:ascii="Times New Roman" w:hAnsi="Times New Roman" w:cs="Times New Roman"/>
          <w:sz w:val="26"/>
          <w:szCs w:val="26"/>
        </w:rPr>
        <w:t>Донецкой Народной Республики</w:t>
      </w:r>
    </w:p>
    <w:p w:rsidR="00F54634" w:rsidRPr="00542C26" w:rsidRDefault="00B52FFE" w:rsidP="00F54634">
      <w:pPr>
        <w:pStyle w:val="ConsPlusNormal"/>
        <w:ind w:left="567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13 января</w:t>
      </w:r>
      <w:r w:rsidR="003A63EE">
        <w:rPr>
          <w:rFonts w:ascii="Times New Roman" w:hAnsi="Times New Roman" w:cs="Times New Roman"/>
          <w:sz w:val="26"/>
          <w:szCs w:val="26"/>
        </w:rPr>
        <w:t xml:space="preserve"> 2025 г. </w:t>
      </w:r>
      <w:r w:rsidR="00F54634" w:rsidRPr="00542C26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 w:rsidR="00F54634" w:rsidRPr="00542C26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C507D6" w:rsidRPr="00542C26" w:rsidRDefault="00C507D6" w:rsidP="00C507D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07DF3" w:rsidRDefault="00107DF3" w:rsidP="0059683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77703" w:rsidRDefault="00677703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3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76486" w:rsidRPr="00596830" w:rsidRDefault="00E76486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C26" w:rsidRPr="00596830" w:rsidRDefault="00542C26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0A8" w:rsidRPr="00596830" w:rsidRDefault="009500A8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30">
        <w:rPr>
          <w:rFonts w:ascii="Times New Roman" w:hAnsi="Times New Roman" w:cs="Times New Roman"/>
          <w:b/>
          <w:sz w:val="28"/>
          <w:szCs w:val="28"/>
        </w:rPr>
        <w:t>предоставления субсидии МУНИЦИПАЛЬНОМУ УНИТАРНОМУ ПРЕДПРИЯТИЮ «ТРАМВАЙНО-ТРОЛЛЕЙБУСНОЕ УПРАВЛЕНИЕ» АДМИНИСТРАЦИИ ГОРОД</w:t>
      </w:r>
      <w:r w:rsidR="00C1109B">
        <w:rPr>
          <w:rFonts w:ascii="Times New Roman" w:hAnsi="Times New Roman" w:cs="Times New Roman"/>
          <w:b/>
          <w:sz w:val="28"/>
          <w:szCs w:val="28"/>
        </w:rPr>
        <w:t>СКОГО ОКРУГА</w:t>
      </w:r>
      <w:r w:rsidRPr="00596830">
        <w:rPr>
          <w:rFonts w:ascii="Times New Roman" w:hAnsi="Times New Roman" w:cs="Times New Roman"/>
          <w:b/>
          <w:sz w:val="28"/>
          <w:szCs w:val="28"/>
        </w:rPr>
        <w:t xml:space="preserve"> ГОРЛОВКА </w:t>
      </w:r>
      <w:r w:rsidR="00C1109B">
        <w:rPr>
          <w:rFonts w:ascii="Times New Roman" w:hAnsi="Times New Roman" w:cs="Times New Roman"/>
          <w:b/>
          <w:sz w:val="28"/>
          <w:szCs w:val="28"/>
        </w:rPr>
        <w:t xml:space="preserve">ДОНЕЦКОЙ НАРОДНОЙ РЕСПУБЛИКИ </w:t>
      </w:r>
      <w:r w:rsidRPr="00596830">
        <w:rPr>
          <w:rFonts w:ascii="Times New Roman" w:hAnsi="Times New Roman" w:cs="Times New Roman"/>
          <w:b/>
          <w:sz w:val="28"/>
          <w:szCs w:val="28"/>
        </w:rPr>
        <w:t xml:space="preserve">на финансовое обеспечение затрат, </w:t>
      </w:r>
      <w:r w:rsidR="00CE0D11" w:rsidRPr="00596830">
        <w:rPr>
          <w:rFonts w:ascii="Times New Roman" w:hAnsi="Times New Roman" w:cs="Times New Roman"/>
          <w:b/>
          <w:sz w:val="28"/>
          <w:szCs w:val="28"/>
        </w:rPr>
        <w:t>возникших в связи с оказанием услуг по перевозке пассажиров</w:t>
      </w:r>
    </w:p>
    <w:p w:rsidR="00C507D6" w:rsidRPr="00596830" w:rsidRDefault="00C507D6" w:rsidP="00596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703" w:rsidRPr="00596830" w:rsidRDefault="00677703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30">
        <w:rPr>
          <w:rFonts w:ascii="Times New Roman" w:hAnsi="Times New Roman" w:cs="Times New Roman"/>
          <w:b/>
          <w:sz w:val="28"/>
          <w:szCs w:val="28"/>
        </w:rPr>
        <w:t>1. Общие положения о предоставлении субсидии</w:t>
      </w:r>
    </w:p>
    <w:p w:rsidR="00677703" w:rsidRPr="00596830" w:rsidRDefault="00677703" w:rsidP="00596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703" w:rsidRPr="00596830" w:rsidRDefault="00677703" w:rsidP="00596830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</w:t>
      </w:r>
      <w:r w:rsidR="0095482C" w:rsidRPr="00596830">
        <w:rPr>
          <w:rFonts w:ascii="Times New Roman" w:hAnsi="Times New Roman" w:cs="Times New Roman"/>
          <w:sz w:val="28"/>
          <w:szCs w:val="28"/>
        </w:rPr>
        <w:t>о</w:t>
      </w:r>
      <w:r w:rsidRPr="00596830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95482C" w:rsidRPr="00596830">
        <w:rPr>
          <w:rFonts w:ascii="Times New Roman" w:hAnsi="Times New Roman" w:cs="Times New Roman"/>
          <w:sz w:val="28"/>
          <w:szCs w:val="28"/>
        </w:rPr>
        <w:t>ей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CE0D11" w:rsidRPr="00596830">
        <w:rPr>
          <w:rFonts w:ascii="Times New Roman" w:hAnsi="Times New Roman" w:cs="Times New Roman"/>
          <w:sz w:val="28"/>
          <w:szCs w:val="28"/>
        </w:rPr>
        <w:t xml:space="preserve">78 Бюджетного кодекса Российской Федерации, Федеральным законом </w:t>
      </w:r>
      <w:r w:rsidR="0059683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E0D11" w:rsidRPr="00596830">
        <w:rPr>
          <w:rFonts w:ascii="Times New Roman" w:hAnsi="Times New Roman" w:cs="Times New Roman"/>
          <w:sz w:val="28"/>
          <w:szCs w:val="28"/>
        </w:rPr>
        <w:t>от 06</w:t>
      </w:r>
      <w:r w:rsidR="0059683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CE0D11" w:rsidRPr="00596830">
        <w:rPr>
          <w:rFonts w:ascii="Times New Roman" w:hAnsi="Times New Roman" w:cs="Times New Roman"/>
          <w:sz w:val="28"/>
          <w:szCs w:val="28"/>
        </w:rPr>
        <w:t>2003</w:t>
      </w:r>
      <w:r w:rsidR="00596830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0D11" w:rsidRPr="0059683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</w:t>
      </w:r>
      <w:r w:rsidR="00C1109B">
        <w:rPr>
          <w:rFonts w:ascii="Times New Roman" w:hAnsi="Times New Roman" w:cs="Times New Roman"/>
          <w:sz w:val="28"/>
          <w:szCs w:val="28"/>
        </w:rPr>
        <w:t>е</w:t>
      </w:r>
      <w:r w:rsidR="00CE0D11" w:rsidRPr="00596830">
        <w:rPr>
          <w:rFonts w:ascii="Times New Roman" w:hAnsi="Times New Roman" w:cs="Times New Roman"/>
          <w:sz w:val="28"/>
          <w:szCs w:val="28"/>
        </w:rPr>
        <w:t>м Правительства Российской Федерации от 25</w:t>
      </w:r>
      <w:r w:rsidR="0059683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CE0D11" w:rsidRPr="00596830">
        <w:rPr>
          <w:rFonts w:ascii="Times New Roman" w:hAnsi="Times New Roman" w:cs="Times New Roman"/>
          <w:sz w:val="28"/>
          <w:szCs w:val="28"/>
        </w:rPr>
        <w:t>2023</w:t>
      </w:r>
      <w:r w:rsidR="00596830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0D11" w:rsidRPr="00596830">
        <w:rPr>
          <w:rFonts w:ascii="Times New Roman" w:hAnsi="Times New Roman" w:cs="Times New Roman"/>
          <w:sz w:val="28"/>
          <w:szCs w:val="28"/>
        </w:rPr>
        <w:t xml:space="preserve"> № 1782 «Об утверждении общих требований к нормативно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постановлени</w:t>
      </w:r>
      <w:r w:rsidR="00C1109B">
        <w:rPr>
          <w:rFonts w:ascii="Times New Roman" w:hAnsi="Times New Roman" w:cs="Times New Roman"/>
          <w:sz w:val="28"/>
          <w:szCs w:val="28"/>
        </w:rPr>
        <w:t>е</w:t>
      </w:r>
      <w:r w:rsidR="00CE0D11" w:rsidRPr="00596830">
        <w:rPr>
          <w:rFonts w:ascii="Times New Roman" w:hAnsi="Times New Roman" w:cs="Times New Roman"/>
          <w:sz w:val="28"/>
          <w:szCs w:val="28"/>
        </w:rPr>
        <w:t>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</w:t>
      </w:r>
      <w:r w:rsidRPr="00596830">
        <w:rPr>
          <w:rFonts w:ascii="Times New Roman" w:hAnsi="Times New Roman" w:cs="Times New Roman"/>
          <w:sz w:val="28"/>
          <w:szCs w:val="28"/>
        </w:rPr>
        <w:t xml:space="preserve"> и определяет условия, цели, порядок и механизм предоставления </w:t>
      </w:r>
      <w:r w:rsidR="009500A8" w:rsidRPr="0059683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96A6A" w:rsidRPr="00596830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C77CCA" w:rsidRPr="00596830">
        <w:rPr>
          <w:rFonts w:ascii="Times New Roman" w:hAnsi="Times New Roman" w:cs="Times New Roman"/>
          <w:sz w:val="28"/>
          <w:szCs w:val="28"/>
        </w:rPr>
        <w:t>из</w:t>
      </w:r>
      <w:r w:rsidR="009500A8" w:rsidRPr="00596830">
        <w:rPr>
          <w:rFonts w:ascii="Times New Roman" w:hAnsi="Times New Roman" w:cs="Times New Roman"/>
          <w:sz w:val="28"/>
          <w:szCs w:val="28"/>
        </w:rPr>
        <w:t xml:space="preserve"> бюджета городского округа Горловка Донецкой Народной Республики</w:t>
      </w:r>
      <w:r w:rsidR="00D96A6A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9500A8" w:rsidRPr="00596830">
        <w:rPr>
          <w:rFonts w:ascii="Times New Roman" w:hAnsi="Times New Roman" w:cs="Times New Roman"/>
          <w:sz w:val="28"/>
          <w:szCs w:val="28"/>
        </w:rPr>
        <w:t>МУНИЦИПАЛЬНОМУ УНИТАРНОМУ ПРЕДПРИЯТИЮ «ТРАМВАЙНО-ТРОЛЛЕЙБУСНОЕ УПРАВЛЕНИЕ» АДМИНИСТРАЦИИ ГОРОД</w:t>
      </w:r>
      <w:r w:rsidR="00C1109B">
        <w:rPr>
          <w:rFonts w:ascii="Times New Roman" w:hAnsi="Times New Roman" w:cs="Times New Roman"/>
          <w:sz w:val="28"/>
          <w:szCs w:val="28"/>
        </w:rPr>
        <w:t>СКОГО ОКРУГА</w:t>
      </w:r>
      <w:r w:rsidR="009500A8" w:rsidRPr="00596830">
        <w:rPr>
          <w:rFonts w:ascii="Times New Roman" w:hAnsi="Times New Roman" w:cs="Times New Roman"/>
          <w:sz w:val="28"/>
          <w:szCs w:val="28"/>
        </w:rPr>
        <w:t xml:space="preserve"> ГОРЛОВКА</w:t>
      </w:r>
      <w:r w:rsidR="00C1109B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="009500A8" w:rsidRPr="00596830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затрат, </w:t>
      </w:r>
      <w:r w:rsidR="00D96A6A" w:rsidRPr="00596830">
        <w:rPr>
          <w:rFonts w:ascii="Times New Roman" w:hAnsi="Times New Roman" w:cs="Times New Roman"/>
          <w:sz w:val="28"/>
          <w:szCs w:val="28"/>
        </w:rPr>
        <w:t>возникших в связи с оказанием услуг по перевозке пассажиров</w:t>
      </w:r>
      <w:r w:rsidR="006651A1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 xml:space="preserve">(далее - субсидия). </w:t>
      </w:r>
    </w:p>
    <w:p w:rsidR="004267CD" w:rsidRPr="00596830" w:rsidRDefault="004267CD" w:rsidP="00596830">
      <w:pPr>
        <w:pStyle w:val="a4"/>
        <w:spacing w:after="0" w:line="240" w:lineRule="auto"/>
        <w:ind w:left="1669"/>
        <w:jc w:val="both"/>
        <w:rPr>
          <w:rFonts w:ascii="Times New Roman" w:hAnsi="Times New Roman" w:cs="Times New Roman"/>
          <w:sz w:val="28"/>
          <w:szCs w:val="28"/>
        </w:rPr>
      </w:pPr>
    </w:p>
    <w:p w:rsidR="00677703" w:rsidRPr="00596830" w:rsidRDefault="00677703" w:rsidP="00596830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Получателем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субсидии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является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9500A8" w:rsidRPr="00596830">
        <w:rPr>
          <w:rFonts w:ascii="Times New Roman" w:hAnsi="Times New Roman" w:cs="Times New Roman"/>
          <w:sz w:val="28"/>
          <w:szCs w:val="28"/>
        </w:rPr>
        <w:t>МУНИЦИПАЛЬНОЕ УНИТАРНОЕ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F55654" w:rsidRPr="00596830">
        <w:rPr>
          <w:rFonts w:ascii="Times New Roman" w:hAnsi="Times New Roman" w:cs="Times New Roman"/>
          <w:sz w:val="28"/>
          <w:szCs w:val="28"/>
        </w:rPr>
        <w:t>ПРЕДПРИЯТИЕ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F55654" w:rsidRPr="00596830">
        <w:rPr>
          <w:rFonts w:ascii="Times New Roman" w:hAnsi="Times New Roman" w:cs="Times New Roman"/>
          <w:sz w:val="28"/>
          <w:szCs w:val="28"/>
        </w:rPr>
        <w:t>«ТРАМВАЙНО-ТРОЛЛЕЙБУСНОЕ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F55654" w:rsidRPr="00596830">
        <w:rPr>
          <w:rFonts w:ascii="Times New Roman" w:hAnsi="Times New Roman" w:cs="Times New Roman"/>
          <w:sz w:val="28"/>
          <w:szCs w:val="28"/>
        </w:rPr>
        <w:t>УПРАВЛЕНИЕ</w:t>
      </w:r>
      <w:r w:rsidR="009500A8" w:rsidRPr="00596830">
        <w:rPr>
          <w:rFonts w:ascii="Times New Roman" w:hAnsi="Times New Roman" w:cs="Times New Roman"/>
          <w:sz w:val="28"/>
          <w:szCs w:val="28"/>
        </w:rPr>
        <w:t>»</w:t>
      </w:r>
      <w:r w:rsidR="006766CE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C1109B" w:rsidRPr="00596830">
        <w:rPr>
          <w:rFonts w:ascii="Times New Roman" w:hAnsi="Times New Roman" w:cs="Times New Roman"/>
          <w:sz w:val="28"/>
          <w:szCs w:val="28"/>
        </w:rPr>
        <w:t>АДМИНИСТРАЦИИ ГОРОД</w:t>
      </w:r>
      <w:r w:rsidR="00C1109B">
        <w:rPr>
          <w:rFonts w:ascii="Times New Roman" w:hAnsi="Times New Roman" w:cs="Times New Roman"/>
          <w:sz w:val="28"/>
          <w:szCs w:val="28"/>
        </w:rPr>
        <w:t>СКОГО ОКРУГА</w:t>
      </w:r>
      <w:r w:rsidR="00C1109B" w:rsidRPr="00596830">
        <w:rPr>
          <w:rFonts w:ascii="Times New Roman" w:hAnsi="Times New Roman" w:cs="Times New Roman"/>
          <w:sz w:val="28"/>
          <w:szCs w:val="28"/>
        </w:rPr>
        <w:t xml:space="preserve"> ГОРЛОВКА</w:t>
      </w:r>
      <w:r w:rsidR="00C1109B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="00C1109B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 xml:space="preserve">(ОГРН </w:t>
      </w:r>
      <w:r w:rsidR="000123F6" w:rsidRPr="00596830">
        <w:rPr>
          <w:rFonts w:ascii="Times New Roman" w:hAnsi="Times New Roman" w:cs="Times New Roman"/>
          <w:sz w:val="28"/>
          <w:szCs w:val="28"/>
        </w:rPr>
        <w:t>1229300</w:t>
      </w:r>
      <w:r w:rsidR="00F55654" w:rsidRPr="00596830">
        <w:rPr>
          <w:rFonts w:ascii="Times New Roman" w:hAnsi="Times New Roman" w:cs="Times New Roman"/>
          <w:sz w:val="28"/>
          <w:szCs w:val="28"/>
        </w:rPr>
        <w:t>105858</w:t>
      </w:r>
      <w:r w:rsidRPr="00596830">
        <w:rPr>
          <w:rFonts w:ascii="Times New Roman" w:hAnsi="Times New Roman" w:cs="Times New Roman"/>
          <w:sz w:val="28"/>
          <w:szCs w:val="28"/>
        </w:rPr>
        <w:t xml:space="preserve">) </w:t>
      </w:r>
      <w:r w:rsidR="00D96A6A" w:rsidRPr="00596830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D96A6A" w:rsidRPr="00596830">
        <w:rPr>
          <w:rFonts w:ascii="Times New Roman" w:hAnsi="Times New Roman" w:cs="Times New Roman"/>
          <w:sz w:val="28"/>
          <w:szCs w:val="28"/>
        </w:rPr>
        <w:lastRenderedPageBreak/>
        <w:t>Горловского городского</w:t>
      </w:r>
      <w:r w:rsidR="005F6C3C" w:rsidRPr="00596830">
        <w:rPr>
          <w:rFonts w:ascii="Times New Roman" w:hAnsi="Times New Roman" w:cs="Times New Roman"/>
          <w:sz w:val="28"/>
          <w:szCs w:val="28"/>
        </w:rPr>
        <w:t xml:space="preserve"> совета Донецкой Народной Респуб</w:t>
      </w:r>
      <w:r w:rsidR="00E76486">
        <w:rPr>
          <w:rFonts w:ascii="Times New Roman" w:hAnsi="Times New Roman" w:cs="Times New Roman"/>
          <w:sz w:val="28"/>
          <w:szCs w:val="28"/>
        </w:rPr>
        <w:t xml:space="preserve">лики </w:t>
      </w:r>
      <w:r w:rsidR="00AC4ACC">
        <w:rPr>
          <w:rFonts w:ascii="Times New Roman" w:hAnsi="Times New Roman" w:cs="Times New Roman"/>
          <w:sz w:val="28"/>
          <w:szCs w:val="28"/>
        </w:rPr>
        <w:t>о бюджете муниципального образования городского округа Горловка Донецкой Народной Республики на очередной финансовый год и плановый период</w:t>
      </w:r>
      <w:r w:rsidR="00D96A6A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5482C" w:rsidRPr="00596830">
        <w:rPr>
          <w:rFonts w:ascii="Times New Roman" w:hAnsi="Times New Roman" w:cs="Times New Roman"/>
          <w:sz w:val="28"/>
          <w:szCs w:val="28"/>
        </w:rPr>
        <w:t>–</w:t>
      </w:r>
      <w:r w:rsidRPr="00596830">
        <w:rPr>
          <w:rFonts w:ascii="Times New Roman" w:hAnsi="Times New Roman" w:cs="Times New Roman"/>
          <w:sz w:val="28"/>
          <w:szCs w:val="28"/>
        </w:rPr>
        <w:t xml:space="preserve"> Получатель). </w:t>
      </w:r>
    </w:p>
    <w:p w:rsidR="004267CD" w:rsidRPr="00596830" w:rsidRDefault="004267CD" w:rsidP="0059683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7703" w:rsidRPr="00596830" w:rsidRDefault="007A1395" w:rsidP="00596830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Г</w:t>
      </w:r>
      <w:r w:rsidR="00EA5E2A" w:rsidRPr="00596830">
        <w:rPr>
          <w:rFonts w:ascii="Times New Roman" w:hAnsi="Times New Roman" w:cs="Times New Roman"/>
          <w:sz w:val="28"/>
          <w:szCs w:val="28"/>
        </w:rPr>
        <w:t>лавн</w:t>
      </w:r>
      <w:r w:rsidRPr="00596830">
        <w:rPr>
          <w:rFonts w:ascii="Times New Roman" w:hAnsi="Times New Roman" w:cs="Times New Roman"/>
          <w:sz w:val="28"/>
          <w:szCs w:val="28"/>
        </w:rPr>
        <w:t>ым</w:t>
      </w:r>
      <w:r w:rsidR="00EA5E2A" w:rsidRPr="0059683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Pr="00596830">
        <w:rPr>
          <w:rFonts w:ascii="Times New Roman" w:hAnsi="Times New Roman" w:cs="Times New Roman"/>
          <w:sz w:val="28"/>
          <w:szCs w:val="28"/>
        </w:rPr>
        <w:t>ем</w:t>
      </w:r>
      <w:r w:rsidR="00EA5E2A" w:rsidRPr="00596830">
        <w:rPr>
          <w:rFonts w:ascii="Times New Roman" w:hAnsi="Times New Roman" w:cs="Times New Roman"/>
          <w:sz w:val="28"/>
          <w:szCs w:val="28"/>
        </w:rPr>
        <w:t xml:space="preserve"> бюджетных средств, </w:t>
      </w:r>
      <w:r w:rsidR="00677703" w:rsidRPr="00596830">
        <w:rPr>
          <w:rFonts w:ascii="Times New Roman" w:hAnsi="Times New Roman" w:cs="Times New Roman"/>
          <w:sz w:val="28"/>
          <w:szCs w:val="28"/>
        </w:rPr>
        <w:t>которо</w:t>
      </w:r>
      <w:r w:rsidR="00D85EA8" w:rsidRPr="00596830">
        <w:rPr>
          <w:rFonts w:ascii="Times New Roman" w:hAnsi="Times New Roman" w:cs="Times New Roman"/>
          <w:sz w:val="28"/>
          <w:szCs w:val="28"/>
        </w:rPr>
        <w:t>му</w:t>
      </w:r>
      <w:r w:rsidR="00677703" w:rsidRPr="00596830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как получател</w:t>
      </w:r>
      <w:r w:rsidR="00D85EA8" w:rsidRPr="00596830">
        <w:rPr>
          <w:rFonts w:ascii="Times New Roman" w:hAnsi="Times New Roman" w:cs="Times New Roman"/>
          <w:sz w:val="28"/>
          <w:szCs w:val="28"/>
        </w:rPr>
        <w:t>ю</w:t>
      </w:r>
      <w:r w:rsidR="00677703" w:rsidRPr="00596830">
        <w:rPr>
          <w:rFonts w:ascii="Times New Roman" w:hAnsi="Times New Roman" w:cs="Times New Roman"/>
          <w:sz w:val="28"/>
          <w:szCs w:val="28"/>
        </w:rPr>
        <w:t xml:space="preserve"> бюджетных средств доведены в установленном порядке бюджетны</w:t>
      </w:r>
      <w:r w:rsidR="00D96A6A" w:rsidRPr="00596830">
        <w:rPr>
          <w:rFonts w:ascii="Times New Roman" w:hAnsi="Times New Roman" w:cs="Times New Roman"/>
          <w:sz w:val="28"/>
          <w:szCs w:val="28"/>
        </w:rPr>
        <w:t>е ассигнования</w:t>
      </w:r>
      <w:r w:rsidR="00677703" w:rsidRPr="00596830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 w:rsidR="00D96A6A" w:rsidRPr="00596830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лимиты бюджетных обязательств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по коду бюджетной классификации 90304083400005000812</w:t>
      </w:r>
      <w:r w:rsidR="00677703" w:rsidRPr="00596830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C8044C" w:rsidRPr="00596830">
        <w:rPr>
          <w:rFonts w:ascii="Times New Roman" w:hAnsi="Times New Roman" w:cs="Times New Roman"/>
          <w:sz w:val="28"/>
          <w:szCs w:val="28"/>
        </w:rPr>
        <w:t>Департамент</w:t>
      </w:r>
      <w:r w:rsidR="007930DB" w:rsidRPr="00596830">
        <w:rPr>
          <w:rFonts w:ascii="Times New Roman" w:hAnsi="Times New Roman" w:cs="Times New Roman"/>
          <w:sz w:val="28"/>
          <w:szCs w:val="28"/>
        </w:rPr>
        <w:t xml:space="preserve"> финансов администрации город</w:t>
      </w:r>
      <w:r w:rsidR="00C8044C" w:rsidRPr="00596830">
        <w:rPr>
          <w:rFonts w:ascii="Times New Roman" w:hAnsi="Times New Roman" w:cs="Times New Roman"/>
          <w:sz w:val="28"/>
          <w:szCs w:val="28"/>
        </w:rPr>
        <w:t>ского округа</w:t>
      </w:r>
      <w:r w:rsidR="007930DB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F55654" w:rsidRPr="00596830">
        <w:rPr>
          <w:rFonts w:ascii="Times New Roman" w:hAnsi="Times New Roman" w:cs="Times New Roman"/>
          <w:sz w:val="28"/>
          <w:szCs w:val="28"/>
        </w:rPr>
        <w:t>Горловка</w:t>
      </w:r>
      <w:r w:rsidR="00C8044C" w:rsidRPr="0059683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="006651A1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677703" w:rsidRPr="0059683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5482C" w:rsidRPr="00596830">
        <w:rPr>
          <w:rFonts w:ascii="Times New Roman" w:hAnsi="Times New Roman" w:cs="Times New Roman"/>
          <w:sz w:val="28"/>
          <w:szCs w:val="28"/>
        </w:rPr>
        <w:t>–</w:t>
      </w:r>
      <w:r w:rsidR="00677703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C8044C" w:rsidRPr="00596830">
        <w:rPr>
          <w:rFonts w:ascii="Times New Roman" w:hAnsi="Times New Roman" w:cs="Times New Roman"/>
          <w:sz w:val="28"/>
          <w:szCs w:val="28"/>
        </w:rPr>
        <w:t>Департамент</w:t>
      </w:r>
      <w:r w:rsidR="00677703" w:rsidRPr="0059683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267CD" w:rsidRPr="00596830" w:rsidRDefault="004267CD" w:rsidP="0059683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77C4" w:rsidRPr="00596830" w:rsidRDefault="001277C4" w:rsidP="00596830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Целью предоставления субсидии является финансовое обеспечение затрат </w:t>
      </w:r>
      <w:r w:rsidR="003A1F3E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связанных</w:t>
      </w:r>
      <w:r w:rsidR="00A674D2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оказанием услуг по перевозке пассажиров</w:t>
      </w:r>
      <w:r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</w:t>
      </w:r>
      <w:r w:rsidR="00D85EA8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ероприятия), по следующим направлениям:</w:t>
      </w:r>
    </w:p>
    <w:p w:rsidR="004267CD" w:rsidRPr="00596830" w:rsidRDefault="004267CD" w:rsidP="00596830">
      <w:pPr>
        <w:pStyle w:val="a4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67CD" w:rsidRDefault="00A674D2" w:rsidP="00596830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</w:t>
      </w:r>
      <w:r w:rsidR="001277C4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Оплата труда, уплата страховых взносов, взносов на обязательное социальное страхование от несчастных случаев на производстве и профессиональных</w:t>
      </w:r>
      <w:r w:rsidR="00E55988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77C4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заболеваний</w:t>
      </w:r>
      <w:r w:rsidR="00E55988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77C4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работников,</w:t>
      </w:r>
      <w:r w:rsidR="00E55988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77C4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участвующих</w:t>
      </w:r>
      <w:r w:rsidR="00E55988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77C4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E55988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77C4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задействованных</w:t>
      </w:r>
      <w:r w:rsidR="00E55988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77C4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E55988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77C4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осуществлении мероприятий;</w:t>
      </w:r>
    </w:p>
    <w:p w:rsidR="00596830" w:rsidRPr="00596830" w:rsidRDefault="00596830" w:rsidP="00596830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77C4" w:rsidRPr="00596830" w:rsidRDefault="001277C4" w:rsidP="00596830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Оплата электрической энергии;</w:t>
      </w:r>
    </w:p>
    <w:p w:rsidR="004267CD" w:rsidRPr="00596830" w:rsidRDefault="004267CD" w:rsidP="00596830">
      <w:pPr>
        <w:pStyle w:val="a4"/>
        <w:spacing w:after="0" w:line="240" w:lineRule="auto"/>
        <w:ind w:left="142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77C4" w:rsidRPr="00596830" w:rsidRDefault="001277C4" w:rsidP="00596830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Уплата юридическим лицом налогов и обязательных платежей, а также услуг банков в рамках осуществления мероприятий;</w:t>
      </w:r>
    </w:p>
    <w:p w:rsidR="004267CD" w:rsidRPr="00596830" w:rsidRDefault="004267CD" w:rsidP="00596830">
      <w:pPr>
        <w:tabs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77C4" w:rsidRPr="00596830" w:rsidRDefault="00596830" w:rsidP="00596830">
      <w:pPr>
        <w:tabs>
          <w:tab w:val="left" w:pos="1276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4.4.</w:t>
      </w:r>
      <w:r w:rsidR="001277C4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текущего ремонта, оснащение и обслуживание находящегося в эксплуатации оборудования и инвентаря, нежилых зданий, сооружений и помещений (офисов), задействованных для осуществления мероприятий (в том числе амортизация);</w:t>
      </w:r>
    </w:p>
    <w:p w:rsidR="004267CD" w:rsidRPr="00596830" w:rsidRDefault="004267CD" w:rsidP="00596830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77C4" w:rsidRPr="00596830" w:rsidRDefault="005F6C3C" w:rsidP="00596830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4.5.</w:t>
      </w:r>
      <w:r w:rsidR="001277C4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Приобретение производственно-технологического оборудования, производственного и хозяйственного инвентаря, необходимого для обеспечения деятельности юридического лица в рамках осуществления мероприятий;</w:t>
      </w:r>
    </w:p>
    <w:p w:rsidR="004267CD" w:rsidRPr="00596830" w:rsidRDefault="004267CD" w:rsidP="00596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77C4" w:rsidRPr="00596830" w:rsidRDefault="001277C4" w:rsidP="00596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4.6.</w:t>
      </w:r>
      <w:r w:rsidR="00542C26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Приобретение расходных материалов и предметов снабжения для осуществления мероприятий;</w:t>
      </w:r>
    </w:p>
    <w:p w:rsidR="004267CD" w:rsidRPr="00596830" w:rsidRDefault="004267CD" w:rsidP="00596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77C4" w:rsidRPr="00596830" w:rsidRDefault="001277C4" w:rsidP="00596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4.7.</w:t>
      </w:r>
      <w:r w:rsidR="00542C26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Оплата услуг по содержанию имущества, в том числе оплата  коммунальных услуг;</w:t>
      </w:r>
    </w:p>
    <w:p w:rsidR="004267CD" w:rsidRPr="00596830" w:rsidRDefault="004267CD" w:rsidP="00596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77C4" w:rsidRPr="00596830" w:rsidRDefault="001277C4" w:rsidP="00596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4.8.</w:t>
      </w:r>
      <w:r w:rsidR="00542C26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Оплата расходов на содержание автотранспорта, в том числе горюче</w:t>
      </w:r>
      <w:r w:rsidR="00D85EA8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смазочных материалов, технического осмотра и текущего ремонта, запчастей, в рамках осуществления мероприятий;</w:t>
      </w:r>
    </w:p>
    <w:p w:rsidR="004267CD" w:rsidRPr="00596830" w:rsidRDefault="004267CD" w:rsidP="0059683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77C4" w:rsidRPr="00596830" w:rsidRDefault="00D85EA8" w:rsidP="0059683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4.9. </w:t>
      </w:r>
      <w:r w:rsidR="001277C4" w:rsidRPr="00596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Административно-управленческие расходы, связанные с реализацией мероприятий.</w:t>
      </w:r>
    </w:p>
    <w:p w:rsidR="004267CD" w:rsidRPr="00596830" w:rsidRDefault="004267CD" w:rsidP="0059683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224" w:rsidRPr="00596830" w:rsidRDefault="00D46224" w:rsidP="00596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703" w:rsidRPr="00596830" w:rsidRDefault="00677703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30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субсидии</w:t>
      </w:r>
    </w:p>
    <w:p w:rsidR="00677703" w:rsidRPr="00596830" w:rsidRDefault="00677703" w:rsidP="00596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5. Требования, которым должен соответствовать Получатель субсидии </w:t>
      </w:r>
      <w:r w:rsidRPr="00596830">
        <w:rPr>
          <w:rFonts w:ascii="Times New Roman" w:hAnsi="Times New Roman" w:cs="Times New Roman"/>
          <w:sz w:val="28"/>
          <w:szCs w:val="28"/>
        </w:rPr>
        <w:br/>
        <w:t xml:space="preserve">на первое число месяца, предшествующего месяцу, в котором планируется заключение соглашения о предоставлении субсидии между Департаментом и Получателем (далее – Соглашение): </w:t>
      </w:r>
    </w:p>
    <w:p w:rsidR="00A674D2" w:rsidRPr="00596830" w:rsidRDefault="00C620F5" w:rsidP="00596830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а) п</w:t>
      </w:r>
      <w:r w:rsidR="00A674D2" w:rsidRPr="00596830">
        <w:rPr>
          <w:rFonts w:ascii="Times New Roman" w:hAnsi="Times New Roman" w:cs="Times New Roman"/>
          <w:sz w:val="28"/>
          <w:szCs w:val="28"/>
        </w:rPr>
        <w:t>олучатель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не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является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иностранным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юридическим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лицом,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том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числе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местом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регистрации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которого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является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государство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или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территория,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включенные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утвержденный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Министерством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финансов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Федерации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перечень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государств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и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территорий,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используемых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для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промежуточного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(офшорного)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владения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активами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Федерации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(далее</w:t>
      </w:r>
      <w:r w:rsidR="004B28F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-</w:t>
      </w:r>
      <w:r w:rsidR="004B28F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офшорные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компании),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а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также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российским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юридическим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лицом,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вуставном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(складочном)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капитале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которого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доля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прямого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или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косвенного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(через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третьих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лиц)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участия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офшорных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компаний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совокупности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превышает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25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процентов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(если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иное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не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предусмотрено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Федерации).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расчете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доли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участия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офшорных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компаний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капитале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российских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юридических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лиц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не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учитывается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прямое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(или)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косвенное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участие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офшорных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компаний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капитале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публичных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акционерных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обществ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(в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том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числе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со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статусом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международной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компании),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акции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которых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обращаются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на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организованных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торгах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Федерации,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а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также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косвенное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участие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офшорных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компаний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капитале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других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российских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юридических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лиц,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реализованное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через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участие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капитале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указанных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публичных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акционерных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обществ;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б)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получатель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находится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перечне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организаций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физических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лиц,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отношении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которых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имеются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сведения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об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причастности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к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экстремистской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деятельности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или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терроризму;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в)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получатель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не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находится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составляемых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рамках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реализации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полномочий,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предусмотренных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главой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VII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Устава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ООН,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Советом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Безопасности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ООН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или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органами,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специально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созданными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решениями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Совета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Безопасности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ООН,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перечнях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организаций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физических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лиц,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связанных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террористическими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организациями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террористами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или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распространением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оружия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массового</w:t>
      </w:r>
      <w:r w:rsidR="00AC7AC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уничтожения;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г) получатель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</w:t>
      </w:r>
      <w:r w:rsidRPr="00596830">
        <w:rPr>
          <w:rFonts w:ascii="Times New Roman" w:hAnsi="Times New Roman" w:cs="Times New Roman"/>
          <w:sz w:val="28"/>
          <w:szCs w:val="28"/>
        </w:rPr>
        <w:lastRenderedPageBreak/>
        <w:t>правовых актов субъекта Российской Федерации, муниципальных правовых актов на цели, установленные правовым актом;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д) получатель не является иностранным агентом в соответствии с Федеральным законом от 14</w:t>
      </w:r>
      <w:r w:rsidR="00596830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96830">
        <w:rPr>
          <w:rFonts w:ascii="Times New Roman" w:hAnsi="Times New Roman" w:cs="Times New Roman"/>
          <w:sz w:val="28"/>
          <w:szCs w:val="28"/>
        </w:rPr>
        <w:t xml:space="preserve">2022 </w:t>
      </w:r>
      <w:r w:rsidR="0059683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96830">
        <w:rPr>
          <w:rFonts w:ascii="Times New Roman" w:hAnsi="Times New Roman" w:cs="Times New Roman"/>
          <w:sz w:val="28"/>
          <w:szCs w:val="28"/>
        </w:rPr>
        <w:t>№ 255-ФЗ «О контроле за деятельностью лиц, находящихся под иностранным влиянием»;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е)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у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получателя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на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едином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налоговом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счете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отсутствует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или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превышает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размер,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определенный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пунктом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3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статьи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47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Налогового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кодекса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Федерации,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задолженность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уплате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налогов,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сборов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страховых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взносов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бюджеты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бюджетной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системы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Федерации;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ж)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у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получателя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отсутствуют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просроченная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задолженность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возврату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бюджет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субъекта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Федерации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(местный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бюджет),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из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которого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планируется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предоставление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субсидии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соответствии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правовым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актом,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иных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субсидий,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бюджетных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инвестиций,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а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также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иная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просроченная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(неурегулированная)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задолженность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денежным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обязательствам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перед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публично-правовым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образованием,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из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бюджета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которого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планируется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предоставление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субсидии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соответствии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правовым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актом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(за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исключением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случаев,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установленных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соответственно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высшим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исполнительным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органом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субъекта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Федерации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(местной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администрацией);</w:t>
      </w:r>
    </w:p>
    <w:p w:rsidR="00A674D2" w:rsidRPr="00596830" w:rsidRDefault="00CD6409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з)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получатель</w:t>
      </w:r>
      <w:r w:rsidR="00A674D2" w:rsidRPr="00596830">
        <w:rPr>
          <w:rFonts w:ascii="Times New Roman" w:hAnsi="Times New Roman" w:cs="Times New Roman"/>
          <w:sz w:val="28"/>
          <w:szCs w:val="28"/>
        </w:rPr>
        <w:t>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являющийся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юридическим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лицом,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не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находится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процессе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реорганизации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(за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исключением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реорганизации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форме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присоединения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к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юридическому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лицу,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являющемуся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получателем,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другого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юридического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лица),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ликвидации,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отношении</w:t>
      </w:r>
      <w:r w:rsidR="000050E0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его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не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введена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процедура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банкротства,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деятельность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получателя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не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приостановлена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в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порядке,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предусмотренном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Российской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Федерации;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и)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в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реестре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дисквалифицированных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лиц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отсутствуют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сведения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о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</w:t>
      </w:r>
      <w:r w:rsidR="00CD6409" w:rsidRPr="00596830">
        <w:rPr>
          <w:rFonts w:ascii="Times New Roman" w:hAnsi="Times New Roman" w:cs="Times New Roman"/>
          <w:sz w:val="28"/>
          <w:szCs w:val="28"/>
        </w:rPr>
        <w:t>алтере (при наличии) получателя</w:t>
      </w:r>
      <w:r w:rsidRPr="00596830">
        <w:rPr>
          <w:rFonts w:ascii="Times New Roman" w:hAnsi="Times New Roman" w:cs="Times New Roman"/>
          <w:sz w:val="28"/>
          <w:szCs w:val="28"/>
        </w:rPr>
        <w:t>, являющегося юридическим лицом.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6</w:t>
      </w:r>
      <w:r w:rsidR="00A674D2" w:rsidRPr="00596830">
        <w:rPr>
          <w:rFonts w:ascii="Times New Roman" w:hAnsi="Times New Roman" w:cs="Times New Roman"/>
          <w:sz w:val="28"/>
          <w:szCs w:val="28"/>
        </w:rPr>
        <w:t>. Для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подтверждения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соответствия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требованиям,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указанным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в </w:t>
      </w:r>
      <w:r w:rsidR="00E96F12" w:rsidRPr="00596830">
        <w:rPr>
          <w:rFonts w:ascii="Times New Roman" w:hAnsi="Times New Roman" w:cs="Times New Roman"/>
          <w:sz w:val="28"/>
          <w:szCs w:val="28"/>
        </w:rPr>
        <w:t>п</w:t>
      </w:r>
      <w:r w:rsidR="00A674D2" w:rsidRPr="00596830">
        <w:rPr>
          <w:rFonts w:ascii="Times New Roman" w:hAnsi="Times New Roman" w:cs="Times New Roman"/>
          <w:sz w:val="28"/>
          <w:szCs w:val="28"/>
        </w:rPr>
        <w:t>ункте </w:t>
      </w:r>
      <w:r w:rsidR="00CD6409" w:rsidRPr="00596830">
        <w:rPr>
          <w:rFonts w:ascii="Times New Roman" w:hAnsi="Times New Roman" w:cs="Times New Roman"/>
          <w:sz w:val="28"/>
          <w:szCs w:val="28"/>
        </w:rPr>
        <w:t>5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596830">
        <w:rPr>
          <w:rFonts w:ascii="Times New Roman" w:hAnsi="Times New Roman" w:cs="Times New Roman"/>
          <w:sz w:val="28"/>
          <w:szCs w:val="28"/>
          <w:lang w:val="uk-UA"/>
        </w:rPr>
        <w:t>раздела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2 настоящего Порядка, и получения субсидии Получатель представляет </w:t>
      </w:r>
      <w:r w:rsidR="00CD6409" w:rsidRPr="00596830">
        <w:rPr>
          <w:rFonts w:ascii="Times New Roman" w:hAnsi="Times New Roman" w:cs="Times New Roman"/>
          <w:sz w:val="28"/>
          <w:szCs w:val="28"/>
        </w:rPr>
        <w:t>Департаменту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следующие документы (далее – Документы):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а) заявление о предоставлении субсидии по форме согласно приложению к настоящему Порядку;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б) документ, удостоверяющий полномочия представителя Получателя (в случае обращения с Документами представителя Получателя);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в) </w:t>
      </w:r>
      <w:r w:rsidR="00596830">
        <w:rPr>
          <w:rFonts w:ascii="Times New Roman" w:hAnsi="Times New Roman" w:cs="Times New Roman"/>
          <w:sz w:val="28"/>
          <w:szCs w:val="28"/>
        </w:rPr>
        <w:t>р</w:t>
      </w:r>
      <w:r w:rsidRPr="00596830">
        <w:rPr>
          <w:rFonts w:ascii="Times New Roman" w:hAnsi="Times New Roman" w:cs="Times New Roman"/>
          <w:sz w:val="28"/>
          <w:szCs w:val="28"/>
        </w:rPr>
        <w:t>асчет (</w:t>
      </w:r>
      <w:r w:rsidR="00596830">
        <w:rPr>
          <w:rFonts w:ascii="Times New Roman" w:hAnsi="Times New Roman" w:cs="Times New Roman"/>
          <w:sz w:val="28"/>
          <w:szCs w:val="28"/>
        </w:rPr>
        <w:t>с</w:t>
      </w:r>
      <w:r w:rsidRPr="00596830">
        <w:rPr>
          <w:rFonts w:ascii="Times New Roman" w:hAnsi="Times New Roman" w:cs="Times New Roman"/>
          <w:sz w:val="28"/>
          <w:szCs w:val="28"/>
        </w:rPr>
        <w:t xml:space="preserve">мету) расходов на финансовое обеспечение затрат по организации перевозки пассажиров на соответствующий финансовый год;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г) копии учредительных документов Получателя;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lastRenderedPageBreak/>
        <w:t>д) копию приказа о назначении руководителя и главног</w:t>
      </w:r>
      <w:r w:rsidR="00CD6409" w:rsidRPr="00596830">
        <w:rPr>
          <w:rFonts w:ascii="Times New Roman" w:hAnsi="Times New Roman" w:cs="Times New Roman"/>
          <w:sz w:val="28"/>
          <w:szCs w:val="28"/>
        </w:rPr>
        <w:t>о бухгалтера Получателя</w:t>
      </w:r>
      <w:r w:rsidRPr="005968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е) справки налогового органа о состоянии расчетов по налогам, сборам, страховым взносам, пеням, штрафам, процентам на момент подачи Заявления </w:t>
      </w:r>
      <w:r w:rsidRPr="00596830">
        <w:rPr>
          <w:rFonts w:ascii="Times New Roman" w:hAnsi="Times New Roman" w:cs="Times New Roman"/>
          <w:sz w:val="28"/>
          <w:szCs w:val="28"/>
        </w:rPr>
        <w:br/>
        <w:t>о предоставлении субсидии;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ж) гарантийное письмо Получателя субсидии о его соответствии требованиям, установленным в пункте </w:t>
      </w:r>
      <w:r w:rsidR="00CD6409" w:rsidRPr="00596830">
        <w:rPr>
          <w:rFonts w:ascii="Times New Roman" w:hAnsi="Times New Roman" w:cs="Times New Roman"/>
          <w:sz w:val="28"/>
          <w:szCs w:val="28"/>
        </w:rPr>
        <w:t>5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4267CD" w:rsidRPr="00596830">
        <w:rPr>
          <w:rFonts w:ascii="Times New Roman" w:hAnsi="Times New Roman" w:cs="Times New Roman"/>
          <w:sz w:val="28"/>
          <w:szCs w:val="28"/>
          <w:lang w:val="uk-UA"/>
        </w:rPr>
        <w:t>раздела</w:t>
      </w:r>
      <w:r w:rsidRPr="00596830">
        <w:rPr>
          <w:rFonts w:ascii="Times New Roman" w:hAnsi="Times New Roman" w:cs="Times New Roman"/>
          <w:sz w:val="28"/>
          <w:szCs w:val="28"/>
        </w:rPr>
        <w:t xml:space="preserve"> 2 настоящего Порядка.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Получатель вправе представить выписку из Единого государственного реестра юридических лиц (далее – ЕГРЮЛ). В случае непредставления Получателем выписки из ЕГРЮЛ </w:t>
      </w:r>
      <w:r w:rsidR="00CD6409" w:rsidRPr="00596830">
        <w:rPr>
          <w:rFonts w:ascii="Times New Roman" w:hAnsi="Times New Roman" w:cs="Times New Roman"/>
          <w:sz w:val="28"/>
          <w:szCs w:val="28"/>
        </w:rPr>
        <w:t>Департамент</w:t>
      </w:r>
      <w:r w:rsidRPr="00596830">
        <w:rPr>
          <w:rFonts w:ascii="Times New Roman" w:hAnsi="Times New Roman" w:cs="Times New Roman"/>
          <w:sz w:val="28"/>
          <w:szCs w:val="28"/>
        </w:rPr>
        <w:t xml:space="preserve"> самостоятельно получает соответствующую выписку на официальном сайте Федеральной налоговой службы. 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7</w:t>
      </w:r>
      <w:r w:rsidR="00A674D2" w:rsidRPr="00596830">
        <w:rPr>
          <w:rFonts w:ascii="Times New Roman" w:hAnsi="Times New Roman" w:cs="Times New Roman"/>
          <w:sz w:val="28"/>
          <w:szCs w:val="28"/>
        </w:rPr>
        <w:t>. Документы должны быть заверены подписью должностного лица Получателя, прошнурованы, пронумерованы и скреплены печатью (при наличии), копии Документов должны содержать отметку «</w:t>
      </w:r>
      <w:r w:rsidR="00E80CDD">
        <w:rPr>
          <w:rFonts w:ascii="Times New Roman" w:hAnsi="Times New Roman" w:cs="Times New Roman"/>
          <w:sz w:val="28"/>
          <w:szCs w:val="28"/>
        </w:rPr>
        <w:t>В</w:t>
      </w:r>
      <w:r w:rsidR="00A674D2" w:rsidRPr="00596830">
        <w:rPr>
          <w:rFonts w:ascii="Times New Roman" w:hAnsi="Times New Roman" w:cs="Times New Roman"/>
          <w:sz w:val="28"/>
          <w:szCs w:val="28"/>
        </w:rPr>
        <w:t>ерн</w:t>
      </w:r>
      <w:r w:rsidR="00E80CDD">
        <w:rPr>
          <w:rFonts w:ascii="Times New Roman" w:hAnsi="Times New Roman" w:cs="Times New Roman"/>
          <w:sz w:val="28"/>
          <w:szCs w:val="28"/>
        </w:rPr>
        <w:t>о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представленных Документов</w:t>
      </w:r>
      <w:r w:rsidR="00E96F1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 xml:space="preserve">несут должностные лица Получателя, подготовившие и подписавшие Документы. 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8</w:t>
      </w:r>
      <w:r w:rsidR="00A674D2" w:rsidRPr="00596830">
        <w:rPr>
          <w:rFonts w:ascii="Times New Roman" w:hAnsi="Times New Roman" w:cs="Times New Roman"/>
          <w:sz w:val="28"/>
          <w:szCs w:val="28"/>
        </w:rPr>
        <w:t>. </w:t>
      </w:r>
      <w:r w:rsidR="00CD6409" w:rsidRPr="00596830">
        <w:rPr>
          <w:rFonts w:ascii="Times New Roman" w:hAnsi="Times New Roman" w:cs="Times New Roman"/>
          <w:sz w:val="28"/>
          <w:szCs w:val="28"/>
        </w:rPr>
        <w:t>Департамент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регистрирует Документы в день их подачи и в течение 5 рабочих дней с даты их регистрации принимает решение о предоставлении субсидии или отказе в предоставлении субсидии. </w:t>
      </w:r>
    </w:p>
    <w:p w:rsidR="00A674D2" w:rsidRPr="00596830" w:rsidRDefault="00CD6409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Департамент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в течение 5 рабочих дней с даты принятия решения об отказе в предоставлении субсидии направляет Получателю письменное уведомление об отказе в предоставлении субсидии с указанием мотивированных причин отказа.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7253619"/>
      <w:r w:rsidRPr="00596830">
        <w:rPr>
          <w:rFonts w:ascii="Times New Roman" w:hAnsi="Times New Roman" w:cs="Times New Roman"/>
          <w:sz w:val="28"/>
          <w:szCs w:val="28"/>
        </w:rPr>
        <w:t>9</w:t>
      </w:r>
      <w:r w:rsidR="00A674D2" w:rsidRPr="00596830">
        <w:rPr>
          <w:rFonts w:ascii="Times New Roman" w:hAnsi="Times New Roman" w:cs="Times New Roman"/>
          <w:sz w:val="28"/>
          <w:szCs w:val="28"/>
        </w:rPr>
        <w:t>. Основания для отказа Получателю в предоставлении субсидии: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а) несоответствие Получателя требованиям, установленным в пункте </w:t>
      </w:r>
      <w:r w:rsidR="00CD6409" w:rsidRPr="00596830">
        <w:rPr>
          <w:rFonts w:ascii="Times New Roman" w:hAnsi="Times New Roman" w:cs="Times New Roman"/>
          <w:sz w:val="28"/>
          <w:szCs w:val="28"/>
        </w:rPr>
        <w:t>5</w:t>
      </w:r>
      <w:r w:rsidRPr="00596830">
        <w:rPr>
          <w:rFonts w:ascii="Times New Roman" w:hAnsi="Times New Roman" w:cs="Times New Roman"/>
          <w:sz w:val="28"/>
          <w:szCs w:val="28"/>
        </w:rPr>
        <w:t xml:space="preserve"> раздела 2 настоящего Порядка; </w:t>
      </w:r>
    </w:p>
    <w:bookmarkEnd w:id="1"/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б) несоответствие предоставленных Получателем Документов требованиям, установленным настоящим Порядком, или непредставление (представление не в полном объеме) Получателем Документов;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в) установление факта недостоверности предоставленной Получателем информации. 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7253454"/>
      <w:r w:rsidRPr="00596830">
        <w:rPr>
          <w:rFonts w:ascii="Times New Roman" w:hAnsi="Times New Roman" w:cs="Times New Roman"/>
          <w:sz w:val="28"/>
          <w:szCs w:val="28"/>
        </w:rPr>
        <w:t>10</w:t>
      </w:r>
      <w:r w:rsidR="00A674D2" w:rsidRPr="00596830">
        <w:rPr>
          <w:rFonts w:ascii="Times New Roman" w:hAnsi="Times New Roman" w:cs="Times New Roman"/>
          <w:sz w:val="28"/>
          <w:szCs w:val="28"/>
        </w:rPr>
        <w:t>. Размер субсидии и (или) порядок расчета размера субсидии: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бюджетных ассигнований, предусмотренных решением </w:t>
      </w:r>
      <w:r w:rsidR="00CD6409" w:rsidRPr="00596830">
        <w:rPr>
          <w:rFonts w:ascii="Times New Roman" w:hAnsi="Times New Roman" w:cs="Times New Roman"/>
          <w:sz w:val="28"/>
          <w:szCs w:val="28"/>
        </w:rPr>
        <w:t>Горловского</w:t>
      </w:r>
      <w:r w:rsidRPr="00596830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 о бюджете муниципального образования городского </w:t>
      </w:r>
      <w:r w:rsidRPr="00596830">
        <w:rPr>
          <w:rFonts w:ascii="Times New Roman" w:hAnsi="Times New Roman" w:cs="Times New Roman"/>
          <w:sz w:val="28"/>
          <w:szCs w:val="28"/>
        </w:rPr>
        <w:lastRenderedPageBreak/>
        <w:t xml:space="preserve">округа </w:t>
      </w:r>
      <w:r w:rsidR="00CD6409" w:rsidRPr="00596830">
        <w:rPr>
          <w:rFonts w:ascii="Times New Roman" w:hAnsi="Times New Roman" w:cs="Times New Roman"/>
          <w:sz w:val="28"/>
          <w:szCs w:val="28"/>
        </w:rPr>
        <w:t>Горловка</w:t>
      </w:r>
      <w:r w:rsidRPr="0059683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на соответствующий финансовый год, и лимитов бюджетных обязательств, доведенных в установленном порядке </w:t>
      </w:r>
      <w:r w:rsidR="00CD6409" w:rsidRPr="00596830">
        <w:rPr>
          <w:rFonts w:ascii="Times New Roman" w:hAnsi="Times New Roman" w:cs="Times New Roman"/>
          <w:sz w:val="28"/>
          <w:szCs w:val="28"/>
        </w:rPr>
        <w:t>Департаменту</w:t>
      </w:r>
      <w:r w:rsidRPr="00596830">
        <w:rPr>
          <w:rFonts w:ascii="Times New Roman" w:hAnsi="Times New Roman" w:cs="Times New Roman"/>
          <w:sz w:val="28"/>
          <w:szCs w:val="28"/>
        </w:rPr>
        <w:t xml:space="preserve"> на цели, указанные в пункте </w:t>
      </w:r>
      <w:r w:rsidR="00CD6409" w:rsidRPr="00596830">
        <w:rPr>
          <w:rFonts w:ascii="Times New Roman" w:hAnsi="Times New Roman" w:cs="Times New Roman"/>
          <w:sz w:val="28"/>
          <w:szCs w:val="28"/>
        </w:rPr>
        <w:t>4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4267CD" w:rsidRPr="00596830">
        <w:rPr>
          <w:rFonts w:ascii="Times New Roman" w:hAnsi="Times New Roman" w:cs="Times New Roman"/>
          <w:sz w:val="28"/>
          <w:szCs w:val="28"/>
        </w:rPr>
        <w:t>раздела</w:t>
      </w:r>
      <w:r w:rsidRPr="00596830">
        <w:rPr>
          <w:rFonts w:ascii="Times New Roman" w:hAnsi="Times New Roman" w:cs="Times New Roman"/>
          <w:sz w:val="28"/>
          <w:szCs w:val="28"/>
        </w:rPr>
        <w:t xml:space="preserve"> 1 настоящего Порядка.</w:t>
      </w:r>
    </w:p>
    <w:bookmarkEnd w:id="2"/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на основании </w:t>
      </w:r>
      <w:r w:rsidR="00596830">
        <w:rPr>
          <w:rFonts w:ascii="Times New Roman" w:hAnsi="Times New Roman" w:cs="Times New Roman"/>
          <w:sz w:val="28"/>
          <w:szCs w:val="28"/>
        </w:rPr>
        <w:t>р</w:t>
      </w:r>
      <w:r w:rsidRPr="00596830">
        <w:rPr>
          <w:rFonts w:ascii="Times New Roman" w:hAnsi="Times New Roman" w:cs="Times New Roman"/>
          <w:sz w:val="28"/>
          <w:szCs w:val="28"/>
        </w:rPr>
        <w:t>асчета (</w:t>
      </w:r>
      <w:r w:rsidR="00596830">
        <w:rPr>
          <w:rFonts w:ascii="Times New Roman" w:hAnsi="Times New Roman" w:cs="Times New Roman"/>
          <w:sz w:val="28"/>
          <w:szCs w:val="28"/>
        </w:rPr>
        <w:t>с</w:t>
      </w:r>
      <w:r w:rsidRPr="00596830">
        <w:rPr>
          <w:rFonts w:ascii="Times New Roman" w:hAnsi="Times New Roman" w:cs="Times New Roman"/>
          <w:sz w:val="28"/>
          <w:szCs w:val="28"/>
        </w:rPr>
        <w:t>меты) расходов на финансовое обеспечение затрат по организации перевозки пассажиров на соответствующий финансовый год.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11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. В случае принятия </w:t>
      </w:r>
      <w:r w:rsidR="00CD6409" w:rsidRPr="00596830">
        <w:rPr>
          <w:rFonts w:ascii="Times New Roman" w:hAnsi="Times New Roman" w:cs="Times New Roman"/>
          <w:sz w:val="28"/>
          <w:szCs w:val="28"/>
        </w:rPr>
        <w:t>Департаментом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 </w:t>
      </w:r>
      <w:r w:rsidR="00210BC7" w:rsidRPr="00596830">
        <w:rPr>
          <w:rFonts w:ascii="Times New Roman" w:hAnsi="Times New Roman" w:cs="Times New Roman"/>
          <w:sz w:val="28"/>
          <w:szCs w:val="28"/>
        </w:rPr>
        <w:t>Департамент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в течение 3 рабочих дней с даты принятия данного решения направляет Получателю письменное уведомление о принятом решении.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Подготовка проекта Соглашения осуществляется </w:t>
      </w:r>
      <w:r w:rsidR="00210BC7" w:rsidRPr="00596830">
        <w:rPr>
          <w:rFonts w:ascii="Times New Roman" w:hAnsi="Times New Roman" w:cs="Times New Roman"/>
          <w:sz w:val="28"/>
          <w:szCs w:val="28"/>
        </w:rPr>
        <w:t>Департаментом</w:t>
      </w:r>
      <w:r w:rsidRPr="00596830">
        <w:rPr>
          <w:rFonts w:ascii="Times New Roman" w:hAnsi="Times New Roman" w:cs="Times New Roman"/>
          <w:sz w:val="28"/>
          <w:szCs w:val="28"/>
        </w:rPr>
        <w:t xml:space="preserve"> на бумажном носителе в срок не позднее 7 рабочих дней с даты принятия </w:t>
      </w:r>
      <w:r w:rsidR="00210BC7" w:rsidRPr="00596830">
        <w:rPr>
          <w:rFonts w:ascii="Times New Roman" w:hAnsi="Times New Roman" w:cs="Times New Roman"/>
          <w:sz w:val="28"/>
          <w:szCs w:val="28"/>
        </w:rPr>
        <w:t>Департаментом</w:t>
      </w:r>
      <w:r w:rsidRPr="00596830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 Получателю.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Соглашение заключается в срок не позднее 10 рабочих дней с даты принятия </w:t>
      </w:r>
      <w:r w:rsidR="00210BC7" w:rsidRPr="00596830">
        <w:rPr>
          <w:rFonts w:ascii="Times New Roman" w:hAnsi="Times New Roman" w:cs="Times New Roman"/>
          <w:sz w:val="28"/>
          <w:szCs w:val="28"/>
        </w:rPr>
        <w:t>Департаментом</w:t>
      </w:r>
      <w:r w:rsidRPr="00596830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субсидии. 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12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. Соглашение заключается в соответствии с типовой формой соглашения (договора) о предоставлении из бюджета муниципального образования городского округа </w:t>
      </w:r>
      <w:r w:rsidR="00210BC7" w:rsidRPr="00596830">
        <w:rPr>
          <w:rFonts w:ascii="Times New Roman" w:hAnsi="Times New Roman" w:cs="Times New Roman"/>
          <w:sz w:val="28"/>
          <w:szCs w:val="28"/>
        </w:rPr>
        <w:t>Горловка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финансовое обеспечение затрат, связанных с</w:t>
      </w:r>
      <w:r w:rsidR="00A674D2" w:rsidRPr="00596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производством (реализацией) товаров, выполнением работ, оказанием услуг, утвержденной Департаментом. 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13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. Соглашение в обязательном порядке содержит 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210BC7" w:rsidRPr="00596830">
        <w:rPr>
          <w:rFonts w:ascii="Times New Roman" w:hAnsi="Times New Roman" w:cs="Times New Roman"/>
          <w:sz w:val="28"/>
          <w:szCs w:val="28"/>
        </w:rPr>
        <w:t>Департаментом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Соглашении. 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14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. Результатом предоставления субсидии является оказание услуг </w:t>
      </w:r>
      <w:r w:rsidR="00E96F12" w:rsidRPr="00596830">
        <w:rPr>
          <w:rFonts w:ascii="Times New Roman" w:hAnsi="Times New Roman" w:cs="Times New Roman"/>
          <w:sz w:val="28"/>
          <w:szCs w:val="28"/>
        </w:rPr>
        <w:t>п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о перевозке пассажиров муниципальным транспортом. 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Конкретные значения результатов предоставления субсидии устанавливаются </w:t>
      </w:r>
      <w:r w:rsidR="00210BC7" w:rsidRPr="00596830">
        <w:rPr>
          <w:rFonts w:ascii="Times New Roman" w:hAnsi="Times New Roman" w:cs="Times New Roman"/>
          <w:sz w:val="28"/>
          <w:szCs w:val="28"/>
        </w:rPr>
        <w:t>Департаментом</w:t>
      </w:r>
      <w:r w:rsidRPr="00596830">
        <w:rPr>
          <w:rFonts w:ascii="Times New Roman" w:hAnsi="Times New Roman" w:cs="Times New Roman"/>
          <w:sz w:val="28"/>
          <w:szCs w:val="28"/>
        </w:rPr>
        <w:t xml:space="preserve"> в Соглашении. 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15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. Перечисление субсидии осуществляется </w:t>
      </w:r>
      <w:r w:rsidR="00210BC7" w:rsidRPr="00596830">
        <w:rPr>
          <w:rFonts w:ascii="Times New Roman" w:hAnsi="Times New Roman" w:cs="Times New Roman"/>
          <w:sz w:val="28"/>
          <w:szCs w:val="28"/>
        </w:rPr>
        <w:t>Департаментом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210BC7" w:rsidRPr="00596830">
        <w:rPr>
          <w:rFonts w:ascii="Times New Roman" w:hAnsi="Times New Roman" w:cs="Times New Roman"/>
          <w:sz w:val="28"/>
          <w:szCs w:val="28"/>
        </w:rPr>
        <w:t>на счет Получателя</w:t>
      </w:r>
      <w:r w:rsidR="00A674D2" w:rsidRPr="00596830">
        <w:rPr>
          <w:rFonts w:ascii="Times New Roman" w:hAnsi="Times New Roman" w:cs="Times New Roman"/>
          <w:sz w:val="28"/>
          <w:szCs w:val="28"/>
        </w:rPr>
        <w:t>, открытый в Управлении Федерального казначейства по Донецкой Народной Республике.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16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. Субсидия подлежит казначейскому сопровождению в порядке, установленном законодательством Российской Федерации. 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. Сроки (периодичность) перечисления субсидии. </w:t>
      </w:r>
    </w:p>
    <w:p w:rsidR="00A674D2" w:rsidRPr="00596830" w:rsidRDefault="00210BC7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Получатель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в установленном порядке представляет Департаменту заявку </w:t>
      </w:r>
      <w:r w:rsidR="00A674D2" w:rsidRPr="00596830">
        <w:rPr>
          <w:rFonts w:ascii="Times New Roman" w:hAnsi="Times New Roman" w:cs="Times New Roman"/>
          <w:sz w:val="28"/>
          <w:szCs w:val="28"/>
        </w:rPr>
        <w:br/>
        <w:t>на финансирование, оформленную в соответствии с требованиями законодательства Российской Федерации.</w:t>
      </w:r>
    </w:p>
    <w:p w:rsidR="00A674D2" w:rsidRPr="00596830" w:rsidRDefault="00A674D2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Департамент производит финансирование субсидии в установленном порядке при соблюдении условий и требований, определенных настоящим порядком, в соответствии с утвержденным кассовым планом бюджета городского округа </w:t>
      </w:r>
      <w:r w:rsidR="00210BC7" w:rsidRPr="00596830">
        <w:rPr>
          <w:rFonts w:ascii="Times New Roman" w:hAnsi="Times New Roman" w:cs="Times New Roman"/>
          <w:sz w:val="28"/>
          <w:szCs w:val="28"/>
        </w:rPr>
        <w:t>Горловка</w:t>
      </w:r>
      <w:r w:rsidRPr="0059683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Республики, при наличии на счете бюджета городского округа </w:t>
      </w:r>
      <w:r w:rsidR="00210BC7" w:rsidRPr="00596830">
        <w:rPr>
          <w:rFonts w:ascii="Times New Roman" w:hAnsi="Times New Roman" w:cs="Times New Roman"/>
          <w:sz w:val="28"/>
          <w:szCs w:val="28"/>
        </w:rPr>
        <w:t>Горловка</w:t>
      </w:r>
      <w:r w:rsidRPr="0059683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денежных средств, достаточных для финансирования субсидии.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18</w:t>
      </w:r>
      <w:r w:rsidR="00A674D2" w:rsidRPr="00596830">
        <w:rPr>
          <w:rFonts w:ascii="Times New Roman" w:hAnsi="Times New Roman" w:cs="Times New Roman"/>
          <w:sz w:val="28"/>
          <w:szCs w:val="28"/>
        </w:rPr>
        <w:t>. Средства субсидии запрещается направлять на приобретение Получателем (иными юридическими лицами, индивидуальными предпринимателями, а также физическими лицами – производителями товаров, работ, услуг, получающими средства на основании дого</w:t>
      </w:r>
      <w:r w:rsidRPr="00596830">
        <w:rPr>
          <w:rFonts w:ascii="Times New Roman" w:hAnsi="Times New Roman" w:cs="Times New Roman"/>
          <w:sz w:val="28"/>
          <w:szCs w:val="28"/>
        </w:rPr>
        <w:t>воров, заключенных с Получателем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, за счет средств, полученных из бюджета городского округа </w:t>
      </w:r>
      <w:r w:rsidR="00C620F5" w:rsidRPr="00596830">
        <w:rPr>
          <w:rFonts w:ascii="Times New Roman" w:hAnsi="Times New Roman" w:cs="Times New Roman"/>
          <w:sz w:val="28"/>
          <w:szCs w:val="28"/>
        </w:rPr>
        <w:t>Горловка</w:t>
      </w:r>
      <w:r w:rsidR="00A674D2" w:rsidRPr="0059683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Республики)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актом.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19</w:t>
      </w:r>
      <w:r w:rsidR="00A674D2" w:rsidRPr="00596830">
        <w:rPr>
          <w:rFonts w:ascii="Times New Roman" w:hAnsi="Times New Roman" w:cs="Times New Roman"/>
          <w:sz w:val="28"/>
          <w:szCs w:val="28"/>
        </w:rPr>
        <w:t>. Получатель заключает контракты (договоры) на поставку товаров, выполнение работ, оказание услуг за счет субсидии с соблюдением требований законодательства Российской Федерации о контрактной системе в сфере закупок.</w:t>
      </w:r>
    </w:p>
    <w:p w:rsidR="00A674D2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20</w:t>
      </w:r>
      <w:r w:rsidR="00A674D2" w:rsidRPr="00596830">
        <w:rPr>
          <w:rFonts w:ascii="Times New Roman" w:hAnsi="Times New Roman" w:cs="Times New Roman"/>
          <w:sz w:val="28"/>
          <w:szCs w:val="28"/>
        </w:rPr>
        <w:t>. Не использованные в отчетном финансовом году остатки субсидий могут использоваться Получателем в текущем финансовом году в случае принятия Главным распорядителем бюджетных средств решения</w:t>
      </w:r>
      <w:r w:rsidR="004267CD"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A674D2" w:rsidRPr="00596830">
        <w:rPr>
          <w:rFonts w:ascii="Times New Roman" w:hAnsi="Times New Roman" w:cs="Times New Roman"/>
          <w:sz w:val="28"/>
          <w:szCs w:val="28"/>
        </w:rPr>
        <w:t>об их использовании при наличии потребности в указанных средствах и включении таких положений в Соглашение.</w:t>
      </w:r>
    </w:p>
    <w:p w:rsidR="00C147D9" w:rsidRPr="00596830" w:rsidRDefault="00C147D9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703" w:rsidRPr="00596830" w:rsidRDefault="00703D0D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30">
        <w:rPr>
          <w:rFonts w:ascii="Times New Roman" w:hAnsi="Times New Roman" w:cs="Times New Roman"/>
          <w:b/>
          <w:sz w:val="28"/>
          <w:szCs w:val="28"/>
        </w:rPr>
        <w:t>3. </w:t>
      </w:r>
      <w:r w:rsidR="00677703" w:rsidRPr="00596830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:rsidR="00677703" w:rsidRPr="00596830" w:rsidRDefault="00677703" w:rsidP="00596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F55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7253393"/>
      <w:r w:rsidRPr="00596830">
        <w:rPr>
          <w:rFonts w:ascii="Times New Roman" w:hAnsi="Times New Roman" w:cs="Times New Roman"/>
          <w:sz w:val="28"/>
          <w:szCs w:val="28"/>
        </w:rPr>
        <w:t xml:space="preserve">21. Отчет о достижении значения результата предоставления субсидии, указанного в Соглашении в соответствии с пунктом 14 главы 2 настоящего Порядка, представляется Получателем Департаменту ежемесячно в течение срока действия Соглашения до 10 числа следующего за отчетным периодом и годовой отчет в срок до 12 января очередного финансового года по форме, определенной типовой формой соглашения (договора) о предоставлении из бюджета городского округа Горловка Донецкой Народной Республики субсидии юридическим лицам (за исключением субсидий государственным </w:t>
      </w:r>
      <w:r w:rsidRPr="00596830">
        <w:rPr>
          <w:rFonts w:ascii="Times New Roman" w:hAnsi="Times New Roman" w:cs="Times New Roman"/>
          <w:sz w:val="28"/>
          <w:szCs w:val="28"/>
        </w:rPr>
        <w:lastRenderedPageBreak/>
        <w:t>(муниципальным) учреждениям), индивидуальным предпринимателям, а также физическим лицам - производителям товаров, работ, услуг на финансовое обеспечение затрат, связанных с</w:t>
      </w:r>
      <w:r w:rsidRPr="00596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 xml:space="preserve">производством (реализацией) товаров, выполнением работ, оказанием услуг, установленной Департаментом. </w:t>
      </w:r>
    </w:p>
    <w:p w:rsidR="00761F55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22. </w:t>
      </w:r>
      <w:bookmarkStart w:id="4" w:name="_Hlk156381928"/>
      <w:r w:rsidRPr="00596830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как получатель средств субсидии в течение трех рабочих дней с момента получения отчетов, установленных пунктом 2</w:t>
      </w:r>
      <w:r w:rsidR="00253297" w:rsidRPr="00596830">
        <w:rPr>
          <w:rFonts w:ascii="Times New Roman" w:hAnsi="Times New Roman" w:cs="Times New Roman"/>
          <w:sz w:val="28"/>
          <w:szCs w:val="28"/>
        </w:rPr>
        <w:t>1</w:t>
      </w:r>
      <w:r w:rsidRPr="00596830">
        <w:rPr>
          <w:rFonts w:ascii="Times New Roman" w:hAnsi="Times New Roman" w:cs="Times New Roman"/>
          <w:sz w:val="28"/>
          <w:szCs w:val="28"/>
        </w:rPr>
        <w:t xml:space="preserve"> главы 3 настоящего Порядка, осуществляет проверку данных отчетов</w:t>
      </w:r>
      <w:bookmarkEnd w:id="4"/>
      <w:r w:rsidRPr="00596830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761F55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23. Сроки и формы предоставления Получателем дополнительной отчетности устанавливаются </w:t>
      </w:r>
      <w:r w:rsidR="00253297" w:rsidRPr="00596830">
        <w:rPr>
          <w:rFonts w:ascii="Times New Roman" w:hAnsi="Times New Roman" w:cs="Times New Roman"/>
          <w:sz w:val="28"/>
          <w:szCs w:val="28"/>
        </w:rPr>
        <w:t>Департаментом</w:t>
      </w:r>
      <w:r w:rsidRPr="00596830">
        <w:rPr>
          <w:rFonts w:ascii="Times New Roman" w:hAnsi="Times New Roman" w:cs="Times New Roman"/>
          <w:sz w:val="28"/>
          <w:szCs w:val="28"/>
        </w:rPr>
        <w:t xml:space="preserve"> в Соглашении (при необходимости). </w:t>
      </w:r>
    </w:p>
    <w:p w:rsidR="00761F55" w:rsidRPr="00596830" w:rsidRDefault="00761F55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24. Бюджетный (бухгалтерский) учет поступления и расходования бюджетных средств ведется в порядке, установленном законодательством Российской Федерации. </w:t>
      </w:r>
    </w:p>
    <w:p w:rsidR="00677703" w:rsidRPr="00596830" w:rsidRDefault="00677703" w:rsidP="00596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905" w:rsidRPr="00596830" w:rsidRDefault="00677703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30">
        <w:rPr>
          <w:rFonts w:ascii="Times New Roman" w:hAnsi="Times New Roman" w:cs="Times New Roman"/>
          <w:b/>
          <w:sz w:val="28"/>
          <w:szCs w:val="28"/>
        </w:rPr>
        <w:t>4.</w:t>
      </w:r>
      <w:r w:rsidR="00703D0D" w:rsidRPr="00596830">
        <w:rPr>
          <w:rFonts w:ascii="Times New Roman" w:hAnsi="Times New Roman" w:cs="Times New Roman"/>
          <w:b/>
          <w:sz w:val="28"/>
          <w:szCs w:val="28"/>
        </w:rPr>
        <w:t> </w:t>
      </w:r>
      <w:r w:rsidRPr="00596830">
        <w:rPr>
          <w:rFonts w:ascii="Times New Roman" w:hAnsi="Times New Roman" w:cs="Times New Roman"/>
          <w:b/>
          <w:sz w:val="28"/>
          <w:szCs w:val="28"/>
        </w:rPr>
        <w:t>Требования об осуществлении контрол</w:t>
      </w:r>
      <w:r w:rsidR="00674905" w:rsidRPr="00596830">
        <w:rPr>
          <w:rFonts w:ascii="Times New Roman" w:hAnsi="Times New Roman" w:cs="Times New Roman"/>
          <w:b/>
          <w:sz w:val="28"/>
          <w:szCs w:val="28"/>
        </w:rPr>
        <w:t xml:space="preserve">я (мониторинга) </w:t>
      </w:r>
    </w:p>
    <w:p w:rsidR="00677703" w:rsidRPr="00596830" w:rsidRDefault="00677703" w:rsidP="0059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30">
        <w:rPr>
          <w:rFonts w:ascii="Times New Roman" w:hAnsi="Times New Roman" w:cs="Times New Roman"/>
          <w:b/>
          <w:sz w:val="28"/>
          <w:szCs w:val="28"/>
        </w:rPr>
        <w:t>за соблюдением условий и порядка предоставления субсидии и ответственности за их нарушение</w:t>
      </w:r>
    </w:p>
    <w:p w:rsidR="00677703" w:rsidRPr="00596830" w:rsidRDefault="00677703" w:rsidP="00596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97" w:rsidRPr="00596830" w:rsidRDefault="00253297" w:rsidP="005968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25. Получатель обеспечивает возможность проведения Департаментом проверки соблюдения Получателем (иными юридическими лицами, индивидуальными предпринимателями, физическими лицами</w:t>
      </w:r>
      <w:r w:rsidR="00981329">
        <w:rPr>
          <w:rFonts w:ascii="Times New Roman" w:hAnsi="Times New Roman" w:cs="Times New Roman"/>
          <w:sz w:val="28"/>
          <w:szCs w:val="28"/>
        </w:rPr>
        <w:t xml:space="preserve"> </w:t>
      </w:r>
      <w:r w:rsidRPr="00596830">
        <w:rPr>
          <w:rFonts w:ascii="Times New Roman" w:hAnsi="Times New Roman" w:cs="Times New Roman"/>
          <w:sz w:val="28"/>
          <w:szCs w:val="28"/>
        </w:rPr>
        <w:t>–производителями товаров, работ, услуг, получающими средства на основании договоров, заключенных с Получателем субсидии) порядка и условий предоставления субсидии, в том числе в части достижения результатов предоставления субсидии, а также уполномоченными органами финансового контроля проверки соблюдения Получателем порядка и условий предоставления субсидии в соответствии со статьями 268.1 и 269.2 Бюджетного кодекса Российской Федерации и на включение таких положений в Соглашение.</w:t>
      </w:r>
    </w:p>
    <w:p w:rsidR="004267CD" w:rsidRPr="00596830" w:rsidRDefault="004267CD" w:rsidP="005968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297" w:rsidRPr="00596830" w:rsidRDefault="00253297" w:rsidP="005968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26. В случае нарушения Получателем условий и порядка предоставления субсидии, установленных настоящим Порядком, условий и требований, установленных нормативными правовыми актами; непредставления установленной Соглашением отчетности; представления недостоверных данных в установленной Соглашением отчетности; нарушения обязательств, предусмотренных Соглашением; нарушения Получателем условий, установленных при предоставлении субсидии, выявленного по фактам проверок, проведенных Департаментом и уполномоченными органами финансового контроля, Департамент в течение 30 рабочих дней с даты выявления данных обстоятельств направляет Получателю требование о возврате субсидии (части субсидии) на счет Департамента.</w:t>
      </w:r>
    </w:p>
    <w:p w:rsidR="004267CD" w:rsidRPr="00596830" w:rsidRDefault="004267CD" w:rsidP="005968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57253363"/>
    </w:p>
    <w:p w:rsidR="00253297" w:rsidRPr="00596830" w:rsidRDefault="00253297" w:rsidP="005968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lastRenderedPageBreak/>
        <w:t xml:space="preserve">27. По основаниям, указанным в пункте 26 </w:t>
      </w:r>
      <w:r w:rsidR="004267CD" w:rsidRPr="00596830">
        <w:rPr>
          <w:rFonts w:ascii="Times New Roman" w:hAnsi="Times New Roman" w:cs="Times New Roman"/>
          <w:sz w:val="28"/>
          <w:szCs w:val="28"/>
        </w:rPr>
        <w:t>раздела</w:t>
      </w:r>
      <w:r w:rsidRPr="00596830">
        <w:rPr>
          <w:rFonts w:ascii="Times New Roman" w:hAnsi="Times New Roman" w:cs="Times New Roman"/>
          <w:sz w:val="28"/>
          <w:szCs w:val="28"/>
        </w:rPr>
        <w:t xml:space="preserve"> 4 настоящего Порядка, субсидия (часть субсидии) должна быть возвращена Получателем в течение 15 календарных дней с даты получения требования о возврате субсидии (части субсидии) на счет Департамента.</w:t>
      </w:r>
    </w:p>
    <w:p w:rsidR="004267CD" w:rsidRPr="00596830" w:rsidRDefault="004267CD" w:rsidP="005968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7253348"/>
      <w:bookmarkEnd w:id="5"/>
    </w:p>
    <w:p w:rsidR="00253297" w:rsidRPr="00596830" w:rsidRDefault="00253297" w:rsidP="005968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28. В случае непоступления средств в течение срока, установленного пунктом 27 </w:t>
      </w:r>
      <w:r w:rsidR="004267CD" w:rsidRPr="00596830">
        <w:rPr>
          <w:rFonts w:ascii="Times New Roman" w:hAnsi="Times New Roman" w:cs="Times New Roman"/>
          <w:sz w:val="28"/>
          <w:szCs w:val="28"/>
        </w:rPr>
        <w:t>раздела</w:t>
      </w:r>
      <w:r w:rsidRPr="00596830">
        <w:rPr>
          <w:rFonts w:ascii="Times New Roman" w:hAnsi="Times New Roman" w:cs="Times New Roman"/>
          <w:sz w:val="28"/>
          <w:szCs w:val="28"/>
        </w:rPr>
        <w:t xml:space="preserve"> 4 настоящего Порядка, Департамент в течение 30 календарных дней с даты окончания указанного срока принимает меры к их взысканию в судебном порядке. </w:t>
      </w:r>
    </w:p>
    <w:p w:rsidR="004267CD" w:rsidRPr="00596830" w:rsidRDefault="004267CD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57253318"/>
      <w:bookmarkEnd w:id="6"/>
    </w:p>
    <w:p w:rsidR="00253297" w:rsidRPr="00596830" w:rsidRDefault="00253297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29. В случае недостижения Получателем значения результата предоставления субсидии, указанного в пункте 1</w:t>
      </w:r>
      <w:r w:rsidR="00543A75" w:rsidRPr="00596830">
        <w:rPr>
          <w:rFonts w:ascii="Times New Roman" w:hAnsi="Times New Roman" w:cs="Times New Roman"/>
          <w:sz w:val="28"/>
          <w:szCs w:val="28"/>
        </w:rPr>
        <w:t>3</w:t>
      </w:r>
      <w:r w:rsidRPr="00596830">
        <w:rPr>
          <w:rFonts w:ascii="Times New Roman" w:hAnsi="Times New Roman" w:cs="Times New Roman"/>
          <w:sz w:val="28"/>
          <w:szCs w:val="28"/>
        </w:rPr>
        <w:t xml:space="preserve"> </w:t>
      </w:r>
      <w:r w:rsidR="004267CD" w:rsidRPr="00596830">
        <w:rPr>
          <w:rFonts w:ascii="Times New Roman" w:hAnsi="Times New Roman" w:cs="Times New Roman"/>
          <w:sz w:val="28"/>
          <w:szCs w:val="28"/>
        </w:rPr>
        <w:t>раздела</w:t>
      </w:r>
      <w:r w:rsidRPr="00596830">
        <w:rPr>
          <w:rFonts w:ascii="Times New Roman" w:hAnsi="Times New Roman" w:cs="Times New Roman"/>
          <w:sz w:val="28"/>
          <w:szCs w:val="28"/>
        </w:rPr>
        <w:t xml:space="preserve"> 2 настоящего Порядка, Получатель берет на себя обязательство возвратить излишне полученные средства субсидии в порядке и сроки, установленные </w:t>
      </w:r>
      <w:r w:rsidR="00543A75" w:rsidRPr="00596830">
        <w:rPr>
          <w:rFonts w:ascii="Times New Roman" w:hAnsi="Times New Roman" w:cs="Times New Roman"/>
          <w:sz w:val="28"/>
          <w:szCs w:val="28"/>
        </w:rPr>
        <w:t>Департаментом</w:t>
      </w:r>
      <w:r w:rsidRPr="00596830">
        <w:rPr>
          <w:rFonts w:ascii="Times New Roman" w:hAnsi="Times New Roman" w:cs="Times New Roman"/>
          <w:sz w:val="28"/>
          <w:szCs w:val="28"/>
        </w:rPr>
        <w:t xml:space="preserve"> в Соглашении. </w:t>
      </w:r>
    </w:p>
    <w:bookmarkEnd w:id="7"/>
    <w:p w:rsidR="00253297" w:rsidRPr="00596830" w:rsidRDefault="00253297" w:rsidP="005968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>30. Контроль за целевым и эффективным использованием бюджетных средств осуществляется в соответствии с действующим законодательством.</w:t>
      </w:r>
    </w:p>
    <w:p w:rsidR="00253297" w:rsidRPr="00596830" w:rsidRDefault="00253297" w:rsidP="00596830">
      <w:pPr>
        <w:tabs>
          <w:tab w:val="left" w:pos="7088"/>
        </w:tabs>
        <w:spacing w:line="240" w:lineRule="auto"/>
        <w:rPr>
          <w:sz w:val="28"/>
          <w:szCs w:val="28"/>
        </w:rPr>
      </w:pPr>
    </w:p>
    <w:p w:rsidR="00C147D9" w:rsidRPr="00596830" w:rsidRDefault="00C147D9" w:rsidP="00596830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147D9" w:rsidRPr="00596830" w:rsidRDefault="00C147D9" w:rsidP="00596830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147D9" w:rsidRPr="00596830" w:rsidRDefault="00C147D9" w:rsidP="00596830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147D9" w:rsidRPr="00596830" w:rsidRDefault="00C147D9" w:rsidP="00596830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147D9" w:rsidRPr="00596830" w:rsidRDefault="00C147D9" w:rsidP="00596830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92D2F" w:rsidRPr="00596830" w:rsidRDefault="00C92D2F" w:rsidP="00596830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54634" w:rsidRPr="00596830" w:rsidRDefault="00BB5777" w:rsidP="0059683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F54634" w:rsidRPr="00596830" w:rsidRDefault="00F54634" w:rsidP="005968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54634" w:rsidRPr="00596830" w:rsidSect="00B94E39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0FF" w:rsidRDefault="00F470FF" w:rsidP="00074A42">
      <w:pPr>
        <w:spacing w:after="0" w:line="240" w:lineRule="auto"/>
      </w:pPr>
      <w:r>
        <w:separator/>
      </w:r>
    </w:p>
  </w:endnote>
  <w:endnote w:type="continuationSeparator" w:id="0">
    <w:p w:rsidR="00F470FF" w:rsidRDefault="00F470FF" w:rsidP="0007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0FF" w:rsidRDefault="00F470FF" w:rsidP="00074A42">
      <w:pPr>
        <w:spacing w:after="0" w:line="240" w:lineRule="auto"/>
      </w:pPr>
      <w:r>
        <w:separator/>
      </w:r>
    </w:p>
  </w:footnote>
  <w:footnote w:type="continuationSeparator" w:id="0">
    <w:p w:rsidR="00F470FF" w:rsidRDefault="00F470FF" w:rsidP="0007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09295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96F12" w:rsidRPr="00074A42" w:rsidRDefault="00E96F12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074A42">
          <w:rPr>
            <w:rFonts w:ascii="Times New Roman" w:hAnsi="Times New Roman" w:cs="Times New Roman"/>
            <w:sz w:val="24"/>
          </w:rPr>
          <w:fldChar w:fldCharType="begin"/>
        </w:r>
        <w:r w:rsidRPr="00074A42">
          <w:rPr>
            <w:rFonts w:ascii="Times New Roman" w:hAnsi="Times New Roman" w:cs="Times New Roman"/>
            <w:sz w:val="24"/>
          </w:rPr>
          <w:instrText>PAGE   \* MERGEFORMAT</w:instrText>
        </w:r>
        <w:r w:rsidRPr="00074A42">
          <w:rPr>
            <w:rFonts w:ascii="Times New Roman" w:hAnsi="Times New Roman" w:cs="Times New Roman"/>
            <w:sz w:val="24"/>
          </w:rPr>
          <w:fldChar w:fldCharType="separate"/>
        </w:r>
        <w:r w:rsidR="000232B8">
          <w:rPr>
            <w:rFonts w:ascii="Times New Roman" w:hAnsi="Times New Roman" w:cs="Times New Roman"/>
            <w:noProof/>
            <w:sz w:val="24"/>
          </w:rPr>
          <w:t>2</w:t>
        </w:r>
        <w:r w:rsidRPr="00074A4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96F12" w:rsidRPr="00074A42" w:rsidRDefault="00E96F12">
    <w:pPr>
      <w:pStyle w:val="ac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ABB"/>
    <w:multiLevelType w:val="hybridMultilevel"/>
    <w:tmpl w:val="C166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B6E23"/>
    <w:multiLevelType w:val="hybridMultilevel"/>
    <w:tmpl w:val="8AFC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F007C"/>
    <w:multiLevelType w:val="multilevel"/>
    <w:tmpl w:val="52224DF2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31"/>
    <w:rsid w:val="000050E0"/>
    <w:rsid w:val="000055FB"/>
    <w:rsid w:val="000123F6"/>
    <w:rsid w:val="000232B8"/>
    <w:rsid w:val="00032B8B"/>
    <w:rsid w:val="00033BEE"/>
    <w:rsid w:val="00070878"/>
    <w:rsid w:val="00074A42"/>
    <w:rsid w:val="00085F0E"/>
    <w:rsid w:val="00094C2D"/>
    <w:rsid w:val="00097887"/>
    <w:rsid w:val="000A610E"/>
    <w:rsid w:val="000B639C"/>
    <w:rsid w:val="000C22F9"/>
    <w:rsid w:val="00107DF3"/>
    <w:rsid w:val="0011769A"/>
    <w:rsid w:val="001277C4"/>
    <w:rsid w:val="001317B2"/>
    <w:rsid w:val="00144846"/>
    <w:rsid w:val="00172F6C"/>
    <w:rsid w:val="0018128E"/>
    <w:rsid w:val="00181A47"/>
    <w:rsid w:val="00184556"/>
    <w:rsid w:val="00190E08"/>
    <w:rsid w:val="00196547"/>
    <w:rsid w:val="001B3EE3"/>
    <w:rsid w:val="001E4473"/>
    <w:rsid w:val="001E6D27"/>
    <w:rsid w:val="00201F8F"/>
    <w:rsid w:val="0020728E"/>
    <w:rsid w:val="00210BC7"/>
    <w:rsid w:val="00226353"/>
    <w:rsid w:val="00232FE2"/>
    <w:rsid w:val="00253297"/>
    <w:rsid w:val="002552A4"/>
    <w:rsid w:val="00264131"/>
    <w:rsid w:val="00280B34"/>
    <w:rsid w:val="00284DDC"/>
    <w:rsid w:val="002B24E9"/>
    <w:rsid w:val="002B2E31"/>
    <w:rsid w:val="002C43F2"/>
    <w:rsid w:val="003050DF"/>
    <w:rsid w:val="00307143"/>
    <w:rsid w:val="0031153F"/>
    <w:rsid w:val="003442CD"/>
    <w:rsid w:val="00374887"/>
    <w:rsid w:val="003826AC"/>
    <w:rsid w:val="00384AB9"/>
    <w:rsid w:val="003903C9"/>
    <w:rsid w:val="00390C3E"/>
    <w:rsid w:val="003910C2"/>
    <w:rsid w:val="00394D1F"/>
    <w:rsid w:val="003A1F3E"/>
    <w:rsid w:val="003A5877"/>
    <w:rsid w:val="003A63EE"/>
    <w:rsid w:val="003E0130"/>
    <w:rsid w:val="00405883"/>
    <w:rsid w:val="0042274D"/>
    <w:rsid w:val="004267CD"/>
    <w:rsid w:val="004450FC"/>
    <w:rsid w:val="00461513"/>
    <w:rsid w:val="004875B7"/>
    <w:rsid w:val="004905EF"/>
    <w:rsid w:val="004A05C2"/>
    <w:rsid w:val="004B28F0"/>
    <w:rsid w:val="004D04A6"/>
    <w:rsid w:val="004E2C0B"/>
    <w:rsid w:val="004E62FA"/>
    <w:rsid w:val="004F495A"/>
    <w:rsid w:val="00511F69"/>
    <w:rsid w:val="00523078"/>
    <w:rsid w:val="00532801"/>
    <w:rsid w:val="00542C26"/>
    <w:rsid w:val="00543A75"/>
    <w:rsid w:val="0057109C"/>
    <w:rsid w:val="00591C79"/>
    <w:rsid w:val="0059201C"/>
    <w:rsid w:val="00592FE1"/>
    <w:rsid w:val="00596830"/>
    <w:rsid w:val="005B596D"/>
    <w:rsid w:val="005B7AE2"/>
    <w:rsid w:val="005C16BC"/>
    <w:rsid w:val="005C4F22"/>
    <w:rsid w:val="005C53E0"/>
    <w:rsid w:val="005D64C3"/>
    <w:rsid w:val="005E37D7"/>
    <w:rsid w:val="005F2893"/>
    <w:rsid w:val="005F30E8"/>
    <w:rsid w:val="005F6C3C"/>
    <w:rsid w:val="00614441"/>
    <w:rsid w:val="00624C7C"/>
    <w:rsid w:val="006341BC"/>
    <w:rsid w:val="00660FF9"/>
    <w:rsid w:val="006651A1"/>
    <w:rsid w:val="00674905"/>
    <w:rsid w:val="006766CE"/>
    <w:rsid w:val="00677703"/>
    <w:rsid w:val="006862A3"/>
    <w:rsid w:val="00695758"/>
    <w:rsid w:val="006C17B5"/>
    <w:rsid w:val="006E13A5"/>
    <w:rsid w:val="006E2BC4"/>
    <w:rsid w:val="006F0FAD"/>
    <w:rsid w:val="006F455C"/>
    <w:rsid w:val="00703D0D"/>
    <w:rsid w:val="00732F97"/>
    <w:rsid w:val="0073492E"/>
    <w:rsid w:val="00740C5D"/>
    <w:rsid w:val="007476AF"/>
    <w:rsid w:val="00761F55"/>
    <w:rsid w:val="00773FF1"/>
    <w:rsid w:val="00792447"/>
    <w:rsid w:val="007930DB"/>
    <w:rsid w:val="007A1395"/>
    <w:rsid w:val="007A633C"/>
    <w:rsid w:val="007B49C3"/>
    <w:rsid w:val="007E637D"/>
    <w:rsid w:val="007F3417"/>
    <w:rsid w:val="007F7CE9"/>
    <w:rsid w:val="00807B8C"/>
    <w:rsid w:val="00822B54"/>
    <w:rsid w:val="00826B02"/>
    <w:rsid w:val="00827643"/>
    <w:rsid w:val="008310E9"/>
    <w:rsid w:val="00843952"/>
    <w:rsid w:val="0084426B"/>
    <w:rsid w:val="00852781"/>
    <w:rsid w:val="008A3ADB"/>
    <w:rsid w:val="008A7424"/>
    <w:rsid w:val="008B60D7"/>
    <w:rsid w:val="008C3346"/>
    <w:rsid w:val="009000D0"/>
    <w:rsid w:val="00902702"/>
    <w:rsid w:val="009057CA"/>
    <w:rsid w:val="00944A4E"/>
    <w:rsid w:val="009500A8"/>
    <w:rsid w:val="0095482C"/>
    <w:rsid w:val="00981329"/>
    <w:rsid w:val="00985409"/>
    <w:rsid w:val="009A3334"/>
    <w:rsid w:val="009D457A"/>
    <w:rsid w:val="009E6800"/>
    <w:rsid w:val="009F2A9D"/>
    <w:rsid w:val="00A01512"/>
    <w:rsid w:val="00A04EC7"/>
    <w:rsid w:val="00A33F1C"/>
    <w:rsid w:val="00A372CC"/>
    <w:rsid w:val="00A5764C"/>
    <w:rsid w:val="00A603F1"/>
    <w:rsid w:val="00A6611A"/>
    <w:rsid w:val="00A674D2"/>
    <w:rsid w:val="00AB09DE"/>
    <w:rsid w:val="00AB3255"/>
    <w:rsid w:val="00AC4ACC"/>
    <w:rsid w:val="00AC55A7"/>
    <w:rsid w:val="00AC7AC2"/>
    <w:rsid w:val="00AD452B"/>
    <w:rsid w:val="00AD54AC"/>
    <w:rsid w:val="00AD78D8"/>
    <w:rsid w:val="00AF14F7"/>
    <w:rsid w:val="00B24C35"/>
    <w:rsid w:val="00B30577"/>
    <w:rsid w:val="00B305B4"/>
    <w:rsid w:val="00B52B9A"/>
    <w:rsid w:val="00B52FFE"/>
    <w:rsid w:val="00B6035A"/>
    <w:rsid w:val="00B6347F"/>
    <w:rsid w:val="00B66FAB"/>
    <w:rsid w:val="00B738AC"/>
    <w:rsid w:val="00B917AA"/>
    <w:rsid w:val="00B94E39"/>
    <w:rsid w:val="00B958D1"/>
    <w:rsid w:val="00BB2D55"/>
    <w:rsid w:val="00BB2E99"/>
    <w:rsid w:val="00BB5777"/>
    <w:rsid w:val="00BB5A84"/>
    <w:rsid w:val="00BB7786"/>
    <w:rsid w:val="00BD450F"/>
    <w:rsid w:val="00BE3785"/>
    <w:rsid w:val="00C04E97"/>
    <w:rsid w:val="00C1058E"/>
    <w:rsid w:val="00C1109B"/>
    <w:rsid w:val="00C147D9"/>
    <w:rsid w:val="00C232C1"/>
    <w:rsid w:val="00C329BC"/>
    <w:rsid w:val="00C43D73"/>
    <w:rsid w:val="00C473BB"/>
    <w:rsid w:val="00C507D6"/>
    <w:rsid w:val="00C620F5"/>
    <w:rsid w:val="00C63366"/>
    <w:rsid w:val="00C77CCA"/>
    <w:rsid w:val="00C8044C"/>
    <w:rsid w:val="00C92D2F"/>
    <w:rsid w:val="00C94488"/>
    <w:rsid w:val="00C95CB4"/>
    <w:rsid w:val="00CA7E7B"/>
    <w:rsid w:val="00CC2FBD"/>
    <w:rsid w:val="00CD1051"/>
    <w:rsid w:val="00CD6409"/>
    <w:rsid w:val="00CD686D"/>
    <w:rsid w:val="00CE0D11"/>
    <w:rsid w:val="00CE546D"/>
    <w:rsid w:val="00CF05AA"/>
    <w:rsid w:val="00D035FA"/>
    <w:rsid w:val="00D3135F"/>
    <w:rsid w:val="00D341D0"/>
    <w:rsid w:val="00D46224"/>
    <w:rsid w:val="00D85EA8"/>
    <w:rsid w:val="00D96A6A"/>
    <w:rsid w:val="00DA0E65"/>
    <w:rsid w:val="00DB3105"/>
    <w:rsid w:val="00DB701E"/>
    <w:rsid w:val="00DD3307"/>
    <w:rsid w:val="00DD7C33"/>
    <w:rsid w:val="00DE194A"/>
    <w:rsid w:val="00DF024B"/>
    <w:rsid w:val="00E224B3"/>
    <w:rsid w:val="00E23FE6"/>
    <w:rsid w:val="00E34BBC"/>
    <w:rsid w:val="00E4565B"/>
    <w:rsid w:val="00E55988"/>
    <w:rsid w:val="00E7005C"/>
    <w:rsid w:val="00E73460"/>
    <w:rsid w:val="00E76486"/>
    <w:rsid w:val="00E80CDD"/>
    <w:rsid w:val="00E94331"/>
    <w:rsid w:val="00E96F12"/>
    <w:rsid w:val="00EA5E2A"/>
    <w:rsid w:val="00EC0FD4"/>
    <w:rsid w:val="00ED3387"/>
    <w:rsid w:val="00ED5CC6"/>
    <w:rsid w:val="00EE743F"/>
    <w:rsid w:val="00F11087"/>
    <w:rsid w:val="00F16234"/>
    <w:rsid w:val="00F16810"/>
    <w:rsid w:val="00F32FF3"/>
    <w:rsid w:val="00F46836"/>
    <w:rsid w:val="00F470FF"/>
    <w:rsid w:val="00F54634"/>
    <w:rsid w:val="00F55654"/>
    <w:rsid w:val="00F55656"/>
    <w:rsid w:val="00F635B3"/>
    <w:rsid w:val="00F77F29"/>
    <w:rsid w:val="00F9537B"/>
    <w:rsid w:val="00FB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0D23"/>
  <w15:docId w15:val="{6A02DA72-1848-4C2F-A02E-5EE8B8F6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E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2E9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110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108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108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10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1087"/>
    <w:rPr>
      <w:b/>
      <w:bCs/>
      <w:sz w:val="20"/>
      <w:szCs w:val="20"/>
    </w:rPr>
  </w:style>
  <w:style w:type="paragraph" w:styleId="aa">
    <w:name w:val="Balloon Text"/>
    <w:basedOn w:val="a"/>
    <w:link w:val="ab"/>
    <w:semiHidden/>
    <w:unhideWhenUsed/>
    <w:rsid w:val="00F1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10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59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5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4A42"/>
  </w:style>
  <w:style w:type="paragraph" w:styleId="ae">
    <w:name w:val="footer"/>
    <w:basedOn w:val="a"/>
    <w:link w:val="af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4A42"/>
  </w:style>
  <w:style w:type="character" w:styleId="af0">
    <w:name w:val="footnote reference"/>
    <w:basedOn w:val="a0"/>
    <w:uiPriority w:val="99"/>
    <w:semiHidden/>
    <w:unhideWhenUsed/>
    <w:rsid w:val="00280B34"/>
    <w:rPr>
      <w:vertAlign w:val="superscript"/>
    </w:rPr>
  </w:style>
  <w:style w:type="character" w:customStyle="1" w:styleId="2">
    <w:name w:val="Основной текст (2)_"/>
    <w:basedOn w:val="a0"/>
    <w:link w:val="20"/>
    <w:rsid w:val="005920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201C"/>
    <w:pPr>
      <w:widowControl w:val="0"/>
      <w:shd w:val="clear" w:color="auto" w:fill="FFFFFF"/>
      <w:spacing w:before="420" w:after="240" w:line="32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rsid w:val="00F5463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f1">
    <w:name w:val="Normal (Web)"/>
    <w:basedOn w:val="a"/>
    <w:uiPriority w:val="99"/>
    <w:unhideWhenUsed/>
    <w:rsid w:val="0038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84A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4CB59-BA07-40C6-993B-0603BCF3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 Павел Игоревич</dc:creator>
  <cp:lastModifiedBy>Protokol</cp:lastModifiedBy>
  <cp:revision>33</cp:revision>
  <cp:lastPrinted>2025-01-13T11:24:00Z</cp:lastPrinted>
  <dcterms:created xsi:type="dcterms:W3CDTF">2024-01-31T10:22:00Z</dcterms:created>
  <dcterms:modified xsi:type="dcterms:W3CDTF">2025-01-13T11:25:00Z</dcterms:modified>
</cp:coreProperties>
</file>