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5F4" w:rsidRDefault="0018080D" w:rsidP="00594377">
      <w:pPr>
        <w:pStyle w:val="Default"/>
        <w:ind w:left="4248" w:firstLine="708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УТВЕРЖДЕН</w:t>
      </w:r>
    </w:p>
    <w:p w:rsidR="003A35F4" w:rsidRDefault="0018080D" w:rsidP="00594377">
      <w:pPr>
        <w:pStyle w:val="a8"/>
        <w:ind w:left="4248" w:firstLine="708"/>
        <w:rPr>
          <w:rFonts w:ascii="Tinos" w:hAnsi="Tinos"/>
          <w:sz w:val="28"/>
          <w:szCs w:val="28"/>
        </w:rPr>
      </w:pPr>
      <w:r>
        <w:rPr>
          <w:rFonts w:ascii="Tinos" w:eastAsia="Times New Roman" w:hAnsi="Tinos"/>
          <w:sz w:val="28"/>
          <w:szCs w:val="28"/>
        </w:rPr>
        <w:t xml:space="preserve">Постановлением администрации </w:t>
      </w:r>
    </w:p>
    <w:p w:rsidR="003A35F4" w:rsidRDefault="0018080D" w:rsidP="00594377">
      <w:pPr>
        <w:pStyle w:val="a8"/>
        <w:ind w:left="4248" w:firstLine="708"/>
        <w:rPr>
          <w:rFonts w:ascii="Tinos" w:hAnsi="Tinos"/>
          <w:sz w:val="28"/>
          <w:szCs w:val="28"/>
        </w:rPr>
      </w:pPr>
      <w:r>
        <w:rPr>
          <w:rFonts w:ascii="Tinos" w:eastAsia="Times New Roman" w:hAnsi="Tinos"/>
          <w:sz w:val="28"/>
          <w:szCs w:val="28"/>
        </w:rPr>
        <w:t xml:space="preserve">городского округа Горловка Донецкой  </w:t>
      </w:r>
    </w:p>
    <w:p w:rsidR="003A35F4" w:rsidRDefault="0018080D" w:rsidP="00594377">
      <w:pPr>
        <w:pStyle w:val="a8"/>
        <w:ind w:left="4248" w:firstLine="708"/>
        <w:rPr>
          <w:rFonts w:ascii="Tinos" w:hAnsi="Tinos"/>
          <w:sz w:val="28"/>
          <w:szCs w:val="28"/>
        </w:rPr>
      </w:pPr>
      <w:r>
        <w:rPr>
          <w:rFonts w:ascii="Tinos" w:eastAsia="Times New Roman" w:hAnsi="Tinos"/>
          <w:sz w:val="28"/>
          <w:szCs w:val="28"/>
        </w:rPr>
        <w:t xml:space="preserve">Народной Республики </w:t>
      </w:r>
    </w:p>
    <w:p w:rsidR="003A35F4" w:rsidRDefault="0018080D" w:rsidP="00594377">
      <w:pPr>
        <w:pStyle w:val="Default"/>
        <w:ind w:left="4248" w:firstLine="708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от 07 мая 2024 года № 114</w:t>
      </w:r>
    </w:p>
    <w:p w:rsidR="003A35F4" w:rsidRDefault="0018080D" w:rsidP="00594377">
      <w:pPr>
        <w:pStyle w:val="Default"/>
        <w:ind w:left="4248" w:firstLine="708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(в редакции постановления </w:t>
      </w:r>
    </w:p>
    <w:p w:rsidR="003A35F4" w:rsidRDefault="0018080D" w:rsidP="00594377">
      <w:pPr>
        <w:pStyle w:val="Default"/>
        <w:ind w:left="4248" w:firstLine="708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администрации городского округа</w:t>
      </w:r>
    </w:p>
    <w:p w:rsidR="003A35F4" w:rsidRDefault="0018080D" w:rsidP="00594377">
      <w:pPr>
        <w:pStyle w:val="Default"/>
        <w:ind w:left="4248" w:firstLine="708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Горловка Донецкой Народной</w:t>
      </w:r>
    </w:p>
    <w:p w:rsidR="001647D6" w:rsidRDefault="0018080D" w:rsidP="00594377">
      <w:pPr>
        <w:pStyle w:val="Default"/>
        <w:ind w:left="4248" w:firstLine="708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Республики</w:t>
      </w:r>
    </w:p>
    <w:p w:rsidR="003A35F4" w:rsidRDefault="004929E1" w:rsidP="00594377">
      <w:pPr>
        <w:pStyle w:val="Default"/>
        <w:ind w:left="4248" w:firstLine="708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от 21 февраля 2025 года № 146</w:t>
      </w:r>
      <w:bookmarkStart w:id="0" w:name="_GoBack"/>
      <w:bookmarkEnd w:id="0"/>
      <w:r w:rsidR="0018080D">
        <w:rPr>
          <w:rFonts w:ascii="Tinos" w:hAnsi="Tinos"/>
          <w:sz w:val="28"/>
          <w:szCs w:val="28"/>
        </w:rPr>
        <w:t>)</w:t>
      </w:r>
    </w:p>
    <w:p w:rsidR="003A35F4" w:rsidRDefault="003A35F4">
      <w:pPr>
        <w:pStyle w:val="Default"/>
        <w:ind w:firstLine="708"/>
        <w:jc w:val="both"/>
        <w:rPr>
          <w:sz w:val="28"/>
          <w:szCs w:val="28"/>
        </w:rPr>
      </w:pPr>
    </w:p>
    <w:p w:rsidR="003A35F4" w:rsidRDefault="003A35F4">
      <w:pPr>
        <w:pStyle w:val="Default"/>
        <w:ind w:firstLine="708"/>
        <w:jc w:val="both"/>
        <w:rPr>
          <w:sz w:val="28"/>
          <w:szCs w:val="28"/>
        </w:rPr>
      </w:pPr>
    </w:p>
    <w:p w:rsidR="003A35F4" w:rsidRDefault="003A35F4">
      <w:pPr>
        <w:pStyle w:val="Default"/>
        <w:ind w:firstLine="708"/>
        <w:jc w:val="both"/>
        <w:rPr>
          <w:sz w:val="28"/>
          <w:szCs w:val="28"/>
        </w:rPr>
      </w:pPr>
    </w:p>
    <w:p w:rsidR="003A35F4" w:rsidRDefault="0018080D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комиссии по обеспечению безопасности дорожного движения                   на территории муниципального образования городского округа Горловка</w:t>
      </w:r>
    </w:p>
    <w:p w:rsidR="003A35F4" w:rsidRDefault="0018080D">
      <w:pPr>
        <w:pStyle w:val="a8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Донецкой Народной Республики</w:t>
      </w:r>
    </w:p>
    <w:p w:rsidR="003A35F4" w:rsidRDefault="003A35F4">
      <w:pPr>
        <w:pStyle w:val="a8"/>
        <w:rPr>
          <w:rFonts w:ascii="Times New Roman" w:hAnsi="Times New Roman"/>
          <w:sz w:val="28"/>
          <w:szCs w:val="28"/>
        </w:rPr>
      </w:pPr>
    </w:p>
    <w:p w:rsidR="001647D6" w:rsidRDefault="001647D6">
      <w:pPr>
        <w:pStyle w:val="a8"/>
        <w:rPr>
          <w:rFonts w:ascii="Times New Roman" w:hAnsi="Times New Roman"/>
          <w:sz w:val="28"/>
          <w:szCs w:val="28"/>
        </w:rPr>
      </w:pPr>
    </w:p>
    <w:p w:rsidR="003A35F4" w:rsidRDefault="003A35F4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20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5953"/>
      </w:tblGrid>
      <w:tr w:rsidR="003A35F4" w:rsidTr="001647D6">
        <w:tc>
          <w:tcPr>
            <w:tcW w:w="3256" w:type="dxa"/>
          </w:tcPr>
          <w:p w:rsidR="003A35F4" w:rsidRDefault="0018080D">
            <w:pPr>
              <w:pStyle w:val="a8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Горбатов</w:t>
            </w:r>
          </w:p>
          <w:p w:rsidR="003A35F4" w:rsidRDefault="0018080D">
            <w:pPr>
              <w:pStyle w:val="a8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Игорь Евгеньевич</w:t>
            </w:r>
          </w:p>
        </w:tc>
        <w:tc>
          <w:tcPr>
            <w:tcW w:w="5953" w:type="dxa"/>
          </w:tcPr>
          <w:p w:rsidR="003A35F4" w:rsidRDefault="0018080D">
            <w:pPr>
              <w:pStyle w:val="a8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городского округа Горловка Донецкой Народной Республики, председатель комиссии;</w:t>
            </w:r>
          </w:p>
          <w:p w:rsidR="003A35F4" w:rsidRDefault="003A35F4">
            <w:pPr>
              <w:pStyle w:val="a8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35F4" w:rsidTr="001647D6">
        <w:tc>
          <w:tcPr>
            <w:tcW w:w="3256" w:type="dxa"/>
          </w:tcPr>
          <w:p w:rsidR="003A35F4" w:rsidRDefault="0018080D">
            <w:pPr>
              <w:pStyle w:val="a8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Андриенко</w:t>
            </w:r>
          </w:p>
          <w:p w:rsidR="003A35F4" w:rsidRDefault="0018080D">
            <w:pPr>
              <w:pStyle w:val="a8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 Сергеевич</w:t>
            </w:r>
          </w:p>
        </w:tc>
        <w:tc>
          <w:tcPr>
            <w:tcW w:w="5953" w:type="dxa"/>
          </w:tcPr>
          <w:p w:rsidR="003A35F4" w:rsidRDefault="0018080D">
            <w:pPr>
              <w:pStyle w:val="a8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городского округа Горловка Донецкой Народной Республики,</w:t>
            </w:r>
            <w:r w:rsidR="00F8296B" w:rsidRPr="00F829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комиссии;</w:t>
            </w:r>
          </w:p>
          <w:p w:rsidR="003A35F4" w:rsidRDefault="003A35F4">
            <w:pPr>
              <w:pStyle w:val="a8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35F4" w:rsidTr="001647D6">
        <w:tc>
          <w:tcPr>
            <w:tcW w:w="3256" w:type="dxa"/>
          </w:tcPr>
          <w:p w:rsidR="003A35F4" w:rsidRDefault="0018080D">
            <w:pPr>
              <w:pStyle w:val="a8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Загуменная Елена Александровна</w:t>
            </w:r>
          </w:p>
        </w:tc>
        <w:tc>
          <w:tcPr>
            <w:tcW w:w="5953" w:type="dxa"/>
          </w:tcPr>
          <w:p w:rsidR="003A35F4" w:rsidRDefault="0018080D">
            <w:pPr>
              <w:pStyle w:val="a8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Департамента жилищно-коммунального хозяйства администрации городского округа Горловка Донецкой Народной Республики, секретарь Комиссии.</w:t>
            </w:r>
          </w:p>
          <w:p w:rsidR="003A35F4" w:rsidRDefault="003A35F4">
            <w:pPr>
              <w:pStyle w:val="a8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1647D6" w:rsidRDefault="001647D6">
            <w:pPr>
              <w:pStyle w:val="a8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35F4" w:rsidTr="001647D6">
        <w:tc>
          <w:tcPr>
            <w:tcW w:w="9209" w:type="dxa"/>
            <w:gridSpan w:val="2"/>
          </w:tcPr>
          <w:p w:rsidR="003A35F4" w:rsidRDefault="0018080D">
            <w:pPr>
              <w:pStyle w:val="a8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3A35F4" w:rsidRDefault="003A35F4">
            <w:pPr>
              <w:pStyle w:val="a8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7D6" w:rsidTr="001647D6">
        <w:tc>
          <w:tcPr>
            <w:tcW w:w="3256" w:type="dxa"/>
          </w:tcPr>
          <w:p w:rsidR="001647D6" w:rsidRDefault="001647D6" w:rsidP="003E2795">
            <w:pPr>
              <w:pStyle w:val="a8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Казюлин Виталий Александрович</w:t>
            </w:r>
          </w:p>
        </w:tc>
        <w:tc>
          <w:tcPr>
            <w:tcW w:w="5953" w:type="dxa"/>
          </w:tcPr>
          <w:p w:rsidR="001647D6" w:rsidRDefault="001647D6" w:rsidP="003E2795">
            <w:pPr>
              <w:pStyle w:val="a8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отделения дорожного надзора ОГИБДД УМВД России «Горловское»</w:t>
            </w:r>
          </w:p>
        </w:tc>
      </w:tr>
      <w:tr w:rsidR="001647D6" w:rsidTr="001647D6">
        <w:tc>
          <w:tcPr>
            <w:tcW w:w="3256" w:type="dxa"/>
          </w:tcPr>
          <w:p w:rsidR="001647D6" w:rsidRDefault="001647D6" w:rsidP="003E2795">
            <w:pPr>
              <w:pStyle w:val="a8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1647D6" w:rsidRDefault="001647D6" w:rsidP="003E2795">
            <w:pPr>
              <w:pStyle w:val="a8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1647D6" w:rsidRDefault="001647D6" w:rsidP="003E2795">
            <w:pPr>
              <w:pStyle w:val="a8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7D6" w:rsidTr="001647D6">
        <w:tc>
          <w:tcPr>
            <w:tcW w:w="3256" w:type="dxa"/>
          </w:tcPr>
          <w:p w:rsidR="001647D6" w:rsidRDefault="001647D6" w:rsidP="003E2795">
            <w:pPr>
              <w:pStyle w:val="a8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Кульбачная</w:t>
            </w:r>
          </w:p>
          <w:p w:rsidR="001647D6" w:rsidRDefault="001647D6" w:rsidP="003E2795">
            <w:pPr>
              <w:pStyle w:val="a8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Евгения Владимировна</w:t>
            </w:r>
          </w:p>
        </w:tc>
        <w:tc>
          <w:tcPr>
            <w:tcW w:w="5953" w:type="dxa"/>
          </w:tcPr>
          <w:p w:rsidR="001647D6" w:rsidRDefault="001647D6" w:rsidP="003E2795">
            <w:pPr>
              <w:pStyle w:val="a8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юридического отдела администрации городского округа Горловка Донецкой Народной Республики;</w:t>
            </w:r>
          </w:p>
        </w:tc>
      </w:tr>
      <w:tr w:rsidR="001647D6" w:rsidTr="001647D6">
        <w:tc>
          <w:tcPr>
            <w:tcW w:w="3256" w:type="dxa"/>
          </w:tcPr>
          <w:p w:rsidR="001647D6" w:rsidRDefault="001647D6">
            <w:pPr>
              <w:pStyle w:val="a8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1647D6" w:rsidRDefault="001647D6">
            <w:pPr>
              <w:pStyle w:val="a8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1647D6" w:rsidRDefault="001647D6">
            <w:pPr>
              <w:pStyle w:val="a8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7D6" w:rsidTr="001647D6">
        <w:tc>
          <w:tcPr>
            <w:tcW w:w="3256" w:type="dxa"/>
          </w:tcPr>
          <w:p w:rsidR="001647D6" w:rsidRDefault="001647D6" w:rsidP="003E2795">
            <w:pPr>
              <w:pStyle w:val="a8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Лука Иван Сергеевич</w:t>
            </w:r>
          </w:p>
        </w:tc>
        <w:tc>
          <w:tcPr>
            <w:tcW w:w="5953" w:type="dxa"/>
          </w:tcPr>
          <w:p w:rsidR="001647D6" w:rsidRDefault="001647D6" w:rsidP="003E2795">
            <w:pPr>
              <w:pStyle w:val="a8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городского пассажирского транспорта Управления экономического развития администрации городского округа Горловка Донецкой Народной Республики;</w:t>
            </w:r>
          </w:p>
        </w:tc>
      </w:tr>
      <w:tr w:rsidR="001647D6" w:rsidTr="001647D6">
        <w:tc>
          <w:tcPr>
            <w:tcW w:w="3256" w:type="dxa"/>
          </w:tcPr>
          <w:p w:rsidR="001647D6" w:rsidRDefault="001647D6">
            <w:pPr>
              <w:pStyle w:val="a8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1647D6" w:rsidRDefault="001647D6">
            <w:pPr>
              <w:pStyle w:val="a8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7D6" w:rsidTr="001647D6">
        <w:tc>
          <w:tcPr>
            <w:tcW w:w="3256" w:type="dxa"/>
          </w:tcPr>
          <w:p w:rsidR="001647D6" w:rsidRDefault="001647D6" w:rsidP="003E2795">
            <w:pPr>
              <w:pStyle w:val="a8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Никитюк Николай Анатольевич</w:t>
            </w:r>
          </w:p>
        </w:tc>
        <w:tc>
          <w:tcPr>
            <w:tcW w:w="5953" w:type="dxa"/>
          </w:tcPr>
          <w:p w:rsidR="001647D6" w:rsidRDefault="001647D6" w:rsidP="003E2795">
            <w:pPr>
              <w:pStyle w:val="a8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ГБУ ПСО г. Горловки МЧС Донецкой Народной Республики</w:t>
            </w:r>
          </w:p>
          <w:p w:rsidR="001647D6" w:rsidRDefault="001647D6" w:rsidP="003E2795">
            <w:pPr>
              <w:pStyle w:val="a8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1647D6" w:rsidTr="001647D6">
        <w:tc>
          <w:tcPr>
            <w:tcW w:w="3256" w:type="dxa"/>
          </w:tcPr>
          <w:p w:rsidR="001647D6" w:rsidRDefault="001647D6">
            <w:pPr>
              <w:pStyle w:val="a8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1647D6" w:rsidRDefault="001647D6">
            <w:pPr>
              <w:pStyle w:val="a8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7D6" w:rsidTr="001647D6">
        <w:tc>
          <w:tcPr>
            <w:tcW w:w="3256" w:type="dxa"/>
          </w:tcPr>
          <w:p w:rsidR="001647D6" w:rsidRDefault="001647D6" w:rsidP="003E2795">
            <w:pPr>
              <w:pStyle w:val="a8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Немыткин Александр Александрович</w:t>
            </w:r>
          </w:p>
        </w:tc>
        <w:tc>
          <w:tcPr>
            <w:tcW w:w="5953" w:type="dxa"/>
          </w:tcPr>
          <w:p w:rsidR="001647D6" w:rsidRDefault="001647D6" w:rsidP="003E2795">
            <w:pPr>
              <w:pStyle w:val="a8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ОГИБДД УМВД России «Горловское» (по согласованию);</w:t>
            </w:r>
          </w:p>
          <w:p w:rsidR="001647D6" w:rsidRDefault="001647D6" w:rsidP="003E2795">
            <w:pPr>
              <w:pStyle w:val="a8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7D6" w:rsidTr="001647D6">
        <w:tc>
          <w:tcPr>
            <w:tcW w:w="3256" w:type="dxa"/>
          </w:tcPr>
          <w:p w:rsidR="001647D6" w:rsidRDefault="001647D6">
            <w:pPr>
              <w:pStyle w:val="a8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Сороколет</w:t>
            </w:r>
          </w:p>
          <w:p w:rsidR="001647D6" w:rsidRDefault="001647D6">
            <w:pPr>
              <w:pStyle w:val="a8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 Сергеевич</w:t>
            </w:r>
          </w:p>
        </w:tc>
        <w:tc>
          <w:tcPr>
            <w:tcW w:w="5953" w:type="dxa"/>
          </w:tcPr>
          <w:p w:rsidR="001647D6" w:rsidRDefault="001647D6">
            <w:pPr>
              <w:pStyle w:val="a8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экономического  развития администрации городского округа Горловка Донецкой Народной Республики;</w:t>
            </w:r>
          </w:p>
          <w:p w:rsidR="001647D6" w:rsidRDefault="001647D6">
            <w:pPr>
              <w:pStyle w:val="a8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7D6" w:rsidTr="001647D6">
        <w:tc>
          <w:tcPr>
            <w:tcW w:w="3256" w:type="dxa"/>
          </w:tcPr>
          <w:p w:rsidR="001647D6" w:rsidRDefault="001647D6" w:rsidP="003E2795">
            <w:pPr>
              <w:pStyle w:val="a8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Трасковский Василий Владимирович</w:t>
            </w:r>
          </w:p>
        </w:tc>
        <w:tc>
          <w:tcPr>
            <w:tcW w:w="5953" w:type="dxa"/>
          </w:tcPr>
          <w:p w:rsidR="001647D6" w:rsidRDefault="001647D6" w:rsidP="003E2795">
            <w:pPr>
              <w:pStyle w:val="a8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отдела – начальник отделения (отдела пропаганды БДД) ОГИБДД УМВД России «Горловское»</w:t>
            </w:r>
          </w:p>
          <w:p w:rsidR="001647D6" w:rsidRDefault="001647D6" w:rsidP="003E2795">
            <w:pPr>
              <w:pStyle w:val="a8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согласованию).</w:t>
            </w:r>
          </w:p>
        </w:tc>
      </w:tr>
      <w:tr w:rsidR="001647D6" w:rsidTr="001647D6">
        <w:tc>
          <w:tcPr>
            <w:tcW w:w="3256" w:type="dxa"/>
          </w:tcPr>
          <w:p w:rsidR="001647D6" w:rsidRDefault="001647D6">
            <w:pPr>
              <w:pStyle w:val="a8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1647D6" w:rsidRDefault="001647D6">
            <w:pPr>
              <w:pStyle w:val="a8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35F4" w:rsidRDefault="003A35F4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1647D6" w:rsidRDefault="001647D6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1647D6" w:rsidRDefault="001647D6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1647D6" w:rsidRDefault="001647D6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3A35F4" w:rsidRDefault="003A35F4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3A35F4" w:rsidRDefault="0018080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Управляющий делами администрации</w:t>
      </w:r>
    </w:p>
    <w:p w:rsidR="003A35F4" w:rsidRDefault="0018080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Горловка </w:t>
      </w:r>
    </w:p>
    <w:p w:rsidR="003A35F4" w:rsidRDefault="0018080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Донецкой Народной Республики  </w:t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  <w:t>О.Ю. Ольховская</w:t>
      </w:r>
    </w:p>
    <w:p w:rsidR="003A35F4" w:rsidRDefault="003A35F4">
      <w:pPr>
        <w:pStyle w:val="a8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3A35F4" w:rsidRDefault="0018080D">
      <w:pPr>
        <w:pStyle w:val="a8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Состав комиссии по </w:t>
      </w:r>
      <w:r>
        <w:rPr>
          <w:rFonts w:ascii="Times New Roman" w:hAnsi="Times New Roman"/>
          <w:iCs/>
        </w:rPr>
        <w:t>обеспечению безопасности дорожного движения</w:t>
      </w:r>
      <w:r w:rsidR="00F644BE" w:rsidRPr="00F64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 территории муниципального образования городского округа Горловка Донецкой Народной Республики </w:t>
      </w:r>
      <w:r>
        <w:rPr>
          <w:rFonts w:ascii="Times New Roman" w:hAnsi="Times New Roman"/>
          <w:iCs/>
        </w:rPr>
        <w:t>подготовлен Департаментом жилищно-коммунального хозяйства администрации городского округа Горловка Донецкой Народной Республики</w:t>
      </w:r>
    </w:p>
    <w:p w:rsidR="003A35F4" w:rsidRDefault="003A35F4">
      <w:pPr>
        <w:rPr>
          <w:rFonts w:ascii="Times New Roman" w:eastAsia="Times New Roman" w:hAnsi="Times New Roman"/>
          <w:sz w:val="28"/>
          <w:szCs w:val="28"/>
        </w:rPr>
      </w:pPr>
    </w:p>
    <w:p w:rsidR="003A35F4" w:rsidRDefault="0018080D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Директор Департамента </w:t>
      </w:r>
    </w:p>
    <w:p w:rsidR="003A35F4" w:rsidRDefault="0018080D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жилищно-коммунального хозяйства</w:t>
      </w:r>
    </w:p>
    <w:p w:rsidR="003A35F4" w:rsidRDefault="0018080D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администрации городского округа Горловка</w:t>
      </w:r>
    </w:p>
    <w:p w:rsidR="003A35F4" w:rsidRDefault="0018080D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Донецкой Народной Республики                          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Е.А. Загуменная</w:t>
      </w:r>
    </w:p>
    <w:p w:rsidR="003A35F4" w:rsidRDefault="003A35F4"/>
    <w:sectPr w:rsidR="003A35F4" w:rsidSect="00594377">
      <w:headerReference w:type="default" r:id="rId6"/>
      <w:pgSz w:w="11906" w:h="16838"/>
      <w:pgMar w:top="1134" w:right="424" w:bottom="1134" w:left="1701" w:header="709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CA6" w:rsidRDefault="00FF1CA6" w:rsidP="003A35F4">
      <w:pPr>
        <w:spacing w:after="0" w:line="240" w:lineRule="auto"/>
      </w:pPr>
      <w:r>
        <w:separator/>
      </w:r>
    </w:p>
  </w:endnote>
  <w:endnote w:type="continuationSeparator" w:id="0">
    <w:p w:rsidR="00FF1CA6" w:rsidRDefault="00FF1CA6" w:rsidP="003A3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nos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CA6" w:rsidRDefault="00FF1CA6" w:rsidP="003A35F4">
      <w:pPr>
        <w:spacing w:after="0" w:line="240" w:lineRule="auto"/>
      </w:pPr>
      <w:r>
        <w:separator/>
      </w:r>
    </w:p>
  </w:footnote>
  <w:footnote w:type="continuationSeparator" w:id="0">
    <w:p w:rsidR="00FF1CA6" w:rsidRDefault="00FF1CA6" w:rsidP="003A3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804559"/>
      <w:docPartObj>
        <w:docPartGallery w:val="Page Numbers (Top of Page)"/>
        <w:docPartUnique/>
      </w:docPartObj>
    </w:sdtPr>
    <w:sdtEndPr/>
    <w:sdtContent>
      <w:p w:rsidR="003A35F4" w:rsidRDefault="009C1A80">
        <w:pPr>
          <w:pStyle w:val="1"/>
          <w:jc w:val="center"/>
          <w:rPr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 w:rsidR="0018080D">
          <w:rPr>
            <w:rFonts w:ascii="Times New Roman" w:hAnsi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4929E1">
          <w:rPr>
            <w:rFonts w:ascii="Times New Roman" w:hAnsi="Times New Roman"/>
            <w:noProof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A35F4" w:rsidRDefault="003A35F4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5F4"/>
    <w:rsid w:val="00034AE4"/>
    <w:rsid w:val="001647D6"/>
    <w:rsid w:val="0018080D"/>
    <w:rsid w:val="00244864"/>
    <w:rsid w:val="003A35F4"/>
    <w:rsid w:val="004929E1"/>
    <w:rsid w:val="00594377"/>
    <w:rsid w:val="009C1A80"/>
    <w:rsid w:val="00A0450B"/>
    <w:rsid w:val="00A615A2"/>
    <w:rsid w:val="00F644BE"/>
    <w:rsid w:val="00F8296B"/>
    <w:rsid w:val="00FF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BEA81"/>
  <w15:docId w15:val="{FC7CDFAB-BBBC-4EEC-BC7B-B381DAF7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D94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582D94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10"/>
    <w:uiPriority w:val="99"/>
    <w:qFormat/>
    <w:rsid w:val="00582D94"/>
    <w:rPr>
      <w:rFonts w:ascii="Calibri" w:eastAsia="Calibri" w:hAnsi="Calibri" w:cs="Times New Roman"/>
    </w:rPr>
  </w:style>
  <w:style w:type="paragraph" w:customStyle="1" w:styleId="11">
    <w:name w:val="Заголовок1"/>
    <w:basedOn w:val="a"/>
    <w:next w:val="a5"/>
    <w:qFormat/>
    <w:rsid w:val="003A35F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3A35F4"/>
    <w:pPr>
      <w:spacing w:after="140"/>
    </w:pPr>
  </w:style>
  <w:style w:type="paragraph" w:styleId="a6">
    <w:name w:val="List"/>
    <w:basedOn w:val="a5"/>
    <w:rsid w:val="003A35F4"/>
    <w:rPr>
      <w:rFonts w:ascii="PT Astra Serif" w:hAnsi="PT Astra Serif" w:cs="Noto Sans Devanagari"/>
    </w:rPr>
  </w:style>
  <w:style w:type="paragraph" w:customStyle="1" w:styleId="12">
    <w:name w:val="Название объекта1"/>
    <w:basedOn w:val="a"/>
    <w:qFormat/>
    <w:rsid w:val="003A35F4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3A35F4"/>
    <w:pPr>
      <w:suppressLineNumbers/>
    </w:pPr>
    <w:rPr>
      <w:rFonts w:ascii="PT Astra Serif" w:hAnsi="PT Astra Serif" w:cs="Noto Sans Devanagari"/>
    </w:rPr>
  </w:style>
  <w:style w:type="paragraph" w:styleId="a8">
    <w:name w:val="No Spacing"/>
    <w:uiPriority w:val="1"/>
    <w:qFormat/>
    <w:rsid w:val="00582D94"/>
    <w:rPr>
      <w:rFonts w:cs="Times New Roman"/>
    </w:rPr>
  </w:style>
  <w:style w:type="paragraph" w:customStyle="1" w:styleId="Default">
    <w:name w:val="Default"/>
    <w:qFormat/>
    <w:rsid w:val="00582D9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9">
    <w:name w:val="Колонтитул"/>
    <w:basedOn w:val="a"/>
    <w:qFormat/>
    <w:rsid w:val="003A35F4"/>
  </w:style>
  <w:style w:type="paragraph" w:customStyle="1" w:styleId="1">
    <w:name w:val="Верхний колонтитул1"/>
    <w:basedOn w:val="a"/>
    <w:link w:val="a3"/>
    <w:uiPriority w:val="99"/>
    <w:unhideWhenUsed/>
    <w:rsid w:val="00582D9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unhideWhenUsed/>
    <w:rsid w:val="00582D94"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39"/>
    <w:rsid w:val="00582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370</Words>
  <Characters>2112</Characters>
  <Application>Microsoft Office Word</Application>
  <DocSecurity>0</DocSecurity>
  <Lines>17</Lines>
  <Paragraphs>4</Paragraphs>
  <ScaleCrop>false</ScaleCrop>
  <Company>Microsoft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Protokol</cp:lastModifiedBy>
  <cp:revision>7</cp:revision>
  <cp:lastPrinted>2025-02-20T11:49:00Z</cp:lastPrinted>
  <dcterms:created xsi:type="dcterms:W3CDTF">2025-02-19T09:45:00Z</dcterms:created>
  <dcterms:modified xsi:type="dcterms:W3CDTF">2025-02-21T08:57:00Z</dcterms:modified>
  <dc:language>ru-RU</dc:language>
</cp:coreProperties>
</file>